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A3E" w:rsidRPr="003F6CDD" w:rsidRDefault="00F61A3E" w:rsidP="002031F6">
      <w:pPr>
        <w:spacing w:line="276" w:lineRule="auto"/>
        <w:jc w:val="center"/>
        <w:rPr>
          <w:rFonts w:ascii="Arial" w:hAnsi="Arial" w:cs="Arial"/>
        </w:rPr>
      </w:pPr>
    </w:p>
    <w:p w:rsidR="00F61A3E" w:rsidRPr="003F6CDD" w:rsidRDefault="00F61A3E" w:rsidP="002031F6">
      <w:pPr>
        <w:spacing w:line="276" w:lineRule="auto"/>
        <w:jc w:val="center"/>
        <w:rPr>
          <w:rFonts w:ascii="Arial" w:hAnsi="Arial" w:cs="Arial"/>
        </w:rPr>
      </w:pPr>
    </w:p>
    <w:p w:rsidR="00AA1791" w:rsidRPr="003F6CDD" w:rsidRDefault="00AA1791" w:rsidP="00AA1791">
      <w:pPr>
        <w:spacing w:line="276" w:lineRule="auto"/>
        <w:jc w:val="center"/>
        <w:rPr>
          <w:rFonts w:ascii="Arial" w:hAnsi="Arial" w:cs="Arial"/>
        </w:rPr>
      </w:pPr>
      <w:r w:rsidRPr="003F6CDD">
        <w:rPr>
          <w:rFonts w:ascii="Arial" w:hAnsi="Arial" w:cs="Arial"/>
        </w:rPr>
        <w:t>DISPENSA  EXCLUSIVAMENTE PARA MICRO E PEQUENAS EMPRESAS.</w:t>
      </w:r>
    </w:p>
    <w:p w:rsidR="00AA1791" w:rsidRPr="003F6CDD" w:rsidRDefault="00AA1791" w:rsidP="00AA1791">
      <w:pPr>
        <w:spacing w:line="276" w:lineRule="auto"/>
        <w:jc w:val="center"/>
        <w:rPr>
          <w:rFonts w:ascii="Arial" w:hAnsi="Arial" w:cs="Arial"/>
        </w:rPr>
      </w:pPr>
    </w:p>
    <w:p w:rsidR="00F61A3E" w:rsidRPr="003F6CDD" w:rsidRDefault="00AA1791" w:rsidP="00373757">
      <w:pPr>
        <w:spacing w:line="276" w:lineRule="auto"/>
        <w:jc w:val="center"/>
        <w:rPr>
          <w:rFonts w:ascii="Arial" w:hAnsi="Arial" w:cs="Arial"/>
        </w:rPr>
      </w:pPr>
      <w:r w:rsidRPr="003F6CDD">
        <w:rPr>
          <w:rFonts w:ascii="Arial" w:hAnsi="Arial" w:cs="Arial"/>
        </w:rPr>
        <w:t>(De acordo com o art. 48, I da Lei Complementar nº 123/2006 alterado pela lei 147/2014 e LeiMunicipal 1.979/2025)</w:t>
      </w:r>
    </w:p>
    <w:p w:rsidR="00AA1791" w:rsidRPr="003F6CDD" w:rsidRDefault="00AA1791" w:rsidP="00AA1791">
      <w:pPr>
        <w:spacing w:line="276" w:lineRule="auto"/>
        <w:jc w:val="center"/>
        <w:rPr>
          <w:rFonts w:ascii="Arial" w:hAnsi="Arial" w:cs="Arial"/>
        </w:rPr>
      </w:pPr>
    </w:p>
    <w:p w:rsidR="00FF42A0" w:rsidRPr="003F6CDD" w:rsidRDefault="00FF42A0" w:rsidP="00AA1791">
      <w:pPr>
        <w:spacing w:line="276" w:lineRule="auto"/>
        <w:jc w:val="center"/>
        <w:rPr>
          <w:rFonts w:ascii="Arial" w:hAnsi="Arial" w:cs="Arial"/>
        </w:rPr>
      </w:pPr>
    </w:p>
    <w:p w:rsidR="002031F6" w:rsidRPr="009B4D53" w:rsidRDefault="00E83603" w:rsidP="002031F6">
      <w:pPr>
        <w:spacing w:line="276" w:lineRule="auto"/>
        <w:jc w:val="center"/>
        <w:rPr>
          <w:rFonts w:ascii="Arial" w:hAnsi="Arial" w:cs="Arial"/>
        </w:rPr>
      </w:pPr>
      <w:r w:rsidRPr="009B4D53">
        <w:rPr>
          <w:rFonts w:ascii="Arial" w:hAnsi="Arial" w:cs="Arial"/>
        </w:rPr>
        <w:t xml:space="preserve">DISPENSA ELETRÔNICA </w:t>
      </w:r>
      <w:r w:rsidR="00A63075" w:rsidRPr="009B4D53">
        <w:rPr>
          <w:rFonts w:ascii="Arial" w:hAnsi="Arial" w:cs="Arial"/>
        </w:rPr>
        <w:t>15</w:t>
      </w:r>
      <w:r w:rsidR="005217CF" w:rsidRPr="009B4D53">
        <w:rPr>
          <w:rFonts w:ascii="Arial" w:hAnsi="Arial" w:cs="Arial"/>
        </w:rPr>
        <w:t>/2026</w:t>
      </w:r>
    </w:p>
    <w:p w:rsidR="002031F6" w:rsidRPr="003F6CDD" w:rsidRDefault="002031F6" w:rsidP="002031F6">
      <w:pPr>
        <w:spacing w:line="276" w:lineRule="auto"/>
        <w:jc w:val="center"/>
        <w:rPr>
          <w:rFonts w:ascii="Arial" w:hAnsi="Arial" w:cs="Arial"/>
        </w:rPr>
      </w:pPr>
      <w:r w:rsidRPr="009B4D53">
        <w:rPr>
          <w:rFonts w:ascii="Arial" w:hAnsi="Arial" w:cs="Arial"/>
        </w:rPr>
        <w:t xml:space="preserve">PROCESSO DE LICITAÇÃO </w:t>
      </w:r>
      <w:r w:rsidR="00A63075" w:rsidRPr="009B4D53">
        <w:rPr>
          <w:rFonts w:ascii="Arial" w:hAnsi="Arial" w:cs="Arial"/>
        </w:rPr>
        <w:t>135</w:t>
      </w:r>
      <w:r w:rsidR="005217CF" w:rsidRPr="009B4D53">
        <w:rPr>
          <w:rFonts w:ascii="Arial" w:hAnsi="Arial" w:cs="Arial"/>
        </w:rPr>
        <w:t>/2026</w:t>
      </w:r>
    </w:p>
    <w:p w:rsidR="00B945CF" w:rsidRPr="003F6CDD" w:rsidRDefault="00B945CF" w:rsidP="00385251">
      <w:pPr>
        <w:spacing w:line="276" w:lineRule="auto"/>
        <w:rPr>
          <w:rFonts w:ascii="Arial" w:hAnsi="Arial" w:cs="Arial"/>
        </w:rPr>
      </w:pPr>
    </w:p>
    <w:p w:rsidR="00F634D8" w:rsidRPr="003F6CDD" w:rsidRDefault="00BE72AC" w:rsidP="00B21957">
      <w:pPr>
        <w:spacing w:line="276" w:lineRule="auto"/>
        <w:jc w:val="center"/>
        <w:rPr>
          <w:rFonts w:ascii="Arial" w:hAnsi="Arial" w:cs="Arial"/>
        </w:rPr>
      </w:pPr>
      <w:r w:rsidRPr="003F6CDD">
        <w:rPr>
          <w:rFonts w:ascii="Arial" w:hAnsi="Arial" w:cs="Arial"/>
        </w:rPr>
        <w:t>AVISO</w:t>
      </w:r>
    </w:p>
    <w:p w:rsidR="00F7687F" w:rsidRPr="003F6CDD" w:rsidRDefault="00F7687F" w:rsidP="00B21957">
      <w:pPr>
        <w:spacing w:line="276" w:lineRule="auto"/>
        <w:jc w:val="both"/>
        <w:rPr>
          <w:rFonts w:ascii="Arial" w:hAnsi="Arial" w:cs="Arial"/>
        </w:rPr>
      </w:pPr>
    </w:p>
    <w:p w:rsidR="00F634D8" w:rsidRPr="003F6CDD" w:rsidRDefault="00F634D8" w:rsidP="00B21957">
      <w:pPr>
        <w:tabs>
          <w:tab w:val="left" w:pos="536"/>
          <w:tab w:val="left" w:pos="2270"/>
          <w:tab w:val="left" w:pos="4294"/>
        </w:tabs>
        <w:spacing w:line="276" w:lineRule="auto"/>
        <w:jc w:val="both"/>
        <w:rPr>
          <w:rFonts w:ascii="Arial" w:hAnsi="Arial" w:cs="Arial"/>
        </w:rPr>
      </w:pPr>
      <w:r w:rsidRPr="003F6CDD">
        <w:rPr>
          <w:rFonts w:ascii="Arial" w:hAnsi="Arial" w:cs="Arial"/>
        </w:rPr>
        <w:t>O Município de Ipumirim, pessoa jurídica de direito público interno, situada à Av. Dom Pedro II, 230, Centro, Ipumirim, SC, através de se</w:t>
      </w:r>
      <w:r w:rsidR="00E8645F" w:rsidRPr="003F6CDD">
        <w:rPr>
          <w:rFonts w:ascii="Arial" w:hAnsi="Arial" w:cs="Arial"/>
        </w:rPr>
        <w:t xml:space="preserve">u Prefeito Municipal Senhor </w:t>
      </w:r>
      <w:r w:rsidR="00035F34" w:rsidRPr="003F6CDD">
        <w:rPr>
          <w:rFonts w:ascii="Arial" w:hAnsi="Arial" w:cs="Arial"/>
        </w:rPr>
        <w:t>VALDIR ZANELLA</w:t>
      </w:r>
      <w:r w:rsidRPr="003F6CDD">
        <w:rPr>
          <w:rFonts w:ascii="Arial" w:hAnsi="Arial" w:cs="Arial"/>
        </w:rPr>
        <w:t>, torna público, para conhecimento dos interessados, que realizará licitação na modalidade DISPENSA, sob a forma ELETRÔNICA,</w:t>
      </w:r>
      <w:r w:rsidR="009E42D3" w:rsidRPr="003F6CDD">
        <w:rPr>
          <w:rFonts w:ascii="Arial" w:hAnsi="Arial" w:cs="Arial"/>
        </w:rPr>
        <w:t xml:space="preserve"> Menor Preço</w:t>
      </w:r>
      <w:r w:rsidR="000E42A7" w:rsidRPr="003F6CDD">
        <w:rPr>
          <w:rFonts w:ascii="Arial" w:hAnsi="Arial" w:cs="Arial"/>
        </w:rPr>
        <w:t>, com entrega das propostas</w:t>
      </w:r>
      <w:r w:rsidR="00DE7F41" w:rsidRPr="003F6CDD">
        <w:rPr>
          <w:rFonts w:ascii="Arial" w:hAnsi="Arial" w:cs="Arial"/>
        </w:rPr>
        <w:t xml:space="preserve"> das</w:t>
      </w:r>
      <w:r w:rsidR="00626F71">
        <w:rPr>
          <w:rFonts w:ascii="Arial" w:hAnsi="Arial" w:cs="Arial"/>
        </w:rPr>
        <w:t xml:space="preserve"> </w:t>
      </w:r>
      <w:r w:rsidR="00D20C72">
        <w:rPr>
          <w:rFonts w:ascii="Arial" w:hAnsi="Arial" w:cs="Arial"/>
          <w:highlight w:val="yellow"/>
        </w:rPr>
        <w:t xml:space="preserve">08h30, </w:t>
      </w:r>
      <w:r w:rsidR="008E6276" w:rsidRPr="003F6CDD">
        <w:rPr>
          <w:rFonts w:ascii="Arial" w:hAnsi="Arial" w:cs="Arial"/>
          <w:highlight w:val="yellow"/>
        </w:rPr>
        <w:t xml:space="preserve">do dia </w:t>
      </w:r>
      <w:r w:rsidR="0000268F">
        <w:rPr>
          <w:rFonts w:ascii="Arial" w:hAnsi="Arial" w:cs="Arial"/>
          <w:highlight w:val="yellow"/>
        </w:rPr>
        <w:t>17</w:t>
      </w:r>
      <w:r w:rsidR="00F54A80" w:rsidRPr="003F6CDD">
        <w:rPr>
          <w:rFonts w:ascii="Arial" w:hAnsi="Arial" w:cs="Arial"/>
          <w:highlight w:val="yellow"/>
        </w:rPr>
        <w:t>/</w:t>
      </w:r>
      <w:r w:rsidR="00626F71">
        <w:rPr>
          <w:rFonts w:ascii="Arial" w:hAnsi="Arial" w:cs="Arial"/>
          <w:highlight w:val="yellow"/>
        </w:rPr>
        <w:t>08</w:t>
      </w:r>
      <w:r w:rsidR="005217CF" w:rsidRPr="003F6CDD">
        <w:rPr>
          <w:rFonts w:ascii="Arial" w:hAnsi="Arial" w:cs="Arial"/>
          <w:highlight w:val="yellow"/>
        </w:rPr>
        <w:t>/2026</w:t>
      </w:r>
      <w:r w:rsidR="00DE7F41" w:rsidRPr="003F6CDD">
        <w:rPr>
          <w:rFonts w:ascii="Arial" w:hAnsi="Arial" w:cs="Arial"/>
          <w:highlight w:val="yellow"/>
        </w:rPr>
        <w:t xml:space="preserve"> às </w:t>
      </w:r>
      <w:r w:rsidR="00542601" w:rsidRPr="003F6CDD">
        <w:rPr>
          <w:rFonts w:ascii="Arial" w:hAnsi="Arial" w:cs="Arial"/>
          <w:highlight w:val="yellow"/>
        </w:rPr>
        <w:t xml:space="preserve">08h30 do dia </w:t>
      </w:r>
      <w:r w:rsidR="002A2548">
        <w:rPr>
          <w:rFonts w:ascii="Arial" w:hAnsi="Arial" w:cs="Arial"/>
          <w:highlight w:val="yellow"/>
        </w:rPr>
        <w:t>20</w:t>
      </w:r>
      <w:r w:rsidR="00F54A80" w:rsidRPr="003F6CDD">
        <w:rPr>
          <w:rFonts w:ascii="Arial" w:hAnsi="Arial" w:cs="Arial"/>
          <w:highlight w:val="yellow"/>
        </w:rPr>
        <w:t>/</w:t>
      </w:r>
      <w:r w:rsidR="00626F71">
        <w:rPr>
          <w:rFonts w:ascii="Arial" w:hAnsi="Arial" w:cs="Arial"/>
          <w:highlight w:val="yellow"/>
        </w:rPr>
        <w:t>08</w:t>
      </w:r>
      <w:r w:rsidR="005217CF" w:rsidRPr="003F6CDD">
        <w:rPr>
          <w:rFonts w:ascii="Arial" w:hAnsi="Arial" w:cs="Arial"/>
          <w:highlight w:val="yellow"/>
        </w:rPr>
        <w:t>/2026</w:t>
      </w:r>
      <w:r w:rsidR="00DE7F41" w:rsidRPr="003F6CDD">
        <w:rPr>
          <w:rFonts w:ascii="Arial" w:hAnsi="Arial" w:cs="Arial"/>
          <w:highlight w:val="yellow"/>
        </w:rPr>
        <w:t>, e lan</w:t>
      </w:r>
      <w:r w:rsidR="00BC1CBC" w:rsidRPr="003F6CDD">
        <w:rPr>
          <w:rFonts w:ascii="Arial" w:hAnsi="Arial" w:cs="Arial"/>
          <w:highlight w:val="yellow"/>
        </w:rPr>
        <w:t>ces das 08h31 às 14h31 d</w:t>
      </w:r>
      <w:r w:rsidR="008E6276" w:rsidRPr="003F6CDD">
        <w:rPr>
          <w:rFonts w:ascii="Arial" w:hAnsi="Arial" w:cs="Arial"/>
          <w:highlight w:val="yellow"/>
        </w:rPr>
        <w:t xml:space="preserve">o dia </w:t>
      </w:r>
      <w:r w:rsidR="002A2548">
        <w:rPr>
          <w:rFonts w:ascii="Arial" w:hAnsi="Arial" w:cs="Arial"/>
          <w:highlight w:val="yellow"/>
        </w:rPr>
        <w:t>20</w:t>
      </w:r>
      <w:r w:rsidR="00F54A80" w:rsidRPr="003F6CDD">
        <w:rPr>
          <w:rFonts w:ascii="Arial" w:hAnsi="Arial" w:cs="Arial"/>
          <w:highlight w:val="yellow"/>
        </w:rPr>
        <w:t>/</w:t>
      </w:r>
      <w:r w:rsidR="00626F71">
        <w:rPr>
          <w:rFonts w:ascii="Arial" w:hAnsi="Arial" w:cs="Arial"/>
          <w:highlight w:val="yellow"/>
        </w:rPr>
        <w:t>08</w:t>
      </w:r>
      <w:r w:rsidR="00DE7F41" w:rsidRPr="003F6CDD">
        <w:rPr>
          <w:rFonts w:ascii="Arial" w:hAnsi="Arial" w:cs="Arial"/>
          <w:highlight w:val="yellow"/>
        </w:rPr>
        <w:t>/202</w:t>
      </w:r>
      <w:r w:rsidR="005217CF" w:rsidRPr="003F6CDD">
        <w:rPr>
          <w:rFonts w:ascii="Arial" w:hAnsi="Arial" w:cs="Arial"/>
          <w:highlight w:val="yellow"/>
        </w:rPr>
        <w:t>6</w:t>
      </w:r>
      <w:r w:rsidR="00626F71">
        <w:rPr>
          <w:rFonts w:ascii="Arial" w:hAnsi="Arial" w:cs="Arial"/>
        </w:rPr>
        <w:t xml:space="preserve"> </w:t>
      </w:r>
      <w:r w:rsidRPr="003F6CDD">
        <w:rPr>
          <w:rFonts w:ascii="Arial" w:hAnsi="Arial" w:cs="Arial"/>
        </w:rPr>
        <w:t xml:space="preserve">através do site </w:t>
      </w:r>
      <w:r w:rsidR="00A63075">
        <w:rPr>
          <w:rStyle w:val="Hyperlink"/>
          <w:rFonts w:ascii="Arial" w:hAnsi="Arial" w:cs="Arial"/>
          <w:u w:val="none"/>
        </w:rPr>
        <w:fldChar w:fldCharType="begin"/>
      </w:r>
      <w:r w:rsidR="00A63075">
        <w:rPr>
          <w:rStyle w:val="Hyperlink"/>
          <w:rFonts w:ascii="Arial" w:hAnsi="Arial" w:cs="Arial"/>
          <w:u w:val="none"/>
        </w:rPr>
        <w:instrText xml:space="preserve"> HYPERLINK "http://www.portaldecompraspublicas.com.br" </w:instrText>
      </w:r>
      <w:r w:rsidR="00A63075">
        <w:rPr>
          <w:rStyle w:val="Hyperlink"/>
          <w:rFonts w:ascii="Arial" w:hAnsi="Arial" w:cs="Arial"/>
          <w:u w:val="none"/>
        </w:rPr>
        <w:fldChar w:fldCharType="separate"/>
      </w:r>
      <w:r w:rsidRPr="003F6CDD">
        <w:rPr>
          <w:rStyle w:val="Hyperlink"/>
          <w:rFonts w:ascii="Arial" w:hAnsi="Arial" w:cs="Arial"/>
          <w:u w:val="none"/>
        </w:rPr>
        <w:t>www.portaldecompraspublicas.com.br</w:t>
      </w:r>
      <w:r w:rsidR="00A63075">
        <w:rPr>
          <w:rStyle w:val="Hyperlink"/>
          <w:rFonts w:ascii="Arial" w:hAnsi="Arial" w:cs="Arial"/>
          <w:u w:val="none"/>
        </w:rPr>
        <w:fldChar w:fldCharType="end"/>
      </w:r>
      <w:r w:rsidRPr="003F6CDD">
        <w:rPr>
          <w:rFonts w:ascii="Arial" w:hAnsi="Arial" w:cs="Arial"/>
        </w:rPr>
        <w:t xml:space="preserve">, em conformidade com as disposições da </w:t>
      </w:r>
      <w:r w:rsidRPr="003F6CDD">
        <w:rPr>
          <w:rFonts w:ascii="Arial" w:hAnsi="Arial" w:cs="Arial"/>
          <w:color w:val="000000"/>
        </w:rPr>
        <w:t xml:space="preserve">Lei nº </w:t>
      </w:r>
      <w:r w:rsidRPr="003F6CDD">
        <w:rPr>
          <w:rFonts w:ascii="Arial" w:hAnsi="Arial" w:cs="Arial"/>
        </w:rPr>
        <w:t>14.133, de 1º de Abril de 2021,</w:t>
      </w:r>
      <w:r w:rsidRPr="003F6CDD">
        <w:rPr>
          <w:rFonts w:ascii="Arial" w:hAnsi="Arial" w:cs="Arial"/>
          <w:color w:val="000000"/>
        </w:rPr>
        <w:t xml:space="preserve"> pelo Decreto Municipal nº </w:t>
      </w:r>
      <w:r w:rsidR="00357949" w:rsidRPr="003F6CDD">
        <w:rPr>
          <w:rFonts w:ascii="Arial" w:hAnsi="Arial" w:cs="Arial"/>
        </w:rPr>
        <w:t>3</w:t>
      </w:r>
      <w:r w:rsidR="005217CF" w:rsidRPr="003F6CDD">
        <w:rPr>
          <w:rFonts w:ascii="Arial" w:hAnsi="Arial" w:cs="Arial"/>
        </w:rPr>
        <w:t>.</w:t>
      </w:r>
      <w:r w:rsidR="00EC3E4D" w:rsidRPr="003F6CDD">
        <w:rPr>
          <w:rFonts w:ascii="Arial" w:hAnsi="Arial" w:cs="Arial"/>
        </w:rPr>
        <w:t>0</w:t>
      </w:r>
      <w:r w:rsidR="005217CF" w:rsidRPr="003F6CDD">
        <w:rPr>
          <w:rFonts w:ascii="Arial" w:hAnsi="Arial" w:cs="Arial"/>
        </w:rPr>
        <w:t>13</w:t>
      </w:r>
      <w:r w:rsidRPr="003F6CDD">
        <w:rPr>
          <w:rFonts w:ascii="Arial" w:hAnsi="Arial" w:cs="Arial"/>
          <w:color w:val="000000"/>
        </w:rPr>
        <w:t xml:space="preserve">, de </w:t>
      </w:r>
      <w:r w:rsidR="00EC3E4D" w:rsidRPr="003F6CDD">
        <w:rPr>
          <w:rFonts w:ascii="Arial" w:hAnsi="Arial" w:cs="Arial"/>
          <w:color w:val="000000"/>
        </w:rPr>
        <w:t>Novembro de 2025</w:t>
      </w:r>
      <w:r w:rsidRPr="003F6CDD">
        <w:rPr>
          <w:rFonts w:ascii="Arial" w:hAnsi="Arial" w:cs="Arial"/>
          <w:color w:val="000000"/>
        </w:rPr>
        <w:t xml:space="preserve">, </w:t>
      </w:r>
      <w:r w:rsidRPr="003F6CDD">
        <w:rPr>
          <w:rFonts w:ascii="Arial" w:hAnsi="Arial" w:cs="Arial"/>
        </w:rPr>
        <w:t>bem como as c</w:t>
      </w:r>
      <w:r w:rsidR="00F43AA8" w:rsidRPr="003F6CDD">
        <w:rPr>
          <w:rFonts w:ascii="Arial" w:hAnsi="Arial" w:cs="Arial"/>
        </w:rPr>
        <w:t>ondições a seguir estabelecidas.</w:t>
      </w:r>
    </w:p>
    <w:p w:rsidR="00B945CF" w:rsidRPr="003F6CDD" w:rsidRDefault="00B945CF" w:rsidP="00B21957">
      <w:pPr>
        <w:tabs>
          <w:tab w:val="left" w:pos="536"/>
          <w:tab w:val="left" w:pos="2270"/>
          <w:tab w:val="left" w:pos="4294"/>
        </w:tabs>
        <w:spacing w:line="276" w:lineRule="auto"/>
        <w:jc w:val="both"/>
        <w:rPr>
          <w:rFonts w:ascii="Arial" w:hAnsi="Arial" w:cs="Arial"/>
        </w:rPr>
      </w:pPr>
    </w:p>
    <w:p w:rsidR="00F7687F" w:rsidRPr="003F6CDD" w:rsidRDefault="00F7687F" w:rsidP="00B21957">
      <w:pPr>
        <w:spacing w:line="276" w:lineRule="auto"/>
        <w:jc w:val="both"/>
        <w:rPr>
          <w:rFonts w:ascii="Arial" w:hAnsi="Arial" w:cs="Arial"/>
        </w:rPr>
      </w:pPr>
    </w:p>
    <w:p w:rsidR="00EC3E4D" w:rsidRPr="003F6CDD" w:rsidRDefault="00F634D8" w:rsidP="00BD34DA">
      <w:pPr>
        <w:widowControl/>
        <w:numPr>
          <w:ilvl w:val="0"/>
          <w:numId w:val="1"/>
        </w:numPr>
        <w:autoSpaceDE/>
        <w:autoSpaceDN/>
        <w:spacing w:line="276" w:lineRule="auto"/>
        <w:jc w:val="both"/>
        <w:rPr>
          <w:rFonts w:ascii="Arial" w:hAnsi="Arial" w:cs="Arial"/>
        </w:rPr>
      </w:pPr>
      <w:r w:rsidRPr="003F6CDD">
        <w:rPr>
          <w:rFonts w:ascii="Arial" w:hAnsi="Arial" w:cs="Arial"/>
        </w:rPr>
        <w:t>OBJETO</w:t>
      </w:r>
    </w:p>
    <w:p w:rsidR="008C6C71" w:rsidRDefault="008C6C71" w:rsidP="008C6C71">
      <w:pPr>
        <w:pStyle w:val="Corpodetexto"/>
        <w:numPr>
          <w:ilvl w:val="1"/>
          <w:numId w:val="6"/>
        </w:numPr>
        <w:spacing w:before="3" w:line="276" w:lineRule="auto"/>
        <w:jc w:val="both"/>
        <w:rPr>
          <w:rFonts w:ascii="Arial" w:hAnsi="Arial" w:cs="Arial"/>
          <w:sz w:val="22"/>
          <w:szCs w:val="22"/>
          <w:lang w:val="pt-BR"/>
        </w:rPr>
      </w:pPr>
      <w:r w:rsidRPr="008C6C71">
        <w:rPr>
          <w:rFonts w:ascii="Arial" w:hAnsi="Arial" w:cs="Arial"/>
          <w:sz w:val="22"/>
          <w:szCs w:val="22"/>
          <w:lang w:val="pt-BR"/>
        </w:rPr>
        <w:t>Contratação de empresa especializada para prestação de serviços de</w:t>
      </w:r>
      <w:r>
        <w:rPr>
          <w:rFonts w:ascii="Arial" w:hAnsi="Arial" w:cs="Arial"/>
          <w:sz w:val="22"/>
          <w:szCs w:val="22"/>
          <w:lang w:val="pt-BR"/>
        </w:rPr>
        <w:t xml:space="preserve"> filmagem, transmissão </w:t>
      </w:r>
      <w:r w:rsidRPr="008C6C71">
        <w:rPr>
          <w:rFonts w:ascii="Arial" w:hAnsi="Arial" w:cs="Arial"/>
          <w:sz w:val="22"/>
          <w:szCs w:val="22"/>
          <w:lang w:val="pt-BR"/>
        </w:rPr>
        <w:t>e gravação audiovisual do Festival Municipal e</w:t>
      </w:r>
      <w:r>
        <w:rPr>
          <w:rFonts w:ascii="Arial" w:hAnsi="Arial" w:cs="Arial"/>
          <w:sz w:val="22"/>
          <w:szCs w:val="22"/>
          <w:lang w:val="pt-BR"/>
        </w:rPr>
        <w:t xml:space="preserve"> </w:t>
      </w:r>
      <w:r w:rsidRPr="008C6C71">
        <w:rPr>
          <w:rFonts w:ascii="Arial" w:hAnsi="Arial" w:cs="Arial"/>
          <w:sz w:val="22"/>
          <w:szCs w:val="22"/>
          <w:lang w:val="pt-BR"/>
        </w:rPr>
        <w:t>Interestadual da Canção de Inverno de Ipumirim – FEICI 2026, nas 04</w:t>
      </w:r>
      <w:r>
        <w:rPr>
          <w:rFonts w:ascii="Arial" w:hAnsi="Arial" w:cs="Arial"/>
          <w:sz w:val="22"/>
          <w:szCs w:val="22"/>
          <w:lang w:val="pt-BR"/>
        </w:rPr>
        <w:t xml:space="preserve"> </w:t>
      </w:r>
      <w:r w:rsidRPr="008C6C71">
        <w:rPr>
          <w:rFonts w:ascii="Arial" w:hAnsi="Arial" w:cs="Arial"/>
          <w:sz w:val="22"/>
          <w:szCs w:val="22"/>
          <w:lang w:val="pt-BR"/>
        </w:rPr>
        <w:t>(quatro) noites do festival 26 a 29 de agosto de 2026.</w:t>
      </w:r>
      <w:r>
        <w:rPr>
          <w:rFonts w:ascii="Arial" w:hAnsi="Arial" w:cs="Arial"/>
          <w:sz w:val="22"/>
          <w:szCs w:val="22"/>
          <w:lang w:val="pt-BR"/>
        </w:rPr>
        <w:t xml:space="preserve"> </w:t>
      </w:r>
      <w:proofErr w:type="spellStart"/>
      <w:r>
        <w:rPr>
          <w:rFonts w:ascii="Arial" w:hAnsi="Arial" w:cs="Arial"/>
          <w:sz w:val="22"/>
          <w:szCs w:val="22"/>
          <w:lang w:val="pt-BR"/>
        </w:rPr>
        <w:t>Confrome</w:t>
      </w:r>
      <w:proofErr w:type="spellEnd"/>
      <w:r>
        <w:rPr>
          <w:rFonts w:ascii="Arial" w:hAnsi="Arial" w:cs="Arial"/>
          <w:sz w:val="22"/>
          <w:szCs w:val="22"/>
          <w:lang w:val="pt-BR"/>
        </w:rPr>
        <w:t xml:space="preserve"> Documentos em anexo.</w:t>
      </w:r>
    </w:p>
    <w:p w:rsidR="009A7FEF" w:rsidRPr="008C6C71" w:rsidRDefault="009A7FEF" w:rsidP="008C6C71">
      <w:pPr>
        <w:pStyle w:val="Corpodetexto"/>
        <w:numPr>
          <w:ilvl w:val="1"/>
          <w:numId w:val="6"/>
        </w:numPr>
        <w:spacing w:before="3" w:line="276" w:lineRule="auto"/>
        <w:jc w:val="both"/>
        <w:rPr>
          <w:rFonts w:ascii="Arial" w:hAnsi="Arial" w:cs="Arial"/>
          <w:sz w:val="22"/>
          <w:szCs w:val="22"/>
          <w:lang w:val="pt-BR"/>
        </w:rPr>
      </w:pPr>
      <w:r w:rsidRPr="008C6C71">
        <w:rPr>
          <w:rFonts w:ascii="Arial" w:hAnsi="Arial" w:cs="Arial"/>
          <w:sz w:val="22"/>
          <w:szCs w:val="22"/>
        </w:rPr>
        <w:t>Em caso de divergência existente entre a especificação dos itens que compõem o objeto descrito no site do Portal de Compras Públicas e a especificação constante deste Termo, prevalecerão as últimas.</w:t>
      </w:r>
    </w:p>
    <w:p w:rsidR="00B945CF" w:rsidRPr="003F6CDD" w:rsidRDefault="00B945CF" w:rsidP="00B945CF">
      <w:pPr>
        <w:pStyle w:val="Corpodetexto"/>
        <w:spacing w:before="3" w:line="276" w:lineRule="auto"/>
        <w:ind w:left="405"/>
        <w:jc w:val="both"/>
        <w:rPr>
          <w:rFonts w:ascii="Arial" w:hAnsi="Arial" w:cs="Arial"/>
          <w:sz w:val="22"/>
          <w:szCs w:val="22"/>
          <w:lang w:val="pt-BR"/>
        </w:rPr>
      </w:pPr>
    </w:p>
    <w:p w:rsidR="00F7687F" w:rsidRPr="003F6CDD" w:rsidRDefault="00F7687F" w:rsidP="00941221">
      <w:pPr>
        <w:pStyle w:val="Corpodetexto"/>
        <w:tabs>
          <w:tab w:val="left" w:pos="6521"/>
        </w:tabs>
        <w:spacing w:before="3" w:line="276" w:lineRule="auto"/>
        <w:ind w:left="0"/>
        <w:jc w:val="both"/>
        <w:rPr>
          <w:rFonts w:ascii="Arial" w:eastAsia="Arial" w:hAnsi="Arial" w:cs="Arial"/>
          <w:sz w:val="22"/>
          <w:szCs w:val="22"/>
        </w:rPr>
      </w:pPr>
    </w:p>
    <w:p w:rsidR="00F634D8" w:rsidRPr="003F6CDD" w:rsidRDefault="00F634D8" w:rsidP="00BD34DA">
      <w:pPr>
        <w:widowControl/>
        <w:numPr>
          <w:ilvl w:val="0"/>
          <w:numId w:val="1"/>
        </w:numPr>
        <w:autoSpaceDE/>
        <w:autoSpaceDN/>
        <w:spacing w:line="276" w:lineRule="auto"/>
        <w:jc w:val="both"/>
        <w:rPr>
          <w:rFonts w:ascii="Arial" w:hAnsi="Arial" w:cs="Arial"/>
        </w:rPr>
      </w:pPr>
      <w:r w:rsidRPr="003F6CDD">
        <w:rPr>
          <w:rFonts w:ascii="Arial" w:hAnsi="Arial" w:cs="Arial"/>
        </w:rPr>
        <w:t>PARTICIPAÇÃO</w:t>
      </w:r>
    </w:p>
    <w:p w:rsidR="00F634D8" w:rsidRPr="003F6CDD" w:rsidRDefault="00F634D8" w:rsidP="004D727F">
      <w:pPr>
        <w:pStyle w:val="PargrafodaLista"/>
        <w:widowControl/>
        <w:numPr>
          <w:ilvl w:val="0"/>
          <w:numId w:val="2"/>
        </w:numPr>
        <w:autoSpaceDE/>
        <w:autoSpaceDN/>
        <w:spacing w:line="276" w:lineRule="auto"/>
        <w:rPr>
          <w:rFonts w:ascii="Arial" w:hAnsi="Arial" w:cs="Arial"/>
          <w:vanish/>
        </w:rPr>
      </w:pPr>
    </w:p>
    <w:p w:rsidR="00F634D8" w:rsidRPr="003F6CDD" w:rsidRDefault="00F634D8" w:rsidP="00941221">
      <w:pPr>
        <w:pStyle w:val="PargrafodaLista"/>
        <w:widowControl/>
        <w:numPr>
          <w:ilvl w:val="1"/>
          <w:numId w:val="4"/>
        </w:numPr>
        <w:autoSpaceDE/>
        <w:autoSpaceDN/>
        <w:spacing w:line="276" w:lineRule="auto"/>
        <w:rPr>
          <w:rFonts w:ascii="Arial" w:hAnsi="Arial" w:cs="Arial"/>
        </w:rPr>
      </w:pPr>
      <w:r w:rsidRPr="003F6CDD">
        <w:rPr>
          <w:rFonts w:ascii="Arial" w:hAnsi="Arial" w:cs="Arial"/>
        </w:rPr>
        <w:t>Poderão participar da presente Dispensa Eletrônica as empresas que atenderem a todas as exigências, inclusive quanto à doc</w:t>
      </w:r>
      <w:r w:rsidR="00DD4354" w:rsidRPr="003F6CDD">
        <w:rPr>
          <w:rFonts w:ascii="Arial" w:hAnsi="Arial" w:cs="Arial"/>
        </w:rPr>
        <w:t>umentação constante deste</w:t>
      </w:r>
      <w:r w:rsidRPr="003F6CDD">
        <w:rPr>
          <w:rFonts w:ascii="Arial" w:hAnsi="Arial" w:cs="Arial"/>
        </w:rPr>
        <w:t xml:space="preserve">, e seus Anexos, cujo ramo de atividade seja compatível com o objeto desta dispensa e, estiver devidamente cadastrada junto ao Órgão Provedor do Sistema, através do site </w:t>
      </w:r>
      <w:r w:rsidR="00A63075">
        <w:rPr>
          <w:rStyle w:val="Hyperlink"/>
          <w:rFonts w:ascii="Arial" w:hAnsi="Arial" w:cs="Arial"/>
          <w:u w:val="none"/>
        </w:rPr>
        <w:fldChar w:fldCharType="begin"/>
      </w:r>
      <w:r w:rsidR="00A63075">
        <w:rPr>
          <w:rStyle w:val="Hyperlink"/>
          <w:rFonts w:ascii="Arial" w:hAnsi="Arial" w:cs="Arial"/>
          <w:u w:val="none"/>
        </w:rPr>
        <w:instrText xml:space="preserve"> HYPERLINK "http://www.portaldecompraspublicas.com.br" </w:instrText>
      </w:r>
      <w:r w:rsidR="00A63075">
        <w:rPr>
          <w:rStyle w:val="Hyperlink"/>
          <w:rFonts w:ascii="Arial" w:hAnsi="Arial" w:cs="Arial"/>
          <w:u w:val="none"/>
        </w:rPr>
        <w:fldChar w:fldCharType="separate"/>
      </w:r>
      <w:r w:rsidRPr="003F6CDD">
        <w:rPr>
          <w:rStyle w:val="Hyperlink"/>
          <w:rFonts w:ascii="Arial" w:hAnsi="Arial" w:cs="Arial"/>
          <w:u w:val="none"/>
        </w:rPr>
        <w:t>www.portaldecompraspublicas.com.br</w:t>
      </w:r>
      <w:r w:rsidR="00A63075">
        <w:rPr>
          <w:rStyle w:val="Hyperlink"/>
          <w:rFonts w:ascii="Arial" w:hAnsi="Arial" w:cs="Arial"/>
          <w:u w:val="none"/>
        </w:rPr>
        <w:fldChar w:fldCharType="end"/>
      </w:r>
      <w:r w:rsidRPr="003F6CDD">
        <w:rPr>
          <w:rFonts w:ascii="Arial" w:hAnsi="Arial" w:cs="Arial"/>
        </w:rPr>
        <w:t>.</w:t>
      </w:r>
    </w:p>
    <w:p w:rsidR="00F634D8" w:rsidRPr="003F6CDD" w:rsidRDefault="00F634D8" w:rsidP="00B21957">
      <w:pPr>
        <w:spacing w:line="276" w:lineRule="auto"/>
        <w:ind w:left="720"/>
        <w:jc w:val="both"/>
        <w:rPr>
          <w:rFonts w:ascii="Arial" w:hAnsi="Arial" w:cs="Arial"/>
        </w:rPr>
      </w:pPr>
    </w:p>
    <w:p w:rsidR="00F634D8" w:rsidRPr="003F6CDD" w:rsidRDefault="00F634D8" w:rsidP="00941221">
      <w:pPr>
        <w:pStyle w:val="PargrafodaLista"/>
        <w:widowControl/>
        <w:numPr>
          <w:ilvl w:val="1"/>
          <w:numId w:val="4"/>
        </w:numPr>
        <w:autoSpaceDE/>
        <w:autoSpaceDN/>
        <w:spacing w:line="276" w:lineRule="auto"/>
        <w:rPr>
          <w:rFonts w:ascii="Arial" w:hAnsi="Arial" w:cs="Arial"/>
        </w:rPr>
      </w:pPr>
      <w:r w:rsidRPr="003F6CDD">
        <w:rPr>
          <w:rFonts w:ascii="Arial" w:hAnsi="Arial" w:cs="Arial"/>
        </w:rPr>
        <w:t xml:space="preserve">A participação na presente dispensa eletrônica se dará mediante Sistema de Dispensa Eletrônica integrante do Portal de Compras Públicas, disponível no endereço eletrônico </w:t>
      </w:r>
      <w:r w:rsidR="00A63075">
        <w:rPr>
          <w:rStyle w:val="Hyperlink"/>
          <w:rFonts w:ascii="Arial" w:hAnsi="Arial" w:cs="Arial"/>
          <w:u w:val="none"/>
        </w:rPr>
        <w:fldChar w:fldCharType="begin"/>
      </w:r>
      <w:r w:rsidR="00A63075">
        <w:rPr>
          <w:rStyle w:val="Hyperlink"/>
          <w:rFonts w:ascii="Arial" w:hAnsi="Arial" w:cs="Arial"/>
          <w:u w:val="none"/>
        </w:rPr>
        <w:instrText xml:space="preserve"> HYPERLINK "http://www.portaldecompraspublicas.com.br" </w:instrText>
      </w:r>
      <w:r w:rsidR="00A63075">
        <w:rPr>
          <w:rStyle w:val="Hyperlink"/>
          <w:rFonts w:ascii="Arial" w:hAnsi="Arial" w:cs="Arial"/>
          <w:u w:val="none"/>
        </w:rPr>
        <w:fldChar w:fldCharType="separate"/>
      </w:r>
      <w:r w:rsidRPr="003F6CDD">
        <w:rPr>
          <w:rStyle w:val="Hyperlink"/>
          <w:rFonts w:ascii="Arial" w:hAnsi="Arial" w:cs="Arial"/>
          <w:u w:val="none"/>
        </w:rPr>
        <w:t>www.portaldecompraspublicas.com.br</w:t>
      </w:r>
      <w:r w:rsidR="00A63075">
        <w:rPr>
          <w:rStyle w:val="Hyperlink"/>
          <w:rFonts w:ascii="Arial" w:hAnsi="Arial" w:cs="Arial"/>
          <w:u w:val="none"/>
        </w:rPr>
        <w:fldChar w:fldCharType="end"/>
      </w:r>
      <w:r w:rsidRPr="003F6CDD">
        <w:rPr>
          <w:rFonts w:ascii="Arial" w:hAnsi="Arial" w:cs="Arial"/>
        </w:rPr>
        <w:t>.</w:t>
      </w:r>
    </w:p>
    <w:p w:rsidR="00F634D8" w:rsidRPr="003F6CDD" w:rsidRDefault="00F634D8" w:rsidP="00B21957">
      <w:pPr>
        <w:pStyle w:val="PargrafodaLista"/>
        <w:spacing w:line="276" w:lineRule="auto"/>
        <w:rPr>
          <w:rFonts w:ascii="Arial" w:hAnsi="Arial" w:cs="Arial"/>
        </w:rPr>
      </w:pPr>
    </w:p>
    <w:p w:rsidR="00AA1791" w:rsidRPr="003F6CDD" w:rsidRDefault="00F634D8" w:rsidP="00AA1791">
      <w:pPr>
        <w:widowControl/>
        <w:numPr>
          <w:ilvl w:val="1"/>
          <w:numId w:val="4"/>
        </w:numPr>
        <w:autoSpaceDE/>
        <w:autoSpaceDN/>
        <w:spacing w:line="276" w:lineRule="auto"/>
        <w:jc w:val="both"/>
        <w:rPr>
          <w:rFonts w:ascii="Arial" w:hAnsi="Arial" w:cs="Arial"/>
        </w:rPr>
      </w:pPr>
      <w:r w:rsidRPr="003F6CDD">
        <w:rPr>
          <w:rFonts w:ascii="Arial" w:hAnsi="Arial" w:cs="Arial"/>
        </w:rPr>
        <w:lastRenderedPageBreak/>
        <w:t>Como requisito para participação na dispensa eletrônica, em campo próprio do sistema eletrônico, o licitante deverá manifestar o pleno conhecimento e atendimento às exigências de</w:t>
      </w:r>
      <w:r w:rsidR="00DD4354" w:rsidRPr="003F6CDD">
        <w:rPr>
          <w:rFonts w:ascii="Arial" w:hAnsi="Arial" w:cs="Arial"/>
        </w:rPr>
        <w:t xml:space="preserve"> habilitação previstas neste aviso de Dispensa</w:t>
      </w:r>
      <w:r w:rsidRPr="003F6CDD">
        <w:rPr>
          <w:rFonts w:ascii="Arial" w:hAnsi="Arial" w:cs="Arial"/>
        </w:rPr>
        <w:t>.</w:t>
      </w:r>
    </w:p>
    <w:p w:rsidR="00AA1791" w:rsidRPr="003F6CDD" w:rsidRDefault="00AA1791" w:rsidP="00AA1791">
      <w:pPr>
        <w:pStyle w:val="PargrafodaLista"/>
        <w:rPr>
          <w:rFonts w:ascii="Arial" w:eastAsiaTheme="minorHAnsi" w:hAnsi="Arial" w:cs="Arial"/>
          <w:lang w:val="pt-BR"/>
        </w:rPr>
      </w:pPr>
    </w:p>
    <w:p w:rsidR="00AA1791" w:rsidRPr="003F6CDD" w:rsidRDefault="00AA1791" w:rsidP="00AA1791">
      <w:pPr>
        <w:widowControl/>
        <w:numPr>
          <w:ilvl w:val="1"/>
          <w:numId w:val="4"/>
        </w:numPr>
        <w:autoSpaceDE/>
        <w:autoSpaceDN/>
        <w:spacing w:line="276" w:lineRule="auto"/>
        <w:jc w:val="both"/>
        <w:rPr>
          <w:rFonts w:ascii="Arial" w:hAnsi="Arial" w:cs="Arial"/>
        </w:rPr>
      </w:pPr>
      <w:r w:rsidRPr="003F6CDD">
        <w:rPr>
          <w:rFonts w:ascii="Arial" w:eastAsiaTheme="minorHAnsi" w:hAnsi="Arial" w:cs="Arial"/>
          <w:lang w:val="pt-BR"/>
        </w:rPr>
        <w:t xml:space="preserve">Nos termos do inciso I do Art. 48 da Lei Complementar nº 123, de 14/12/2006, alteração </w:t>
      </w:r>
      <w:proofErr w:type="spellStart"/>
      <w:r w:rsidRPr="003F6CDD">
        <w:rPr>
          <w:rFonts w:ascii="Arial" w:eastAsiaTheme="minorHAnsi" w:hAnsi="Arial" w:cs="Arial"/>
          <w:lang w:val="pt-BR"/>
        </w:rPr>
        <w:t>dadapela</w:t>
      </w:r>
      <w:proofErr w:type="spellEnd"/>
      <w:r w:rsidRPr="003F6CDD">
        <w:rPr>
          <w:rFonts w:ascii="Arial" w:eastAsiaTheme="minorHAnsi" w:hAnsi="Arial" w:cs="Arial"/>
          <w:lang w:val="pt-BR"/>
        </w:rPr>
        <w:t xml:space="preserve"> Lei Complementar nº 147, de 07/08/2014, a presente licitação é destinada à </w:t>
      </w:r>
      <w:proofErr w:type="spellStart"/>
      <w:r w:rsidRPr="003F6CDD">
        <w:rPr>
          <w:rFonts w:ascii="Arial" w:eastAsiaTheme="minorHAnsi" w:hAnsi="Arial" w:cs="Arial"/>
          <w:lang w:val="pt-BR"/>
        </w:rPr>
        <w:t>exclusivaparticipação</w:t>
      </w:r>
      <w:proofErr w:type="spellEnd"/>
      <w:r w:rsidRPr="003F6CDD">
        <w:rPr>
          <w:rFonts w:ascii="Arial" w:eastAsiaTheme="minorHAnsi" w:hAnsi="Arial" w:cs="Arial"/>
          <w:lang w:val="pt-BR"/>
        </w:rPr>
        <w:t xml:space="preserve"> de Micro e Pequenas Empresas.</w:t>
      </w:r>
    </w:p>
    <w:p w:rsidR="00AA1791" w:rsidRPr="003F6CDD" w:rsidRDefault="00AA1791" w:rsidP="00AA1791">
      <w:pPr>
        <w:pStyle w:val="PargrafodaLista"/>
        <w:rPr>
          <w:rFonts w:ascii="Arial" w:eastAsiaTheme="minorHAnsi" w:hAnsi="Arial" w:cs="Arial"/>
          <w:lang w:val="pt-BR"/>
        </w:rPr>
      </w:pPr>
    </w:p>
    <w:p w:rsidR="00AA1791" w:rsidRPr="003F6CDD" w:rsidRDefault="00AA1791" w:rsidP="007368FA">
      <w:pPr>
        <w:widowControl/>
        <w:autoSpaceDE/>
        <w:autoSpaceDN/>
        <w:spacing w:line="276" w:lineRule="auto"/>
        <w:ind w:left="720"/>
        <w:jc w:val="both"/>
        <w:rPr>
          <w:rFonts w:ascii="Arial" w:hAnsi="Arial" w:cs="Arial"/>
        </w:rPr>
      </w:pPr>
      <w:r w:rsidRPr="003F6CDD">
        <w:rPr>
          <w:rFonts w:ascii="Arial" w:eastAsiaTheme="minorHAnsi" w:hAnsi="Arial" w:cs="Arial"/>
          <w:lang w:val="pt-BR"/>
        </w:rPr>
        <w:t xml:space="preserve">2.4.1 Consideram-se Micro e Pequenas Empresas aptas à participação no presente </w:t>
      </w:r>
      <w:proofErr w:type="spellStart"/>
      <w:r w:rsidRPr="003F6CDD">
        <w:rPr>
          <w:rFonts w:ascii="Arial" w:eastAsiaTheme="minorHAnsi" w:hAnsi="Arial" w:cs="Arial"/>
          <w:lang w:val="pt-BR"/>
        </w:rPr>
        <w:t>certameaquelas</w:t>
      </w:r>
      <w:proofErr w:type="spellEnd"/>
      <w:r w:rsidRPr="003F6CDD">
        <w:rPr>
          <w:rFonts w:ascii="Arial" w:eastAsiaTheme="minorHAnsi" w:hAnsi="Arial" w:cs="Arial"/>
          <w:lang w:val="pt-BR"/>
        </w:rPr>
        <w:t xml:space="preserve"> que preencham os requisitos do art. 3º da Lei Complementar nº 123/2006 e que não </w:t>
      </w:r>
      <w:proofErr w:type="spellStart"/>
      <w:r w:rsidRPr="003F6CDD">
        <w:rPr>
          <w:rFonts w:ascii="Arial" w:eastAsiaTheme="minorHAnsi" w:hAnsi="Arial" w:cs="Arial"/>
          <w:lang w:val="pt-BR"/>
        </w:rPr>
        <w:t>seenquadrem</w:t>
      </w:r>
      <w:proofErr w:type="spellEnd"/>
      <w:r w:rsidRPr="003F6CDD">
        <w:rPr>
          <w:rFonts w:ascii="Arial" w:eastAsiaTheme="minorHAnsi" w:hAnsi="Arial" w:cs="Arial"/>
          <w:lang w:val="pt-BR"/>
        </w:rPr>
        <w:t xml:space="preserve"> em </w:t>
      </w:r>
      <w:proofErr w:type="spellStart"/>
      <w:r w:rsidRPr="003F6CDD">
        <w:rPr>
          <w:rFonts w:ascii="Arial" w:eastAsiaTheme="minorHAnsi" w:hAnsi="Arial" w:cs="Arial"/>
          <w:lang w:val="pt-BR"/>
        </w:rPr>
        <w:t>nenhum</w:t>
      </w:r>
      <w:proofErr w:type="spellEnd"/>
      <w:r w:rsidRPr="003F6CDD">
        <w:rPr>
          <w:rFonts w:ascii="Arial" w:eastAsiaTheme="minorHAnsi" w:hAnsi="Arial" w:cs="Arial"/>
          <w:lang w:val="pt-BR"/>
        </w:rPr>
        <w:t xml:space="preserve"> das situações descritas no Parágrafo 4º do referido Art. 3º.</w:t>
      </w:r>
    </w:p>
    <w:p w:rsidR="00EC3E4D" w:rsidRPr="003F6CDD" w:rsidRDefault="00EC3E4D" w:rsidP="00EC3E4D">
      <w:pPr>
        <w:widowControl/>
        <w:autoSpaceDE/>
        <w:autoSpaceDN/>
        <w:spacing w:line="276" w:lineRule="auto"/>
        <w:jc w:val="both"/>
        <w:rPr>
          <w:rFonts w:ascii="Arial" w:hAnsi="Arial" w:cs="Arial"/>
        </w:rPr>
      </w:pPr>
    </w:p>
    <w:p w:rsidR="001258DC" w:rsidRPr="003F6CDD" w:rsidRDefault="001258DC" w:rsidP="00B21957">
      <w:pPr>
        <w:spacing w:line="276" w:lineRule="auto"/>
        <w:jc w:val="both"/>
        <w:rPr>
          <w:rFonts w:ascii="Arial" w:hAnsi="Arial" w:cs="Arial"/>
        </w:rPr>
      </w:pPr>
    </w:p>
    <w:p w:rsidR="00F634D8" w:rsidRPr="003F6CDD" w:rsidRDefault="00F634D8" w:rsidP="00BD34DA">
      <w:pPr>
        <w:widowControl/>
        <w:numPr>
          <w:ilvl w:val="0"/>
          <w:numId w:val="1"/>
        </w:numPr>
        <w:autoSpaceDE/>
        <w:autoSpaceDN/>
        <w:spacing w:line="276" w:lineRule="auto"/>
        <w:jc w:val="both"/>
        <w:rPr>
          <w:rFonts w:ascii="Arial" w:hAnsi="Arial" w:cs="Arial"/>
        </w:rPr>
      </w:pPr>
      <w:r w:rsidRPr="003F6CDD">
        <w:rPr>
          <w:rFonts w:ascii="Arial" w:hAnsi="Arial" w:cs="Arial"/>
        </w:rPr>
        <w:t>REPRESENTAÇÃO E CREDENCIAMENTO</w:t>
      </w:r>
    </w:p>
    <w:p w:rsidR="00F634D8" w:rsidRPr="003F6CDD" w:rsidRDefault="00F634D8" w:rsidP="00941221">
      <w:pPr>
        <w:pStyle w:val="PargrafodaLista"/>
        <w:widowControl/>
        <w:numPr>
          <w:ilvl w:val="0"/>
          <w:numId w:val="4"/>
        </w:numPr>
        <w:autoSpaceDE/>
        <w:autoSpaceDN/>
        <w:spacing w:line="276" w:lineRule="auto"/>
        <w:rPr>
          <w:rFonts w:ascii="Arial" w:hAnsi="Arial" w:cs="Arial"/>
          <w:vanish/>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 xml:space="preserve">Para participar da dispensa, o licitante deverá se credenciar no site </w:t>
      </w:r>
      <w:r w:rsidR="00A63075">
        <w:rPr>
          <w:rStyle w:val="Hyperlink"/>
          <w:rFonts w:ascii="Arial" w:hAnsi="Arial" w:cs="Arial"/>
          <w:u w:val="none"/>
        </w:rPr>
        <w:fldChar w:fldCharType="begin"/>
      </w:r>
      <w:r w:rsidR="00A63075">
        <w:rPr>
          <w:rStyle w:val="Hyperlink"/>
          <w:rFonts w:ascii="Arial" w:hAnsi="Arial" w:cs="Arial"/>
          <w:u w:val="none"/>
        </w:rPr>
        <w:instrText xml:space="preserve"> HYPERLINK "http://www.portaldecompraspublicas.com.br" </w:instrText>
      </w:r>
      <w:r w:rsidR="00A63075">
        <w:rPr>
          <w:rStyle w:val="Hyperlink"/>
          <w:rFonts w:ascii="Arial" w:hAnsi="Arial" w:cs="Arial"/>
          <w:u w:val="none"/>
        </w:rPr>
        <w:fldChar w:fldCharType="separate"/>
      </w:r>
      <w:r w:rsidRPr="003F6CDD">
        <w:rPr>
          <w:rStyle w:val="Hyperlink"/>
          <w:rFonts w:ascii="Arial" w:hAnsi="Arial" w:cs="Arial"/>
          <w:u w:val="none"/>
        </w:rPr>
        <w:t>www.portaldecompraspublicas.com.br</w:t>
      </w:r>
      <w:r w:rsidR="00A63075">
        <w:rPr>
          <w:rStyle w:val="Hyperlink"/>
          <w:rFonts w:ascii="Arial" w:hAnsi="Arial" w:cs="Arial"/>
          <w:u w:val="none"/>
        </w:rPr>
        <w:fldChar w:fldCharType="end"/>
      </w:r>
      <w:r w:rsidRPr="003F6CDD">
        <w:rPr>
          <w:rFonts w:ascii="Arial" w:hAnsi="Arial" w:cs="Arial"/>
        </w:rPr>
        <w:t>.</w:t>
      </w:r>
    </w:p>
    <w:p w:rsidR="00F634D8" w:rsidRPr="003F6CDD" w:rsidRDefault="00F634D8" w:rsidP="00B21957">
      <w:pPr>
        <w:spacing w:line="276" w:lineRule="auto"/>
        <w:ind w:left="720"/>
        <w:jc w:val="both"/>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O credenciamento dar-se-á pela atribuição de chave de identificação e desenha pessoal e intransferível, para acesso ao sistema eletrônico.</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O credenciamento do licitante junto ao provedor do sistema implica a responsabilidade legal do licitante ou seu representante legal, e a presunção de sua capacidade técnica para realização das transações inerentes a dispensa eletrônica.</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 xml:space="preserve">O uso da senha de acesso ao sistema eletrônico é de inteira e exclusiva responsabilidade do licitante, incluindo qualquer transação efetuada diretamente ou por seu representante, não cabendo ao provedor do sistema ou ao Município de </w:t>
      </w:r>
      <w:r w:rsidR="00C835B8" w:rsidRPr="003F6CDD">
        <w:rPr>
          <w:rFonts w:ascii="Arial" w:hAnsi="Arial" w:cs="Arial"/>
        </w:rPr>
        <w:t>Ipumirim</w:t>
      </w:r>
      <w:r w:rsidRPr="003F6CDD">
        <w:rPr>
          <w:rFonts w:ascii="Arial" w:hAnsi="Arial" w:cs="Arial"/>
        </w:rPr>
        <w:t>, promotor da licitação, responsabilidade por eventuais danos decorrentes de uso indevido da senha, ainda que por terceiros.</w:t>
      </w:r>
    </w:p>
    <w:p w:rsidR="00F7687F" w:rsidRPr="003F6CDD" w:rsidRDefault="00F7687F" w:rsidP="00B21957">
      <w:pPr>
        <w:spacing w:line="276" w:lineRule="auto"/>
        <w:jc w:val="both"/>
        <w:rPr>
          <w:rFonts w:ascii="Arial" w:hAnsi="Arial" w:cs="Arial"/>
        </w:rPr>
      </w:pPr>
    </w:p>
    <w:p w:rsidR="00B945CF" w:rsidRPr="003F6CDD" w:rsidRDefault="00B945CF" w:rsidP="00B21957">
      <w:pPr>
        <w:spacing w:line="276" w:lineRule="auto"/>
        <w:jc w:val="both"/>
        <w:rPr>
          <w:rFonts w:ascii="Arial" w:hAnsi="Arial" w:cs="Arial"/>
        </w:rPr>
      </w:pPr>
    </w:p>
    <w:p w:rsidR="00F634D8" w:rsidRPr="003F6CDD" w:rsidRDefault="00F634D8" w:rsidP="00BD34DA">
      <w:pPr>
        <w:widowControl/>
        <w:numPr>
          <w:ilvl w:val="0"/>
          <w:numId w:val="1"/>
        </w:numPr>
        <w:autoSpaceDE/>
        <w:autoSpaceDN/>
        <w:spacing w:line="276" w:lineRule="auto"/>
        <w:jc w:val="both"/>
        <w:rPr>
          <w:rFonts w:ascii="Arial" w:hAnsi="Arial" w:cs="Arial"/>
        </w:rPr>
      </w:pPr>
      <w:r w:rsidRPr="003F6CDD">
        <w:rPr>
          <w:rFonts w:ascii="Arial" w:hAnsi="Arial" w:cs="Arial"/>
        </w:rPr>
        <w:t>APRESENTAÇÃO DA PROPOSTA E DOS DOCUMENTOS DE HABILITAÇÃO</w:t>
      </w:r>
    </w:p>
    <w:p w:rsidR="00F634D8" w:rsidRPr="003F6CDD" w:rsidRDefault="00F634D8" w:rsidP="00941221">
      <w:pPr>
        <w:pStyle w:val="PargrafodaLista"/>
        <w:widowControl/>
        <w:numPr>
          <w:ilvl w:val="0"/>
          <w:numId w:val="4"/>
        </w:numPr>
        <w:autoSpaceDE/>
        <w:autoSpaceDN/>
        <w:spacing w:line="276" w:lineRule="auto"/>
        <w:rPr>
          <w:rFonts w:ascii="Arial" w:hAnsi="Arial" w:cs="Arial"/>
          <w:vanish/>
        </w:rPr>
      </w:pPr>
    </w:p>
    <w:p w:rsidR="009A0812" w:rsidRPr="003F6CDD" w:rsidRDefault="009A0812" w:rsidP="00941221">
      <w:pPr>
        <w:pStyle w:val="Normal1"/>
        <w:widowControl w:val="0"/>
        <w:numPr>
          <w:ilvl w:val="1"/>
          <w:numId w:val="4"/>
        </w:numPr>
        <w:ind w:right="-28"/>
        <w:jc w:val="both"/>
      </w:pPr>
      <w:r w:rsidRPr="003F6CDD">
        <w:t>Os proponentes encaminharão, exclusivamente por meio eletrônico, a proposta com a descrição do objeto, até a data e o horário estabelecidos para abertura da sessão pública, já a documentação da habilitação será encaminhada, exclusivamente por meio do Sistema Eletrônico, no prazo de 2 (duas) horas após declarado o licitante vencedor. Ao</w:t>
      </w:r>
      <w:r w:rsidR="00EE42D7">
        <w:t xml:space="preserve"> </w:t>
      </w:r>
      <w:r w:rsidRPr="003F6CDD">
        <w:t>enviar</w:t>
      </w:r>
      <w:r w:rsidR="00EE42D7">
        <w:t xml:space="preserve"> </w:t>
      </w:r>
      <w:r w:rsidRPr="003F6CDD">
        <w:t>a</w:t>
      </w:r>
      <w:r w:rsidR="00EE42D7">
        <w:t xml:space="preserve"> </w:t>
      </w:r>
      <w:r w:rsidRPr="003F6CDD">
        <w:t>proposta</w:t>
      </w:r>
      <w:r w:rsidR="00EE42D7">
        <w:t xml:space="preserve"> </w:t>
      </w:r>
      <w:r w:rsidRPr="003F6CDD">
        <w:t>pelo</w:t>
      </w:r>
      <w:r w:rsidR="00EE42D7">
        <w:t xml:space="preserve"> </w:t>
      </w:r>
      <w:r w:rsidRPr="003F6CDD">
        <w:t>sistema</w:t>
      </w:r>
      <w:r w:rsidR="00EE42D7">
        <w:t xml:space="preserve"> </w:t>
      </w:r>
      <w:r w:rsidRPr="003F6CDD">
        <w:t>eletrônico,</w:t>
      </w:r>
      <w:r w:rsidR="00EE42D7">
        <w:t xml:space="preserve"> </w:t>
      </w:r>
      <w:r w:rsidRPr="003F6CDD">
        <w:t>o</w:t>
      </w:r>
      <w:r w:rsidR="00EE42D7">
        <w:t xml:space="preserve"> </w:t>
      </w:r>
      <w:r w:rsidRPr="003F6CDD">
        <w:t>proponente</w:t>
      </w:r>
      <w:r w:rsidR="00EE42D7">
        <w:t xml:space="preserve"> </w:t>
      </w:r>
      <w:r w:rsidRPr="003F6CDD">
        <w:t>deve</w:t>
      </w:r>
      <w:r w:rsidR="00EE42D7">
        <w:t xml:space="preserve"> </w:t>
      </w:r>
      <w:r w:rsidRPr="003F6CDD">
        <w:t xml:space="preserve">necessariamente </w:t>
      </w:r>
      <w:proofErr w:type="spellStart"/>
      <w:r w:rsidRPr="003F6CDD">
        <w:t>postaro</w:t>
      </w:r>
      <w:proofErr w:type="spellEnd"/>
      <w:r w:rsidRPr="003F6CDD">
        <w:rPr>
          <w:spacing w:val="-4"/>
        </w:rPr>
        <w:t xml:space="preserve"> valor global.</w:t>
      </w:r>
    </w:p>
    <w:p w:rsidR="00F634D8" w:rsidRPr="003F6CDD" w:rsidRDefault="00F634D8" w:rsidP="00B21957">
      <w:pPr>
        <w:spacing w:line="276" w:lineRule="auto"/>
        <w:ind w:left="720"/>
        <w:jc w:val="both"/>
        <w:rPr>
          <w:rFonts w:ascii="Arial" w:hAnsi="Arial" w:cs="Arial"/>
        </w:rPr>
      </w:pPr>
    </w:p>
    <w:p w:rsidR="002231A9"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Incumbirá ao licitante acompanhar as operações no sistema eletrônico durante a sessão pública da Dispensa Eletrônica, ficando responsável pelo ônus decorrente da perda de negócios, diante da inobservância de quaisquer mensagens emitidas pelo sistema ou de sua desconexão.</w:t>
      </w:r>
    </w:p>
    <w:p w:rsidR="002231A9" w:rsidRPr="003F6CDD" w:rsidRDefault="002231A9" w:rsidP="002231A9">
      <w:pPr>
        <w:pStyle w:val="PargrafodaLista"/>
        <w:rPr>
          <w:rFonts w:ascii="Arial" w:hAnsi="Arial" w:cs="Arial"/>
        </w:rPr>
      </w:pPr>
    </w:p>
    <w:p w:rsidR="00F634D8" w:rsidRPr="003F6CDD" w:rsidRDefault="002231A9" w:rsidP="00941221">
      <w:pPr>
        <w:widowControl/>
        <w:numPr>
          <w:ilvl w:val="1"/>
          <w:numId w:val="4"/>
        </w:numPr>
        <w:autoSpaceDE/>
        <w:autoSpaceDN/>
        <w:spacing w:line="276" w:lineRule="auto"/>
        <w:jc w:val="both"/>
        <w:rPr>
          <w:rFonts w:ascii="Arial" w:hAnsi="Arial" w:cs="Arial"/>
        </w:rPr>
      </w:pPr>
      <w:r w:rsidRPr="003F6CDD">
        <w:rPr>
          <w:rFonts w:ascii="Arial" w:hAnsi="Arial" w:cs="Arial"/>
        </w:rPr>
        <w:t>Até a abertura da sessão pública, os proponentes poderão retirar ou substituir a proposta anteriormente inserida no sistema.</w:t>
      </w:r>
    </w:p>
    <w:p w:rsidR="00497612" w:rsidRPr="003F6CDD" w:rsidRDefault="00497612" w:rsidP="00497612">
      <w:pPr>
        <w:widowControl/>
        <w:autoSpaceDE/>
        <w:autoSpaceDN/>
        <w:spacing w:line="276" w:lineRule="auto"/>
        <w:jc w:val="both"/>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A licitante se responsabilizará por todas as transações que forem efetuadas em seu nome no sistema eletrônico, assumindo como firmes e verdadeiras suas propostas, assim como os lances inseridos durante a sessão pública.</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A licitante contratada deverá arcar com o ônus decorrente de eventual equívoco no dimensionamento dos quantitativos de sua proposta.</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Os documentos que compõem a proposta e a habilitação do licitante melhor classificado somente serão disponibilizados para avaliação e para acesso público após o encerramento do envio de lances.</w:t>
      </w:r>
    </w:p>
    <w:p w:rsidR="00F634D8" w:rsidRPr="003F6CDD" w:rsidRDefault="00F634D8" w:rsidP="00B21957">
      <w:pPr>
        <w:spacing w:line="276" w:lineRule="auto"/>
        <w:jc w:val="both"/>
        <w:rPr>
          <w:rFonts w:ascii="Arial" w:hAnsi="Arial" w:cs="Arial"/>
        </w:rPr>
      </w:pPr>
    </w:p>
    <w:p w:rsidR="002227F2" w:rsidRPr="003F6CDD" w:rsidRDefault="002227F2" w:rsidP="00941221">
      <w:pPr>
        <w:widowControl/>
        <w:numPr>
          <w:ilvl w:val="1"/>
          <w:numId w:val="4"/>
        </w:numPr>
        <w:autoSpaceDE/>
        <w:autoSpaceDN/>
        <w:spacing w:line="276" w:lineRule="auto"/>
        <w:jc w:val="both"/>
        <w:rPr>
          <w:rFonts w:ascii="Arial" w:hAnsi="Arial" w:cs="Arial"/>
        </w:rPr>
      </w:pPr>
      <w:r w:rsidRPr="003F6CDD">
        <w:rPr>
          <w:rFonts w:ascii="Arial" w:hAnsi="Arial" w:cs="Arial"/>
        </w:rPr>
        <w:t xml:space="preserve">Poderão ser admitidos pelo Agente de Contratação erros de naturezas formais, desde que não comprometam o interesse público e da Administração. Fica ainda facultado ao mesmo a consulta junto aos órgãos emissores para a averiguação da autenticidade da documentação enviada ou emissão de alguma que possa estar faltando. </w:t>
      </w:r>
    </w:p>
    <w:p w:rsidR="00F634D8" w:rsidRPr="003F6CDD" w:rsidRDefault="00F634D8" w:rsidP="00B21957">
      <w:pPr>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Havendo a necessidade de envio de documentos de habilitação complementares, necessários à confirmação daqueles exigidos no Memorial Descritivo e já apresentados, o licitante será convocado a encaminhá-los, em formato digital, via sistema, no prazo de duas horas, sob pena de inabilitação</w:t>
      </w:r>
    </w:p>
    <w:p w:rsidR="00F634D8" w:rsidRPr="003F6CDD" w:rsidRDefault="00F634D8" w:rsidP="00B21957">
      <w:pPr>
        <w:spacing w:line="276" w:lineRule="auto"/>
        <w:jc w:val="both"/>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De acordo com a documentação complementar exigida, poderá o Agente de Contratação, dilatar o prazo para apresentação dos mesmos.</w:t>
      </w:r>
    </w:p>
    <w:p w:rsidR="00F634D8" w:rsidRPr="003F6CDD" w:rsidRDefault="00F634D8" w:rsidP="00B21957">
      <w:pPr>
        <w:pStyle w:val="PargrafodaLista"/>
        <w:spacing w:line="276" w:lineRule="auto"/>
        <w:rPr>
          <w:rFonts w:ascii="Arial" w:hAnsi="Arial" w:cs="Arial"/>
        </w:rPr>
      </w:pPr>
    </w:p>
    <w:p w:rsidR="004603D7"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 xml:space="preserve">Caso a empresa enquadre-se em alguma hipótese de inidoneidade e suspensão, será analisado o alcance da mesma, sendo garantido à licitante </w:t>
      </w:r>
      <w:r w:rsidR="00826BD8" w:rsidRPr="003F6CDD">
        <w:rPr>
          <w:rFonts w:ascii="Arial" w:hAnsi="Arial" w:cs="Arial"/>
        </w:rPr>
        <w:t xml:space="preserve">o os prazos recursais previstos </w:t>
      </w:r>
      <w:r w:rsidRPr="003F6CDD">
        <w:rPr>
          <w:rFonts w:ascii="Arial" w:hAnsi="Arial" w:cs="Arial"/>
        </w:rPr>
        <w:t>em Lei, em caso de inabilitação.</w:t>
      </w:r>
    </w:p>
    <w:p w:rsidR="004603D7" w:rsidRPr="003F6CDD" w:rsidRDefault="004603D7" w:rsidP="009B2E45">
      <w:pPr>
        <w:pStyle w:val="PargrafodaLista"/>
        <w:rPr>
          <w:rFonts w:ascii="Arial" w:hAnsi="Arial" w:cs="Arial"/>
        </w:rPr>
      </w:pPr>
    </w:p>
    <w:p w:rsidR="007B534E" w:rsidRPr="003F6CDD" w:rsidRDefault="00747B17" w:rsidP="009B2E45">
      <w:pPr>
        <w:widowControl/>
        <w:numPr>
          <w:ilvl w:val="1"/>
          <w:numId w:val="4"/>
        </w:numPr>
        <w:autoSpaceDE/>
        <w:autoSpaceDN/>
        <w:jc w:val="both"/>
        <w:rPr>
          <w:rFonts w:ascii="Arial" w:hAnsi="Arial" w:cs="Arial"/>
        </w:rPr>
      </w:pPr>
      <w:r w:rsidRPr="003F6CDD">
        <w:rPr>
          <w:rFonts w:ascii="Arial" w:hAnsi="Arial" w:cs="Arial"/>
        </w:rPr>
        <w:t xml:space="preserve">A documentação para habilitação será a seguinte: </w:t>
      </w:r>
    </w:p>
    <w:p w:rsidR="007B534E" w:rsidRPr="003F6CDD" w:rsidRDefault="007B534E" w:rsidP="009B2E45">
      <w:pPr>
        <w:pStyle w:val="PargrafodaLista"/>
        <w:ind w:left="261"/>
        <w:rPr>
          <w:rFonts w:ascii="Arial" w:hAnsi="Arial" w:cs="Arial"/>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I.</w:t>
      </w:r>
      <w:r w:rsidRPr="004F593E">
        <w:rPr>
          <w:rFonts w:ascii="Arial" w:eastAsiaTheme="majorEastAsia" w:hAnsi="Arial" w:cs="Arial"/>
          <w:bCs/>
          <w:spacing w:val="-2"/>
        </w:rPr>
        <w:tab/>
        <w:t>Comprovante de cadastro no CNPJ, e se pessoa física o CPF;</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II.</w:t>
      </w:r>
      <w:r w:rsidRPr="004F593E">
        <w:rPr>
          <w:rFonts w:ascii="Arial" w:eastAsiaTheme="majorEastAsia" w:hAnsi="Arial" w:cs="Arial"/>
          <w:bCs/>
          <w:spacing w:val="-2"/>
        </w:rPr>
        <w:tab/>
        <w:t>Ato constitutivo, certificado da condição de micro empreendedor individual –CCMEI, estatuto ou contrato social consolidado, em vigor, devidamente registrado, em se tratando de sociedades comerciais, e, no caso de sociedades por ações, acompanhado dos documentos de eleição de seus atuais administradores, com a comprovação da publicação na imprensa da ata arquivada;</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III.</w:t>
      </w:r>
      <w:r w:rsidRPr="004F593E">
        <w:rPr>
          <w:rFonts w:ascii="Arial" w:eastAsiaTheme="majorEastAsia" w:hAnsi="Arial" w:cs="Arial"/>
          <w:bCs/>
          <w:spacing w:val="-2"/>
        </w:rPr>
        <w:tab/>
        <w:t>Certidão Conjunta Negativa (ou Positiva com Efeitos de Negativa) de Débitos Relativos a Tributos Federais e à Dívida Ativa da União (ABRANGENDO CONTRIBUIÇÕES SOCIAIS);</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IV.</w:t>
      </w:r>
      <w:r w:rsidRPr="004F593E">
        <w:rPr>
          <w:rFonts w:ascii="Arial" w:eastAsiaTheme="majorEastAsia" w:hAnsi="Arial" w:cs="Arial"/>
          <w:bCs/>
          <w:spacing w:val="-2"/>
        </w:rPr>
        <w:tab/>
        <w:t>Certidão Negativa (ou Positiva com Efeitos de Negativa) de Débitos Estaduais;</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V.</w:t>
      </w:r>
      <w:r w:rsidRPr="004F593E">
        <w:rPr>
          <w:rFonts w:ascii="Arial" w:eastAsiaTheme="majorEastAsia" w:hAnsi="Arial" w:cs="Arial"/>
          <w:bCs/>
          <w:spacing w:val="-2"/>
        </w:rPr>
        <w:tab/>
        <w:t>Certidão Negativa (ou Positiva com Efeitos de Negativa) de Débitos Municipais, relativa ao Município da sede do licitante;</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lastRenderedPageBreak/>
        <w:t>VI.</w:t>
      </w:r>
      <w:r w:rsidRPr="004F593E">
        <w:rPr>
          <w:rFonts w:ascii="Arial" w:eastAsiaTheme="majorEastAsia" w:hAnsi="Arial" w:cs="Arial"/>
          <w:bCs/>
          <w:spacing w:val="-2"/>
        </w:rPr>
        <w:tab/>
        <w:t>Prova de regularidade relativa ao Fundo de Garantia por Tempo de Serviço (CRF do FGTS), demonstrando situação regular no cumprimento dos encargos sociais, instituídos por Lei;</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VII.</w:t>
      </w:r>
      <w:r w:rsidRPr="004F593E">
        <w:rPr>
          <w:rFonts w:ascii="Arial" w:eastAsiaTheme="majorEastAsia" w:hAnsi="Arial" w:cs="Arial"/>
          <w:bCs/>
          <w:spacing w:val="-2"/>
        </w:rPr>
        <w:tab/>
        <w:t>Prova de inexistência de débitos inadimplentes perante a Justiça do Trabalho, mediante a apresentação de Certidão Negativa (ou Positiva com Efeitos de Negativa) de Débitos Trabalhistas (CNDT), instituída pela Lei nº 12.440 de 07 de julho de 2011;</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VIII.</w:t>
      </w:r>
      <w:r w:rsidRPr="004F593E">
        <w:rPr>
          <w:rFonts w:ascii="Arial" w:eastAsiaTheme="majorEastAsia" w:hAnsi="Arial" w:cs="Arial"/>
          <w:bCs/>
          <w:spacing w:val="-2"/>
        </w:rPr>
        <w:tab/>
        <w:t>Certidão negativa de efeitos de falência, recuperação judicial ou recuperação extrajudicial expedida pelo distribuidor da sede do licitante;</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IX.</w:t>
      </w:r>
      <w:r w:rsidRPr="004F593E">
        <w:rPr>
          <w:rFonts w:ascii="Arial" w:eastAsiaTheme="majorEastAsia" w:hAnsi="Arial" w:cs="Arial"/>
          <w:bCs/>
          <w:spacing w:val="-2"/>
        </w:rPr>
        <w:tab/>
        <w:t>Relatório de consulta negativa (contendo Razão Social e CNPJ) junto ao Cadastro Nacional das Empresas Inidôneas e Suspensas – CEIS;</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X.</w:t>
      </w:r>
      <w:r w:rsidRPr="004F593E">
        <w:rPr>
          <w:rFonts w:ascii="Arial" w:eastAsiaTheme="majorEastAsia" w:hAnsi="Arial" w:cs="Arial"/>
          <w:bCs/>
          <w:spacing w:val="-2"/>
        </w:rPr>
        <w:tab/>
        <w:t xml:space="preserve">Certidões Negativa de Licitante Inidôneos, em nome da empresa licitante (CNPJ), e CPF dos Sócios; </w:t>
      </w:r>
    </w:p>
    <w:p w:rsidR="004F593E" w:rsidRPr="004F593E" w:rsidRDefault="004F593E" w:rsidP="004F593E">
      <w:pPr>
        <w:widowControl/>
        <w:adjustRightInd w:val="0"/>
        <w:ind w:left="567"/>
        <w:jc w:val="both"/>
        <w:rPr>
          <w:rFonts w:ascii="Arial" w:eastAsiaTheme="majorEastAsia" w:hAnsi="Arial" w:cs="Arial"/>
          <w:bCs/>
          <w:spacing w:val="-2"/>
        </w:rPr>
      </w:pPr>
    </w:p>
    <w:p w:rsidR="004F593E" w:rsidRPr="004F593E" w:rsidRDefault="004F593E" w:rsidP="004F593E">
      <w:pPr>
        <w:widowControl/>
        <w:adjustRightInd w:val="0"/>
        <w:ind w:left="567"/>
        <w:jc w:val="both"/>
        <w:rPr>
          <w:rFonts w:ascii="Arial" w:eastAsiaTheme="majorEastAsia" w:hAnsi="Arial" w:cs="Arial"/>
          <w:bCs/>
          <w:spacing w:val="-2"/>
        </w:rPr>
      </w:pPr>
      <w:r w:rsidRPr="004F593E">
        <w:rPr>
          <w:rFonts w:ascii="Arial" w:eastAsiaTheme="majorEastAsia" w:hAnsi="Arial" w:cs="Arial"/>
          <w:bCs/>
          <w:spacing w:val="-2"/>
        </w:rPr>
        <w:t>XI.</w:t>
      </w:r>
      <w:r w:rsidRPr="004F593E">
        <w:rPr>
          <w:rFonts w:ascii="Arial" w:eastAsiaTheme="majorEastAsia" w:hAnsi="Arial" w:cs="Arial"/>
          <w:bCs/>
          <w:spacing w:val="-2"/>
        </w:rPr>
        <w:tab/>
        <w:t>Declaração da inexistência de fato impeditivo para contratar com a Administração Pública e de cumprimento do disposto no art. 7º, inciso XXXIII, da Constituição Federal de 1988. Conforme modelo Anexo I.</w:t>
      </w:r>
    </w:p>
    <w:p w:rsidR="00B328E2" w:rsidRPr="003F6CDD" w:rsidRDefault="00B328E2" w:rsidP="00B328E2">
      <w:pPr>
        <w:widowControl/>
        <w:adjustRightInd w:val="0"/>
        <w:rPr>
          <w:rFonts w:ascii="Arial" w:eastAsia="Calibri" w:hAnsi="Arial" w:cs="Arial"/>
          <w:color w:val="000000"/>
          <w:lang w:val="pt-BR" w:eastAsia="pt-BR"/>
        </w:rPr>
      </w:pPr>
    </w:p>
    <w:p w:rsidR="00B945CF" w:rsidRPr="003F6CDD" w:rsidRDefault="00B945CF" w:rsidP="007B534E">
      <w:pPr>
        <w:jc w:val="both"/>
        <w:rPr>
          <w:rFonts w:ascii="Arial" w:hAnsi="Arial" w:cs="Arial"/>
        </w:rPr>
      </w:pPr>
    </w:p>
    <w:p w:rsidR="00F634D8" w:rsidRPr="003F6CDD" w:rsidRDefault="00F634D8" w:rsidP="00B21957">
      <w:pPr>
        <w:widowControl/>
        <w:numPr>
          <w:ilvl w:val="0"/>
          <w:numId w:val="1"/>
        </w:numPr>
        <w:autoSpaceDE/>
        <w:autoSpaceDN/>
        <w:spacing w:line="276" w:lineRule="auto"/>
        <w:jc w:val="both"/>
        <w:rPr>
          <w:rFonts w:ascii="Arial" w:hAnsi="Arial" w:cs="Arial"/>
        </w:rPr>
      </w:pPr>
      <w:r w:rsidRPr="003F6CDD">
        <w:rPr>
          <w:rFonts w:ascii="Arial" w:hAnsi="Arial" w:cs="Arial"/>
        </w:rPr>
        <w:t>JULGAMENTO DAS PROPOSTAS, ADJUDICAÇÃO E HOMOLOGAÇÃO</w:t>
      </w:r>
    </w:p>
    <w:p w:rsidR="00F634D8" w:rsidRPr="003F6CDD" w:rsidRDefault="00F634D8" w:rsidP="00941221">
      <w:pPr>
        <w:pStyle w:val="PargrafodaLista"/>
        <w:widowControl/>
        <w:numPr>
          <w:ilvl w:val="0"/>
          <w:numId w:val="4"/>
        </w:numPr>
        <w:autoSpaceDE/>
        <w:autoSpaceDN/>
        <w:spacing w:line="276" w:lineRule="auto"/>
        <w:rPr>
          <w:rFonts w:ascii="Arial" w:hAnsi="Arial" w:cs="Arial"/>
          <w:vanish/>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 xml:space="preserve">A proposta final do licitante declarado vencedor deverá ser encaminhada no prazo de duas horas a contar da solicitação do Agente de Contratação no sistema eletrônico. </w:t>
      </w:r>
    </w:p>
    <w:p w:rsidR="00F634D8" w:rsidRPr="003F6CDD" w:rsidRDefault="00F634D8" w:rsidP="00B21957">
      <w:pPr>
        <w:spacing w:line="276" w:lineRule="auto"/>
        <w:ind w:left="720"/>
        <w:jc w:val="both"/>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De acordo com o resultado do certame, poderá o Agente de Contratação dilatar o prazo para envio da proposta.</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A proposta final deverá ser documentada nos autos e será levada em consideração no decorrer da execução do contrato e aplicação de eventual sanção à Contratada, se for ocaso.</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Ocorrendo divergência entre os preços unitários e o preço global, prevalecerão os primeiros; no caso de divergência entre os valores numéricos e os valores expressos por extenso, prevalecerão estes últimos.</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A oferta deverá ser firme e precisa, limitada, rigor</w:t>
      </w:r>
      <w:r w:rsidR="00DD4354" w:rsidRPr="003F6CDD">
        <w:rPr>
          <w:rFonts w:ascii="Arial" w:hAnsi="Arial" w:cs="Arial"/>
        </w:rPr>
        <w:t>osamente, ao objeto deste aviso</w:t>
      </w:r>
      <w:r w:rsidRPr="003F6CDD">
        <w:rPr>
          <w:rFonts w:ascii="Arial" w:hAnsi="Arial" w:cs="Arial"/>
        </w:rPr>
        <w:t>, sem conter alternativas de preço ou de qualquer outra condição que induza o julgamento a mais de um resultado, sob pena de desclassificação.</w:t>
      </w:r>
    </w:p>
    <w:p w:rsidR="00F634D8" w:rsidRPr="003F6CDD" w:rsidRDefault="00F634D8" w:rsidP="00B21957">
      <w:pPr>
        <w:pStyle w:val="PargrafodaLista"/>
        <w:spacing w:line="276" w:lineRule="auto"/>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 xml:space="preserve">A proposta deverá obedecer aos termos deste </w:t>
      </w:r>
      <w:r w:rsidR="00DD4354" w:rsidRPr="003F6CDD">
        <w:rPr>
          <w:rFonts w:ascii="Arial" w:hAnsi="Arial" w:cs="Arial"/>
        </w:rPr>
        <w:t>Aviso</w:t>
      </w:r>
      <w:r w:rsidRPr="003F6CDD">
        <w:rPr>
          <w:rFonts w:ascii="Arial" w:hAnsi="Arial" w:cs="Arial"/>
        </w:rPr>
        <w:t xml:space="preserve"> e seus Anexos, não sendo considerada aquela que não corresponda às especificações ali contidas ou que estabeleça vínculo à proposta de outro licitante.</w:t>
      </w:r>
    </w:p>
    <w:p w:rsidR="00F634D8" w:rsidRPr="003F6CDD" w:rsidRDefault="00F634D8" w:rsidP="00B21957">
      <w:pPr>
        <w:spacing w:line="276" w:lineRule="auto"/>
        <w:ind w:left="720"/>
        <w:jc w:val="both"/>
        <w:rPr>
          <w:rFonts w:ascii="Arial" w:hAnsi="Arial" w:cs="Arial"/>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 xml:space="preserve">Na hipótese da proposta ou do lance de menor preço não ser aceito, ou se a licitante vencedora desatender às exigências habilitatórias, o Agente de Contratação examinará a proposta ou lance subsequente, verificando a sua aceitabilidade, e procederá à sua </w:t>
      </w:r>
      <w:r w:rsidRPr="003F6CDD">
        <w:rPr>
          <w:rFonts w:ascii="Arial" w:hAnsi="Arial" w:cs="Arial"/>
        </w:rPr>
        <w:lastRenderedPageBreak/>
        <w:t xml:space="preserve">habilitação na ordem de classificação, segundo o critério do menor preço, e assim sucessivamente até a apuração de uma proposta ou lance que atenda ao </w:t>
      </w:r>
      <w:r w:rsidR="00DD4354" w:rsidRPr="003F6CDD">
        <w:rPr>
          <w:rFonts w:ascii="Arial" w:hAnsi="Arial" w:cs="Arial"/>
        </w:rPr>
        <w:t>Aviso</w:t>
      </w:r>
      <w:r w:rsidRPr="003F6CDD">
        <w:rPr>
          <w:rFonts w:ascii="Arial" w:hAnsi="Arial" w:cs="Arial"/>
        </w:rPr>
        <w:t>.</w:t>
      </w:r>
    </w:p>
    <w:p w:rsidR="00F634D8" w:rsidRPr="003F6CDD" w:rsidRDefault="00F634D8" w:rsidP="00B21957">
      <w:pPr>
        <w:pStyle w:val="PargrafodaLista"/>
        <w:spacing w:line="276" w:lineRule="auto"/>
        <w:rPr>
          <w:rFonts w:ascii="Arial" w:hAnsi="Arial" w:cs="Arial"/>
        </w:rPr>
      </w:pPr>
    </w:p>
    <w:p w:rsidR="001258DC" w:rsidRPr="003F6CDD" w:rsidRDefault="00F634D8" w:rsidP="00B21957">
      <w:pPr>
        <w:widowControl/>
        <w:numPr>
          <w:ilvl w:val="1"/>
          <w:numId w:val="4"/>
        </w:numPr>
        <w:autoSpaceDE/>
        <w:autoSpaceDN/>
        <w:spacing w:line="276" w:lineRule="auto"/>
        <w:jc w:val="both"/>
        <w:rPr>
          <w:rFonts w:ascii="Arial" w:hAnsi="Arial" w:cs="Arial"/>
        </w:rPr>
      </w:pPr>
      <w:r w:rsidRPr="003F6CDD">
        <w:rPr>
          <w:rFonts w:ascii="Arial" w:hAnsi="Arial" w:cs="Arial"/>
        </w:rPr>
        <w:t>Após análise da proposta e documentação, o Agente de Contratação anunciará à licitante vencedora.</w:t>
      </w:r>
    </w:p>
    <w:p w:rsidR="00791700" w:rsidRPr="003F6CDD" w:rsidRDefault="00791700" w:rsidP="00B21957">
      <w:pPr>
        <w:spacing w:line="276" w:lineRule="auto"/>
        <w:jc w:val="both"/>
        <w:rPr>
          <w:rFonts w:ascii="Arial" w:hAnsi="Arial" w:cs="Arial"/>
        </w:rPr>
      </w:pPr>
    </w:p>
    <w:p w:rsidR="00582CE0" w:rsidRPr="003F6CDD" w:rsidRDefault="00582CE0" w:rsidP="00B21957">
      <w:pPr>
        <w:spacing w:line="276" w:lineRule="auto"/>
        <w:jc w:val="both"/>
        <w:rPr>
          <w:rFonts w:ascii="Arial" w:hAnsi="Arial" w:cs="Arial"/>
        </w:rPr>
      </w:pPr>
    </w:p>
    <w:p w:rsidR="00F634D8" w:rsidRPr="003F6CDD" w:rsidRDefault="00F634D8" w:rsidP="00B21957">
      <w:pPr>
        <w:widowControl/>
        <w:numPr>
          <w:ilvl w:val="0"/>
          <w:numId w:val="1"/>
        </w:numPr>
        <w:autoSpaceDE/>
        <w:autoSpaceDN/>
        <w:spacing w:line="276" w:lineRule="auto"/>
        <w:jc w:val="both"/>
        <w:rPr>
          <w:rFonts w:ascii="Arial" w:hAnsi="Arial" w:cs="Arial"/>
        </w:rPr>
      </w:pPr>
      <w:r w:rsidRPr="003F6CDD">
        <w:rPr>
          <w:rFonts w:ascii="Arial" w:hAnsi="Arial" w:cs="Arial"/>
        </w:rPr>
        <w:t>ANEXOS</w:t>
      </w:r>
    </w:p>
    <w:p w:rsidR="00F634D8" w:rsidRPr="003F6CDD" w:rsidRDefault="00F634D8" w:rsidP="00941221">
      <w:pPr>
        <w:pStyle w:val="PargrafodaLista"/>
        <w:widowControl/>
        <w:numPr>
          <w:ilvl w:val="0"/>
          <w:numId w:val="4"/>
        </w:numPr>
        <w:autoSpaceDE/>
        <w:autoSpaceDN/>
        <w:spacing w:line="276" w:lineRule="auto"/>
        <w:rPr>
          <w:rFonts w:ascii="Arial" w:hAnsi="Arial" w:cs="Arial"/>
          <w:vanish/>
        </w:rPr>
      </w:pPr>
    </w:p>
    <w:p w:rsidR="00F634D8" w:rsidRPr="003F6CDD" w:rsidRDefault="00F634D8" w:rsidP="00941221">
      <w:pPr>
        <w:widowControl/>
        <w:numPr>
          <w:ilvl w:val="1"/>
          <w:numId w:val="4"/>
        </w:numPr>
        <w:autoSpaceDE/>
        <w:autoSpaceDN/>
        <w:spacing w:line="276" w:lineRule="auto"/>
        <w:jc w:val="both"/>
        <w:rPr>
          <w:rFonts w:ascii="Arial" w:hAnsi="Arial" w:cs="Arial"/>
        </w:rPr>
      </w:pPr>
      <w:r w:rsidRPr="003F6CDD">
        <w:rPr>
          <w:rFonts w:ascii="Arial" w:hAnsi="Arial" w:cs="Arial"/>
        </w:rPr>
        <w:t>Integram o presente os seguintes anexos:</w:t>
      </w:r>
    </w:p>
    <w:p w:rsidR="00B945CF" w:rsidRPr="003F6CDD" w:rsidRDefault="00B945CF" w:rsidP="00B945CF">
      <w:pPr>
        <w:widowControl/>
        <w:autoSpaceDE/>
        <w:autoSpaceDN/>
        <w:spacing w:line="276" w:lineRule="auto"/>
        <w:ind w:left="720"/>
        <w:jc w:val="both"/>
        <w:rPr>
          <w:rFonts w:ascii="Arial" w:hAnsi="Arial" w:cs="Arial"/>
        </w:rPr>
      </w:pPr>
    </w:p>
    <w:p w:rsidR="000932F9" w:rsidRDefault="000932F9" w:rsidP="00CE3E1A">
      <w:pPr>
        <w:pStyle w:val="Normal1"/>
        <w:widowControl w:val="0"/>
        <w:spacing w:line="360" w:lineRule="auto"/>
        <w:ind w:left="360" w:right="-619"/>
        <w:jc w:val="both"/>
        <w:rPr>
          <w:color w:val="000000"/>
        </w:rPr>
      </w:pPr>
      <w:r w:rsidRPr="003F6CDD">
        <w:rPr>
          <w:color w:val="000000"/>
        </w:rPr>
        <w:t>ANEXO I</w:t>
      </w:r>
      <w:r w:rsidR="00CE3E1A" w:rsidRPr="003F6CDD">
        <w:rPr>
          <w:color w:val="000000"/>
        </w:rPr>
        <w:t xml:space="preserve"> -  </w:t>
      </w:r>
      <w:r w:rsidRPr="003F6CDD">
        <w:rPr>
          <w:color w:val="000000"/>
        </w:rPr>
        <w:t>MODELO DE DECLARAÇÃO</w:t>
      </w:r>
      <w:r w:rsidR="007D3E8E" w:rsidRPr="003F6CDD">
        <w:rPr>
          <w:color w:val="000000"/>
        </w:rPr>
        <w:t xml:space="preserve"> ÚNICA</w:t>
      </w:r>
    </w:p>
    <w:p w:rsidR="008C6C71" w:rsidRPr="003F6CDD" w:rsidRDefault="008C6C71" w:rsidP="00CE3E1A">
      <w:pPr>
        <w:pStyle w:val="Normal1"/>
        <w:widowControl w:val="0"/>
        <w:spacing w:line="360" w:lineRule="auto"/>
        <w:ind w:left="360" w:right="-619"/>
        <w:jc w:val="both"/>
        <w:rPr>
          <w:color w:val="000000"/>
        </w:rPr>
      </w:pPr>
      <w:r>
        <w:rPr>
          <w:color w:val="000000"/>
        </w:rPr>
        <w:t>ANEXO II – MINUTA DO CONTRATO</w:t>
      </w:r>
    </w:p>
    <w:p w:rsidR="00A82680" w:rsidRPr="003F6CDD" w:rsidRDefault="00A63075" w:rsidP="00670BFF">
      <w:pPr>
        <w:pStyle w:val="Normal1"/>
        <w:widowControl w:val="0"/>
        <w:spacing w:line="360" w:lineRule="auto"/>
        <w:ind w:left="360" w:right="-619"/>
        <w:jc w:val="both"/>
        <w:rPr>
          <w:color w:val="000000"/>
        </w:rPr>
      </w:pPr>
      <w:r>
        <w:rPr>
          <w:color w:val="000000"/>
        </w:rPr>
        <w:t>ANEXO III</w:t>
      </w:r>
      <w:r w:rsidR="00A82680" w:rsidRPr="003F6CDD">
        <w:rPr>
          <w:color w:val="000000"/>
        </w:rPr>
        <w:t xml:space="preserve"> – ESTUDO TÉCNICO PRELIMINAR</w:t>
      </w:r>
    </w:p>
    <w:p w:rsidR="00A82680" w:rsidRPr="003F6CDD" w:rsidRDefault="00A82680" w:rsidP="00670BFF">
      <w:pPr>
        <w:pStyle w:val="Normal1"/>
        <w:widowControl w:val="0"/>
        <w:spacing w:line="360" w:lineRule="auto"/>
        <w:ind w:left="360" w:right="-619"/>
        <w:jc w:val="both"/>
        <w:rPr>
          <w:color w:val="000000"/>
        </w:rPr>
      </w:pPr>
      <w:r w:rsidRPr="003F6CDD">
        <w:rPr>
          <w:color w:val="000000"/>
        </w:rPr>
        <w:t xml:space="preserve">ANEXO </w:t>
      </w:r>
      <w:r w:rsidR="00A63075">
        <w:rPr>
          <w:color w:val="000000"/>
        </w:rPr>
        <w:t>I</w:t>
      </w:r>
      <w:r w:rsidRPr="003F6CDD">
        <w:rPr>
          <w:color w:val="000000"/>
        </w:rPr>
        <w:t>V – TERMO DE REFERÊNCIA</w:t>
      </w:r>
    </w:p>
    <w:p w:rsidR="00CE3E1A" w:rsidRPr="003F6CDD" w:rsidRDefault="00CE3E1A" w:rsidP="00795D9F">
      <w:pPr>
        <w:pStyle w:val="Normal1"/>
        <w:widowControl w:val="0"/>
        <w:spacing w:line="360" w:lineRule="auto"/>
        <w:ind w:left="360" w:right="-619"/>
        <w:jc w:val="both"/>
        <w:rPr>
          <w:color w:val="000000"/>
        </w:rPr>
      </w:pPr>
    </w:p>
    <w:p w:rsidR="000115BB" w:rsidRPr="003F6CDD" w:rsidRDefault="000115BB" w:rsidP="0077588A">
      <w:pPr>
        <w:spacing w:line="276" w:lineRule="auto"/>
        <w:rPr>
          <w:rFonts w:ascii="Arial" w:hAnsi="Arial" w:cs="Arial"/>
        </w:rPr>
      </w:pPr>
    </w:p>
    <w:p w:rsidR="00F634D8" w:rsidRPr="003F6CDD" w:rsidRDefault="00F634D8" w:rsidP="00C40C87">
      <w:pPr>
        <w:spacing w:line="276" w:lineRule="auto"/>
        <w:jc w:val="right"/>
        <w:rPr>
          <w:rFonts w:ascii="Arial" w:hAnsi="Arial" w:cs="Arial"/>
          <w:color w:val="000000" w:themeColor="text1"/>
        </w:rPr>
      </w:pPr>
      <w:r w:rsidRPr="00277861">
        <w:rPr>
          <w:rFonts w:ascii="Arial" w:hAnsi="Arial" w:cs="Arial"/>
          <w:color w:val="000000" w:themeColor="text1"/>
          <w:highlight w:val="yellow"/>
        </w:rPr>
        <w:t>Ipumirim</w:t>
      </w:r>
      <w:r w:rsidR="004F593E" w:rsidRPr="00277861">
        <w:rPr>
          <w:rFonts w:ascii="Arial" w:hAnsi="Arial" w:cs="Arial"/>
          <w:color w:val="000000" w:themeColor="text1"/>
          <w:highlight w:val="yellow"/>
        </w:rPr>
        <w:t xml:space="preserve"> de Agosto</w:t>
      </w:r>
      <w:r w:rsidR="00BD34DA" w:rsidRPr="00277861">
        <w:rPr>
          <w:rFonts w:ascii="Arial" w:hAnsi="Arial" w:cs="Arial"/>
          <w:color w:val="000000" w:themeColor="text1"/>
          <w:highlight w:val="yellow"/>
        </w:rPr>
        <w:t xml:space="preserve"> 2026</w:t>
      </w:r>
      <w:r w:rsidR="00035F34" w:rsidRPr="00277861">
        <w:rPr>
          <w:rFonts w:ascii="Arial" w:hAnsi="Arial" w:cs="Arial"/>
          <w:color w:val="000000" w:themeColor="text1"/>
          <w:highlight w:val="yellow"/>
        </w:rPr>
        <w:t>.</w:t>
      </w:r>
    </w:p>
    <w:p w:rsidR="000115BB" w:rsidRPr="003F6CDD" w:rsidRDefault="000115BB" w:rsidP="00795D9F">
      <w:pPr>
        <w:spacing w:line="276" w:lineRule="auto"/>
        <w:rPr>
          <w:rFonts w:ascii="Arial" w:hAnsi="Arial" w:cs="Arial"/>
          <w:spacing w:val="2"/>
        </w:rPr>
      </w:pPr>
    </w:p>
    <w:p w:rsidR="00C81E70" w:rsidRPr="003F6CDD" w:rsidRDefault="00C81E70" w:rsidP="00795D9F">
      <w:pPr>
        <w:spacing w:line="276" w:lineRule="auto"/>
        <w:rPr>
          <w:rFonts w:ascii="Arial" w:hAnsi="Arial" w:cs="Arial"/>
          <w:spacing w:val="2"/>
        </w:rPr>
      </w:pPr>
    </w:p>
    <w:p w:rsidR="00C81E70" w:rsidRPr="003F6CDD" w:rsidRDefault="00C81E70" w:rsidP="00795D9F">
      <w:pPr>
        <w:spacing w:line="276" w:lineRule="auto"/>
        <w:rPr>
          <w:rFonts w:ascii="Arial" w:hAnsi="Arial" w:cs="Arial"/>
          <w:spacing w:val="2"/>
        </w:rPr>
      </w:pPr>
    </w:p>
    <w:p w:rsidR="000115BB" w:rsidRPr="003F6CDD" w:rsidRDefault="000115BB" w:rsidP="00B21957">
      <w:pPr>
        <w:spacing w:line="276" w:lineRule="auto"/>
        <w:ind w:left="708"/>
        <w:jc w:val="center"/>
        <w:rPr>
          <w:rFonts w:ascii="Arial" w:hAnsi="Arial" w:cs="Arial"/>
          <w:spacing w:val="2"/>
        </w:rPr>
      </w:pPr>
    </w:p>
    <w:p w:rsidR="00C81E70" w:rsidRPr="003F6CDD" w:rsidRDefault="00C81E70" w:rsidP="00B21957">
      <w:pPr>
        <w:spacing w:line="276" w:lineRule="auto"/>
        <w:ind w:left="708"/>
        <w:jc w:val="center"/>
        <w:rPr>
          <w:rFonts w:ascii="Arial" w:hAnsi="Arial" w:cs="Arial"/>
          <w:spacing w:val="2"/>
        </w:rPr>
      </w:pPr>
    </w:p>
    <w:p w:rsidR="008777DE" w:rsidRPr="003F6CDD" w:rsidRDefault="00C81E70" w:rsidP="00342C58">
      <w:pPr>
        <w:spacing w:line="276" w:lineRule="auto"/>
        <w:ind w:left="708"/>
        <w:jc w:val="center"/>
        <w:rPr>
          <w:rFonts w:ascii="Arial" w:hAnsi="Arial" w:cs="Arial"/>
          <w:spacing w:val="2"/>
        </w:rPr>
      </w:pPr>
      <w:r w:rsidRPr="003F6CDD">
        <w:rPr>
          <w:rFonts w:ascii="Arial" w:hAnsi="Arial" w:cs="Arial"/>
          <w:spacing w:val="2"/>
        </w:rPr>
        <w:t>____________________________</w:t>
      </w:r>
    </w:p>
    <w:p w:rsidR="00C81E70" w:rsidRPr="003F6CDD" w:rsidRDefault="00C81E70" w:rsidP="00342C58">
      <w:pPr>
        <w:spacing w:line="276" w:lineRule="auto"/>
        <w:ind w:left="708"/>
        <w:jc w:val="center"/>
        <w:rPr>
          <w:rFonts w:ascii="Arial" w:hAnsi="Arial" w:cs="Arial"/>
          <w:spacing w:val="2"/>
        </w:rPr>
      </w:pPr>
      <w:r w:rsidRPr="003F6CDD">
        <w:rPr>
          <w:rFonts w:ascii="Arial" w:hAnsi="Arial" w:cs="Arial"/>
          <w:spacing w:val="2"/>
        </w:rPr>
        <w:t>VALDIR ZANELLA</w:t>
      </w:r>
    </w:p>
    <w:p w:rsidR="00C81E70" w:rsidRPr="003F6CDD" w:rsidRDefault="00C81E70" w:rsidP="00342C58">
      <w:pPr>
        <w:spacing w:line="276" w:lineRule="auto"/>
        <w:ind w:left="708"/>
        <w:jc w:val="center"/>
        <w:rPr>
          <w:rFonts w:ascii="Arial" w:hAnsi="Arial" w:cs="Arial"/>
          <w:spacing w:val="2"/>
        </w:rPr>
      </w:pPr>
      <w:r w:rsidRPr="003F6CDD">
        <w:rPr>
          <w:rFonts w:ascii="Arial" w:hAnsi="Arial" w:cs="Arial"/>
          <w:spacing w:val="2"/>
        </w:rPr>
        <w:t>PREFEITO MUNICIPAL</w:t>
      </w:r>
    </w:p>
    <w:p w:rsidR="00197EC9" w:rsidRPr="003F6CDD" w:rsidRDefault="00197EC9" w:rsidP="00342C58">
      <w:pPr>
        <w:spacing w:line="276" w:lineRule="auto"/>
        <w:ind w:left="708"/>
        <w:jc w:val="center"/>
        <w:rPr>
          <w:rFonts w:ascii="Arial" w:hAnsi="Arial" w:cs="Arial"/>
          <w:spacing w:val="2"/>
        </w:rPr>
      </w:pPr>
    </w:p>
    <w:p w:rsidR="00197EC9" w:rsidRPr="003F6CDD" w:rsidRDefault="00197EC9" w:rsidP="00342C58">
      <w:pPr>
        <w:spacing w:line="276" w:lineRule="auto"/>
        <w:ind w:left="708"/>
        <w:jc w:val="center"/>
        <w:rPr>
          <w:rFonts w:ascii="Arial" w:hAnsi="Arial" w:cs="Arial"/>
          <w:spacing w:val="2"/>
        </w:rPr>
      </w:pPr>
    </w:p>
    <w:p w:rsidR="00197EC9" w:rsidRPr="003F6CDD" w:rsidRDefault="00197EC9" w:rsidP="00342C58">
      <w:pPr>
        <w:spacing w:line="276" w:lineRule="auto"/>
        <w:ind w:left="708"/>
        <w:jc w:val="center"/>
        <w:rPr>
          <w:rFonts w:ascii="Arial" w:hAnsi="Arial" w:cs="Arial"/>
          <w:spacing w:val="2"/>
        </w:rPr>
      </w:pPr>
    </w:p>
    <w:p w:rsidR="00CE3E1A" w:rsidRPr="003F6CDD" w:rsidRDefault="00CE3E1A" w:rsidP="00342C58">
      <w:pPr>
        <w:spacing w:line="276" w:lineRule="auto"/>
        <w:ind w:left="708"/>
        <w:jc w:val="center"/>
        <w:rPr>
          <w:rFonts w:ascii="Arial" w:hAnsi="Arial" w:cs="Arial"/>
          <w:spacing w:val="2"/>
        </w:rPr>
      </w:pPr>
    </w:p>
    <w:p w:rsidR="00CE3E1A" w:rsidRPr="003F6CDD" w:rsidRDefault="00CE3E1A" w:rsidP="00342C58">
      <w:pPr>
        <w:spacing w:line="276" w:lineRule="auto"/>
        <w:ind w:left="708"/>
        <w:jc w:val="center"/>
        <w:rPr>
          <w:rFonts w:ascii="Arial" w:hAnsi="Arial" w:cs="Arial"/>
          <w:spacing w:val="2"/>
        </w:rPr>
      </w:pPr>
    </w:p>
    <w:p w:rsidR="00CE3E1A" w:rsidRPr="003F6CDD" w:rsidRDefault="00CE3E1A" w:rsidP="00342C58">
      <w:pPr>
        <w:spacing w:line="276" w:lineRule="auto"/>
        <w:ind w:left="708"/>
        <w:jc w:val="center"/>
        <w:rPr>
          <w:rFonts w:ascii="Arial" w:hAnsi="Arial" w:cs="Arial"/>
          <w:spacing w:val="2"/>
        </w:rPr>
      </w:pPr>
    </w:p>
    <w:p w:rsidR="00CE3E1A" w:rsidRPr="003F6CDD" w:rsidRDefault="00CE3E1A" w:rsidP="00342C58">
      <w:pPr>
        <w:spacing w:line="276" w:lineRule="auto"/>
        <w:ind w:left="708"/>
        <w:jc w:val="center"/>
        <w:rPr>
          <w:rFonts w:ascii="Arial" w:hAnsi="Arial" w:cs="Arial"/>
          <w:spacing w:val="2"/>
        </w:rPr>
      </w:pPr>
    </w:p>
    <w:p w:rsidR="00CE3E1A" w:rsidRPr="003F6CDD" w:rsidRDefault="00CE3E1A" w:rsidP="00342C58">
      <w:pPr>
        <w:spacing w:line="276" w:lineRule="auto"/>
        <w:ind w:left="708"/>
        <w:jc w:val="center"/>
        <w:rPr>
          <w:rFonts w:ascii="Arial" w:hAnsi="Arial" w:cs="Arial"/>
          <w:spacing w:val="2"/>
        </w:rPr>
      </w:pPr>
    </w:p>
    <w:p w:rsidR="00CE3E1A" w:rsidRPr="003F6CDD" w:rsidRDefault="00CE3E1A" w:rsidP="00342C58">
      <w:pPr>
        <w:spacing w:line="276" w:lineRule="auto"/>
        <w:ind w:left="708"/>
        <w:jc w:val="center"/>
        <w:rPr>
          <w:rFonts w:ascii="Arial" w:hAnsi="Arial" w:cs="Arial"/>
          <w:spacing w:val="2"/>
        </w:rPr>
      </w:pPr>
    </w:p>
    <w:p w:rsidR="00CE3E1A" w:rsidRPr="003F6CDD" w:rsidRDefault="00832CBC" w:rsidP="00832CBC">
      <w:pPr>
        <w:rPr>
          <w:rFonts w:ascii="Arial" w:hAnsi="Arial" w:cs="Arial"/>
          <w:spacing w:val="2"/>
        </w:rPr>
      </w:pPr>
      <w:r w:rsidRPr="003F6CDD">
        <w:rPr>
          <w:rFonts w:ascii="Arial" w:hAnsi="Arial" w:cs="Arial"/>
          <w:spacing w:val="2"/>
        </w:rPr>
        <w:br w:type="page"/>
      </w:r>
    </w:p>
    <w:p w:rsidR="00BD34DA" w:rsidRPr="003F6CDD" w:rsidRDefault="00BD34DA" w:rsidP="00FF42A0">
      <w:pPr>
        <w:ind w:right="538"/>
        <w:rPr>
          <w:rFonts w:ascii="Arial" w:hAnsi="Arial" w:cs="Arial"/>
          <w:spacing w:val="2"/>
        </w:rPr>
      </w:pPr>
    </w:p>
    <w:p w:rsidR="00056F72" w:rsidRDefault="005E3532" w:rsidP="005E3532">
      <w:pPr>
        <w:ind w:right="538"/>
        <w:jc w:val="center"/>
        <w:rPr>
          <w:rFonts w:ascii="Arial" w:hAnsi="Arial" w:cs="Arial"/>
          <w:spacing w:val="2"/>
        </w:rPr>
      </w:pPr>
      <w:r>
        <w:rPr>
          <w:rFonts w:ascii="Arial" w:hAnsi="Arial" w:cs="Arial"/>
          <w:spacing w:val="2"/>
        </w:rPr>
        <w:t xml:space="preserve">ANEXO I </w:t>
      </w:r>
    </w:p>
    <w:p w:rsidR="005E3532" w:rsidRDefault="005E3532" w:rsidP="00FF42A0">
      <w:pPr>
        <w:ind w:right="538"/>
        <w:rPr>
          <w:rFonts w:ascii="Arial" w:hAnsi="Arial" w:cs="Arial"/>
          <w:spacing w:val="2"/>
        </w:rPr>
      </w:pPr>
    </w:p>
    <w:p w:rsidR="005E3532" w:rsidRPr="003F6CDD" w:rsidRDefault="005E3532" w:rsidP="005E3532">
      <w:pPr>
        <w:ind w:right="538"/>
        <w:jc w:val="center"/>
        <w:rPr>
          <w:rFonts w:ascii="Arial" w:hAnsi="Arial" w:cs="Arial"/>
          <w:spacing w:val="2"/>
        </w:rPr>
      </w:pPr>
    </w:p>
    <w:p w:rsidR="00BD34DA" w:rsidRPr="003F6CDD" w:rsidRDefault="00BD34DA" w:rsidP="00BD34DA">
      <w:pPr>
        <w:ind w:left="567" w:right="538"/>
        <w:jc w:val="center"/>
        <w:rPr>
          <w:rFonts w:ascii="Arial" w:hAnsi="Arial" w:cs="Arial"/>
        </w:rPr>
      </w:pPr>
      <w:r w:rsidRPr="003F6CDD">
        <w:rPr>
          <w:rFonts w:ascii="Arial" w:hAnsi="Arial" w:cs="Arial"/>
        </w:rPr>
        <w:t xml:space="preserve">MODELO DE DECLARAÇÃO ÚNICA </w:t>
      </w:r>
    </w:p>
    <w:p w:rsidR="00BD34DA" w:rsidRPr="003F6CDD" w:rsidRDefault="00BD34DA" w:rsidP="00BD34DA">
      <w:pPr>
        <w:ind w:left="567" w:right="538"/>
        <w:jc w:val="both"/>
        <w:rPr>
          <w:rFonts w:ascii="Arial" w:hAnsi="Arial" w:cs="Arial"/>
        </w:rPr>
      </w:pPr>
    </w:p>
    <w:p w:rsidR="00BD34DA" w:rsidRPr="003F6CDD" w:rsidRDefault="00BD34DA" w:rsidP="00BD34DA">
      <w:pPr>
        <w:ind w:left="567" w:right="538"/>
        <w:jc w:val="both"/>
        <w:rPr>
          <w:rFonts w:ascii="Arial" w:hAnsi="Arial" w:cs="Arial"/>
        </w:rPr>
      </w:pPr>
      <w:r w:rsidRPr="003F6CDD">
        <w:rPr>
          <w:rFonts w:ascii="Arial" w:hAnsi="Arial" w:cs="Arial"/>
        </w:rPr>
        <w:t>(Razão Social) ________________________________________________________, inscrita no CNPJ nº ____________________________, sediada no endereço ___________________________________, na cidade de ______________________, por seu representante legal, CPF __________________ e portador do RG __________, que ao final subscreve, DECLARA EXPRESSAMENTE a quem interessar possa e para fins de atendimento do processo em referência, QUE:</w:t>
      </w:r>
    </w:p>
    <w:p w:rsidR="00BD34DA" w:rsidRPr="003F6CDD" w:rsidRDefault="00BD34DA" w:rsidP="00BD34DA">
      <w:pPr>
        <w:ind w:left="567" w:right="538"/>
        <w:jc w:val="both"/>
        <w:rPr>
          <w:rFonts w:ascii="Arial" w:hAnsi="Arial" w:cs="Arial"/>
        </w:rPr>
      </w:pPr>
    </w:p>
    <w:p w:rsidR="00BD34DA" w:rsidRPr="003F6CDD" w:rsidRDefault="00BD34DA" w:rsidP="00BD34DA">
      <w:pPr>
        <w:ind w:left="567" w:right="538" w:hanging="284"/>
        <w:jc w:val="both"/>
        <w:rPr>
          <w:rFonts w:ascii="Arial" w:hAnsi="Arial" w:cs="Arial"/>
        </w:rPr>
      </w:pPr>
      <w:r w:rsidRPr="003F6CDD">
        <w:rPr>
          <w:rFonts w:ascii="Arial" w:hAnsi="Arial" w:cs="Arial"/>
        </w:rPr>
        <w:t xml:space="preserve"> a) Não emprega menor de 18 anos em trabalho noturno, perigoso ou insalubre e não emprega menor de 16 anos, salvo menor, a partir de 14 anos, na condição de aprendiz, nos termos do artigo 7°, XXXIII, da Constituição; </w:t>
      </w:r>
    </w:p>
    <w:p w:rsidR="00BD34DA" w:rsidRPr="003F6CDD" w:rsidRDefault="00BD34DA" w:rsidP="00BD34DA">
      <w:pPr>
        <w:ind w:left="567" w:right="538" w:hanging="284"/>
        <w:jc w:val="both"/>
        <w:rPr>
          <w:rFonts w:ascii="Arial" w:hAnsi="Arial" w:cs="Arial"/>
        </w:rPr>
      </w:pPr>
      <w:r w:rsidRPr="003F6CDD">
        <w:rPr>
          <w:rFonts w:ascii="Arial" w:hAnsi="Arial" w:cs="Arial"/>
        </w:rPr>
        <w:t xml:space="preserve">b) Não possui, em sua cadeia produtiva, empregados executando trabalho degradante ou forçado, observando o disposto nos incisos III e IV do art. 1º e no inciso III do art. 5º da Constituição Federal; </w:t>
      </w:r>
    </w:p>
    <w:p w:rsidR="00BD34DA" w:rsidRPr="003F6CDD" w:rsidRDefault="00BD34DA" w:rsidP="00BD34DA">
      <w:pPr>
        <w:ind w:left="567" w:right="538" w:hanging="284"/>
        <w:jc w:val="both"/>
        <w:rPr>
          <w:rFonts w:ascii="Arial" w:hAnsi="Arial" w:cs="Arial"/>
        </w:rPr>
      </w:pPr>
      <w:r w:rsidRPr="003F6CDD">
        <w:rPr>
          <w:rFonts w:ascii="Arial" w:hAnsi="Arial" w:cs="Arial"/>
        </w:rPr>
        <w:t xml:space="preserve">c) Que cumpre as exigências de reserva de cargos para pessoa com deficiência e para reabilitado da Previdência Social, previstas em lei e em outras normas específicas; </w:t>
      </w:r>
    </w:p>
    <w:p w:rsidR="00BD34DA" w:rsidRPr="003F6CDD" w:rsidRDefault="00BD34DA" w:rsidP="00BD34DA">
      <w:pPr>
        <w:ind w:left="567" w:right="538" w:hanging="284"/>
        <w:jc w:val="both"/>
        <w:rPr>
          <w:rFonts w:ascii="Arial" w:hAnsi="Arial" w:cs="Arial"/>
        </w:rPr>
      </w:pPr>
      <w:r w:rsidRPr="003F6CDD">
        <w:rPr>
          <w:rFonts w:ascii="Arial" w:hAnsi="Arial" w:cs="Arial"/>
        </w:rPr>
        <w:t xml:space="preserve">d) A inexistência de quaisquer fatos impeditivos de sua habilitação e que a mesma não foi declarada inidônea por Ato do Poder Público Municipal, ou que esteja temporariamente impedida de licitar, contratar ou transacionar com a Administração Pública de Ipumirim ou quaisquer de seus órgãos descentralizados (inciso III e IV do art. 156 da Lei 14.133/2021), ciente da obrigatoriedade de declarar ocorrências posteriores; </w:t>
      </w:r>
    </w:p>
    <w:p w:rsidR="00BD34DA" w:rsidRPr="003F6CDD" w:rsidRDefault="00BD34DA" w:rsidP="00BD34DA">
      <w:pPr>
        <w:ind w:left="567" w:right="538" w:hanging="284"/>
        <w:jc w:val="both"/>
        <w:rPr>
          <w:rFonts w:ascii="Arial" w:hAnsi="Arial" w:cs="Arial"/>
        </w:rPr>
      </w:pPr>
      <w:r w:rsidRPr="003F6CDD">
        <w:rPr>
          <w:rFonts w:ascii="Arial" w:hAnsi="Arial" w:cs="Arial"/>
        </w:rPr>
        <w:t xml:space="preserve">e) Que não possui funcionário público no quadro societário da empresa; </w:t>
      </w:r>
    </w:p>
    <w:p w:rsidR="00BD34DA" w:rsidRPr="003F6CDD" w:rsidRDefault="00BD34DA" w:rsidP="00BD34DA">
      <w:pPr>
        <w:ind w:left="567" w:right="538" w:hanging="284"/>
        <w:jc w:val="both"/>
        <w:rPr>
          <w:rFonts w:ascii="Arial" w:hAnsi="Arial" w:cs="Arial"/>
        </w:rPr>
      </w:pPr>
      <w:r w:rsidRPr="003F6CDD">
        <w:rPr>
          <w:rFonts w:ascii="Arial" w:hAnsi="Arial" w:cs="Arial"/>
        </w:rPr>
        <w:t>f) Que está adequada à Lei Geral de Proteção de Dados (LGPD) – Lei nº 13.709/2018;</w:t>
      </w:r>
    </w:p>
    <w:p w:rsidR="00BD34DA" w:rsidRPr="003F6CDD" w:rsidRDefault="00BD34DA" w:rsidP="00BD34DA">
      <w:pPr>
        <w:ind w:left="567" w:right="538" w:hanging="284"/>
        <w:jc w:val="both"/>
        <w:rPr>
          <w:rFonts w:ascii="Arial" w:hAnsi="Arial" w:cs="Arial"/>
        </w:rPr>
      </w:pPr>
      <w:r w:rsidRPr="003F6CDD">
        <w:rPr>
          <w:rFonts w:ascii="Arial" w:hAnsi="Arial" w:cs="Arial"/>
        </w:rPr>
        <w:t>g) Que atende aos requisitos de habilitação, e o declarante responderá pela veracidade das informações prestadas, na forma da lei (art. 63, I, da Lei nº 14.133/2021).</w:t>
      </w:r>
    </w:p>
    <w:p w:rsidR="00BD34DA" w:rsidRPr="003F6CDD" w:rsidRDefault="00BD34DA" w:rsidP="00BD34DA">
      <w:pPr>
        <w:ind w:left="567" w:right="538" w:firstLine="142"/>
        <w:jc w:val="both"/>
        <w:rPr>
          <w:rFonts w:ascii="Arial" w:hAnsi="Arial" w:cs="Arial"/>
        </w:rPr>
      </w:pPr>
    </w:p>
    <w:p w:rsidR="00BD34DA" w:rsidRPr="003F6CDD" w:rsidRDefault="00BD34DA" w:rsidP="00BD34DA">
      <w:pPr>
        <w:ind w:left="567" w:right="538" w:firstLine="142"/>
        <w:jc w:val="both"/>
        <w:rPr>
          <w:rFonts w:ascii="Arial" w:hAnsi="Arial" w:cs="Arial"/>
        </w:rPr>
      </w:pPr>
    </w:p>
    <w:p w:rsidR="00BD34DA" w:rsidRPr="003F6CDD" w:rsidRDefault="00BD34DA" w:rsidP="00BD34DA">
      <w:pPr>
        <w:ind w:left="567" w:right="538" w:firstLine="142"/>
        <w:jc w:val="right"/>
        <w:rPr>
          <w:rFonts w:ascii="Arial" w:hAnsi="Arial" w:cs="Arial"/>
        </w:rPr>
      </w:pPr>
      <w:r w:rsidRPr="003F6CDD">
        <w:rPr>
          <w:rFonts w:ascii="Arial" w:hAnsi="Arial" w:cs="Arial"/>
        </w:rPr>
        <w:t xml:space="preserve"> ______________, _____ de ____________ de 2026.</w:t>
      </w:r>
    </w:p>
    <w:p w:rsidR="00BD34DA" w:rsidRPr="003F6CDD" w:rsidRDefault="00BD34DA" w:rsidP="004F4E1C">
      <w:pPr>
        <w:ind w:right="538"/>
        <w:jc w:val="center"/>
        <w:rPr>
          <w:rFonts w:ascii="Arial" w:hAnsi="Arial" w:cs="Arial"/>
          <w:spacing w:val="2"/>
        </w:rPr>
      </w:pPr>
    </w:p>
    <w:p w:rsidR="004F4E1C" w:rsidRPr="003F6CDD" w:rsidRDefault="004F4E1C" w:rsidP="004F4E1C">
      <w:pPr>
        <w:ind w:right="538"/>
        <w:jc w:val="center"/>
        <w:rPr>
          <w:rFonts w:ascii="Arial" w:hAnsi="Arial" w:cs="Arial"/>
          <w:spacing w:val="2"/>
        </w:rPr>
      </w:pPr>
    </w:p>
    <w:p w:rsidR="004F4E1C" w:rsidRPr="003F6CDD" w:rsidRDefault="004F4E1C" w:rsidP="004F4E1C">
      <w:pPr>
        <w:ind w:right="538"/>
        <w:jc w:val="center"/>
        <w:rPr>
          <w:rFonts w:ascii="Arial" w:hAnsi="Arial" w:cs="Arial"/>
          <w:spacing w:val="2"/>
        </w:rPr>
      </w:pPr>
    </w:p>
    <w:p w:rsidR="004F4E1C" w:rsidRPr="003F6CDD" w:rsidRDefault="004F4E1C" w:rsidP="004F4E1C">
      <w:pPr>
        <w:ind w:right="538"/>
        <w:jc w:val="center"/>
        <w:rPr>
          <w:rFonts w:ascii="Arial" w:hAnsi="Arial" w:cs="Arial"/>
          <w:spacing w:val="2"/>
        </w:rPr>
      </w:pPr>
    </w:p>
    <w:p w:rsidR="004F4E1C" w:rsidRPr="003F6CDD" w:rsidRDefault="004F4E1C" w:rsidP="004F4E1C">
      <w:pPr>
        <w:ind w:right="538"/>
        <w:jc w:val="center"/>
        <w:rPr>
          <w:rFonts w:ascii="Arial" w:hAnsi="Arial" w:cs="Arial"/>
          <w:spacing w:val="2"/>
        </w:rPr>
      </w:pPr>
    </w:p>
    <w:p w:rsidR="004F4E1C" w:rsidRPr="003F6CDD" w:rsidRDefault="004F4E1C" w:rsidP="004F4E1C">
      <w:pPr>
        <w:ind w:right="538"/>
        <w:jc w:val="center"/>
        <w:rPr>
          <w:rFonts w:ascii="Arial" w:hAnsi="Arial" w:cs="Arial"/>
          <w:spacing w:val="2"/>
        </w:rPr>
      </w:pPr>
      <w:r w:rsidRPr="003F6CDD">
        <w:rPr>
          <w:rFonts w:ascii="Arial" w:hAnsi="Arial" w:cs="Arial"/>
          <w:spacing w:val="2"/>
        </w:rPr>
        <w:t>__________________</w:t>
      </w:r>
    </w:p>
    <w:p w:rsidR="004F4E1C" w:rsidRPr="003F6CDD" w:rsidRDefault="004F4E1C" w:rsidP="004F4E1C">
      <w:pPr>
        <w:ind w:right="538"/>
        <w:jc w:val="center"/>
        <w:rPr>
          <w:rFonts w:ascii="Arial" w:hAnsi="Arial" w:cs="Arial"/>
          <w:spacing w:val="2"/>
        </w:rPr>
      </w:pPr>
      <w:r w:rsidRPr="003F6CDD">
        <w:rPr>
          <w:rFonts w:ascii="Arial" w:hAnsi="Arial" w:cs="Arial"/>
          <w:spacing w:val="2"/>
        </w:rPr>
        <w:t>Nome</w:t>
      </w:r>
    </w:p>
    <w:p w:rsidR="004F4E1C" w:rsidRPr="003F6CDD" w:rsidRDefault="004F4E1C" w:rsidP="004F4E1C">
      <w:pPr>
        <w:ind w:right="538"/>
        <w:jc w:val="center"/>
        <w:rPr>
          <w:rFonts w:ascii="Arial" w:hAnsi="Arial" w:cs="Arial"/>
          <w:spacing w:val="2"/>
        </w:rPr>
      </w:pPr>
      <w:r w:rsidRPr="003F6CDD">
        <w:rPr>
          <w:rFonts w:ascii="Arial" w:hAnsi="Arial" w:cs="Arial"/>
          <w:spacing w:val="2"/>
        </w:rPr>
        <w:t>Representante</w:t>
      </w:r>
    </w:p>
    <w:p w:rsidR="00CE3E1A" w:rsidRPr="003F6CDD" w:rsidRDefault="00CE3E1A" w:rsidP="004F4E1C">
      <w:pPr>
        <w:ind w:right="538"/>
        <w:jc w:val="center"/>
        <w:rPr>
          <w:rFonts w:ascii="Arial" w:hAnsi="Arial" w:cs="Arial"/>
          <w:spacing w:val="2"/>
        </w:rPr>
      </w:pPr>
    </w:p>
    <w:p w:rsidR="00CE3E1A" w:rsidRPr="003F6CDD" w:rsidRDefault="00CE3E1A" w:rsidP="004F4E1C">
      <w:pPr>
        <w:ind w:right="538"/>
        <w:jc w:val="center"/>
        <w:rPr>
          <w:rFonts w:ascii="Arial" w:hAnsi="Arial" w:cs="Arial"/>
          <w:spacing w:val="2"/>
        </w:rPr>
      </w:pPr>
    </w:p>
    <w:p w:rsidR="00CE3E1A" w:rsidRPr="003F6CDD" w:rsidRDefault="00CE3E1A" w:rsidP="004F4E1C">
      <w:pPr>
        <w:ind w:right="538"/>
        <w:jc w:val="center"/>
        <w:rPr>
          <w:rFonts w:ascii="Arial" w:hAnsi="Arial" w:cs="Arial"/>
          <w:spacing w:val="2"/>
        </w:rPr>
      </w:pPr>
    </w:p>
    <w:p w:rsidR="00CE3E1A" w:rsidRPr="003F6CDD" w:rsidRDefault="00CE3E1A" w:rsidP="004F4E1C">
      <w:pPr>
        <w:ind w:right="538"/>
        <w:jc w:val="center"/>
        <w:rPr>
          <w:rFonts w:ascii="Arial" w:hAnsi="Arial" w:cs="Arial"/>
          <w:spacing w:val="2"/>
        </w:rPr>
      </w:pPr>
    </w:p>
    <w:p w:rsidR="00CE3E1A" w:rsidRPr="003F6CDD" w:rsidRDefault="00CE3E1A" w:rsidP="004F4E1C">
      <w:pPr>
        <w:ind w:right="538"/>
        <w:jc w:val="center"/>
        <w:rPr>
          <w:rFonts w:ascii="Arial" w:hAnsi="Arial" w:cs="Arial"/>
          <w:spacing w:val="2"/>
        </w:rPr>
      </w:pPr>
    </w:p>
    <w:p w:rsidR="00CE3E1A" w:rsidRPr="003F6CDD" w:rsidRDefault="00CE3E1A" w:rsidP="004F4E1C">
      <w:pPr>
        <w:ind w:right="538"/>
        <w:jc w:val="center"/>
        <w:rPr>
          <w:rFonts w:ascii="Arial" w:hAnsi="Arial" w:cs="Arial"/>
          <w:spacing w:val="2"/>
        </w:rPr>
      </w:pPr>
    </w:p>
    <w:p w:rsidR="00CE3E1A" w:rsidRDefault="00CE3E1A" w:rsidP="004F4E1C">
      <w:pPr>
        <w:ind w:right="538"/>
        <w:jc w:val="center"/>
        <w:rPr>
          <w:rFonts w:ascii="Arial" w:hAnsi="Arial" w:cs="Arial"/>
          <w:spacing w:val="2"/>
        </w:rPr>
      </w:pPr>
    </w:p>
    <w:p w:rsidR="00277861" w:rsidRDefault="00277861" w:rsidP="004F4E1C">
      <w:pPr>
        <w:ind w:right="538"/>
        <w:jc w:val="center"/>
        <w:rPr>
          <w:rFonts w:ascii="Arial" w:hAnsi="Arial" w:cs="Arial"/>
          <w:spacing w:val="2"/>
        </w:rPr>
      </w:pPr>
    </w:p>
    <w:p w:rsidR="00277861" w:rsidRDefault="00277861" w:rsidP="004F4E1C">
      <w:pPr>
        <w:ind w:right="538"/>
        <w:jc w:val="center"/>
        <w:rPr>
          <w:rFonts w:ascii="Arial" w:hAnsi="Arial" w:cs="Arial"/>
          <w:spacing w:val="2"/>
        </w:rPr>
      </w:pPr>
    </w:p>
    <w:p w:rsidR="00277861" w:rsidRDefault="00277861" w:rsidP="004F4E1C">
      <w:pPr>
        <w:ind w:right="538"/>
        <w:jc w:val="center"/>
        <w:rPr>
          <w:rFonts w:ascii="Arial" w:hAnsi="Arial" w:cs="Arial"/>
          <w:spacing w:val="2"/>
        </w:rPr>
      </w:pPr>
    </w:p>
    <w:p w:rsidR="00277861" w:rsidRPr="00277861" w:rsidRDefault="00A63075" w:rsidP="00277861">
      <w:pPr>
        <w:spacing w:line="276" w:lineRule="auto"/>
        <w:jc w:val="center"/>
        <w:rPr>
          <w:rFonts w:ascii="Verdana" w:hAnsi="Verdana"/>
          <w:b/>
          <w:sz w:val="20"/>
          <w:szCs w:val="20"/>
        </w:rPr>
      </w:pPr>
      <w:r>
        <w:rPr>
          <w:rFonts w:ascii="Verdana" w:hAnsi="Verdana"/>
          <w:b/>
          <w:sz w:val="20"/>
          <w:szCs w:val="20"/>
        </w:rPr>
        <w:lastRenderedPageBreak/>
        <w:t>ANEXO II</w:t>
      </w:r>
    </w:p>
    <w:p w:rsidR="00277861" w:rsidRPr="00277861" w:rsidRDefault="00277861" w:rsidP="00277861">
      <w:pPr>
        <w:spacing w:line="276" w:lineRule="auto"/>
        <w:jc w:val="center"/>
        <w:rPr>
          <w:rFonts w:ascii="Verdana" w:hAnsi="Verdana"/>
          <w:b/>
          <w:sz w:val="20"/>
          <w:szCs w:val="20"/>
        </w:rPr>
      </w:pPr>
    </w:p>
    <w:p w:rsidR="00277861" w:rsidRPr="00277861" w:rsidRDefault="00277861" w:rsidP="00277861">
      <w:pPr>
        <w:widowControl/>
        <w:autoSpaceDE/>
        <w:jc w:val="center"/>
        <w:rPr>
          <w:rFonts w:ascii="Arial" w:eastAsia="Times New Roman" w:hAnsi="Arial" w:cs="Arial"/>
          <w:b/>
          <w:lang w:val="pt-BR" w:eastAsia="pt-BR"/>
        </w:rPr>
      </w:pPr>
      <w:r w:rsidRPr="00277861">
        <w:rPr>
          <w:rFonts w:ascii="Arial" w:eastAsia="Times New Roman" w:hAnsi="Arial" w:cs="Arial"/>
          <w:b/>
          <w:lang w:val="pt-BR" w:eastAsia="pt-BR"/>
        </w:rPr>
        <w:t>MINUTA DO CONTRATO</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autoSpaceDN/>
        <w:spacing w:after="120" w:line="276" w:lineRule="auto"/>
        <w:rPr>
          <w:rFonts w:ascii="Arial" w:eastAsia="Calibri" w:hAnsi="Arial" w:cs="Arial"/>
          <w:sz w:val="21"/>
          <w:szCs w:val="21"/>
          <w:lang w:val="en-US"/>
        </w:rPr>
      </w:pPr>
      <w:r>
        <w:rPr>
          <w:rFonts w:ascii="Arial" w:eastAsia="Calibri" w:hAnsi="Arial" w:cs="Arial"/>
          <w:sz w:val="21"/>
          <w:szCs w:val="21"/>
          <w:lang w:val="en-US"/>
        </w:rPr>
        <w:t>CONTRATO Nº __/2026</w:t>
      </w:r>
    </w:p>
    <w:p w:rsidR="00277861" w:rsidRPr="00277861" w:rsidRDefault="00277861" w:rsidP="00277861">
      <w:pPr>
        <w:widowControl/>
        <w:autoSpaceDE/>
        <w:autoSpaceDN/>
        <w:spacing w:after="120" w:line="276" w:lineRule="auto"/>
        <w:rPr>
          <w:rFonts w:ascii="Arial" w:eastAsia="Calibri" w:hAnsi="Arial" w:cs="Arial"/>
          <w:sz w:val="21"/>
          <w:szCs w:val="21"/>
          <w:lang w:val="en-US"/>
        </w:rPr>
      </w:pPr>
    </w:p>
    <w:p w:rsidR="00277861" w:rsidRPr="00277861" w:rsidRDefault="00277861" w:rsidP="00277861">
      <w:pPr>
        <w:tabs>
          <w:tab w:val="num" w:pos="0"/>
        </w:tabs>
        <w:ind w:left="3969"/>
        <w:jc w:val="both"/>
        <w:rPr>
          <w:rFonts w:ascii="Arial" w:hAnsi="Arial" w:cs="Arial"/>
          <w:bCs/>
          <w:sz w:val="21"/>
          <w:szCs w:val="21"/>
        </w:rPr>
      </w:pPr>
      <w:r w:rsidRPr="00277861">
        <w:rPr>
          <w:rFonts w:ascii="Arial" w:hAnsi="Arial" w:cs="Arial"/>
          <w:bCs/>
          <w:sz w:val="21"/>
          <w:szCs w:val="21"/>
        </w:rPr>
        <w:t>CO</w:t>
      </w:r>
      <w:r>
        <w:rPr>
          <w:rFonts w:ascii="Arial" w:hAnsi="Arial" w:cs="Arial"/>
          <w:bCs/>
          <w:sz w:val="21"/>
          <w:szCs w:val="21"/>
        </w:rPr>
        <w:t>NTRATO ADMINISTRATIVO N° __/2026</w:t>
      </w:r>
      <w:r w:rsidRPr="00277861">
        <w:rPr>
          <w:rFonts w:ascii="Arial" w:hAnsi="Arial" w:cs="Arial"/>
          <w:bCs/>
          <w:sz w:val="21"/>
          <w:szCs w:val="21"/>
        </w:rPr>
        <w:t xml:space="preserve"> QUE ENTRE SI FAZEM A PREFEITURA MUNICIPAL DE IPUMIRIM E A EMPRESA _________________________.</w:t>
      </w:r>
    </w:p>
    <w:p w:rsidR="00277861" w:rsidRPr="00277861" w:rsidRDefault="00277861" w:rsidP="00277861">
      <w:pPr>
        <w:tabs>
          <w:tab w:val="num" w:pos="0"/>
        </w:tabs>
        <w:ind w:left="3969"/>
        <w:jc w:val="both"/>
        <w:rPr>
          <w:rFonts w:ascii="Arial" w:hAnsi="Arial" w:cs="Arial"/>
          <w:bCs/>
          <w:sz w:val="21"/>
          <w:szCs w:val="21"/>
        </w:rPr>
      </w:pPr>
    </w:p>
    <w:p w:rsidR="00277861" w:rsidRPr="00277861" w:rsidRDefault="00277861" w:rsidP="00277861">
      <w:pPr>
        <w:tabs>
          <w:tab w:val="num" w:pos="0"/>
        </w:tabs>
        <w:ind w:left="3969"/>
        <w:jc w:val="both"/>
        <w:rPr>
          <w:rFonts w:ascii="Arial" w:hAnsi="Arial" w:cs="Arial"/>
          <w:bCs/>
          <w:sz w:val="21"/>
          <w:szCs w:val="21"/>
        </w:rPr>
      </w:pPr>
    </w:p>
    <w:p w:rsidR="00277861" w:rsidRPr="00277861" w:rsidRDefault="00277861" w:rsidP="00277861">
      <w:pPr>
        <w:widowControl/>
        <w:autoSpaceDE/>
        <w:autoSpaceDN/>
        <w:spacing w:after="120" w:line="276" w:lineRule="auto"/>
        <w:ind w:left="851"/>
        <w:jc w:val="both"/>
        <w:rPr>
          <w:rFonts w:ascii="Arial" w:eastAsia="Calibri" w:hAnsi="Arial" w:cs="Arial"/>
          <w:bCs/>
          <w:sz w:val="21"/>
          <w:szCs w:val="21"/>
          <w:lang w:val="en-US"/>
        </w:rPr>
      </w:pPr>
      <w:proofErr w:type="gramStart"/>
      <w:r w:rsidRPr="00277861">
        <w:rPr>
          <w:rFonts w:ascii="Arial" w:eastAsia="Calibri" w:hAnsi="Arial" w:cs="Arial"/>
          <w:bCs/>
          <w:sz w:val="21"/>
          <w:szCs w:val="21"/>
          <w:lang w:val="en-US"/>
        </w:rPr>
        <w:t xml:space="preserve">O MUNICÍPIO DE IPUMIRIM, Estado de Santa Catarina, </w:t>
      </w:r>
      <w:proofErr w:type="spellStart"/>
      <w:r w:rsidRPr="00277861">
        <w:rPr>
          <w:rFonts w:ascii="Arial" w:eastAsia="Calibri" w:hAnsi="Arial" w:cs="Arial"/>
          <w:bCs/>
          <w:sz w:val="21"/>
          <w:szCs w:val="21"/>
          <w:lang w:val="en-US"/>
        </w:rPr>
        <w:t>pessoa</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jurídica</w:t>
      </w:r>
      <w:proofErr w:type="spellEnd"/>
      <w:r w:rsidRPr="00277861">
        <w:rPr>
          <w:rFonts w:ascii="Arial" w:eastAsia="Calibri" w:hAnsi="Arial" w:cs="Arial"/>
          <w:bCs/>
          <w:sz w:val="21"/>
          <w:szCs w:val="21"/>
          <w:lang w:val="en-US"/>
        </w:rPr>
        <w:t xml:space="preserve"> de </w:t>
      </w:r>
      <w:proofErr w:type="spellStart"/>
      <w:r w:rsidRPr="00277861">
        <w:rPr>
          <w:rFonts w:ascii="Arial" w:eastAsia="Calibri" w:hAnsi="Arial" w:cs="Arial"/>
          <w:bCs/>
          <w:sz w:val="21"/>
          <w:szCs w:val="21"/>
          <w:lang w:val="en-US"/>
        </w:rPr>
        <w:t>Direito</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Público</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sita</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na</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Avenida</w:t>
      </w:r>
      <w:proofErr w:type="spellEnd"/>
      <w:r w:rsidRPr="00277861">
        <w:rPr>
          <w:rFonts w:ascii="Arial" w:eastAsia="Calibri" w:hAnsi="Arial" w:cs="Arial"/>
          <w:bCs/>
          <w:sz w:val="21"/>
          <w:szCs w:val="21"/>
          <w:lang w:val="en-US"/>
        </w:rPr>
        <w:t xml:space="preserve"> D. Pedro II, 230, </w:t>
      </w:r>
      <w:proofErr w:type="spellStart"/>
      <w:r w:rsidRPr="00277861">
        <w:rPr>
          <w:rFonts w:ascii="Arial" w:eastAsia="Calibri" w:hAnsi="Arial" w:cs="Arial"/>
          <w:bCs/>
          <w:sz w:val="21"/>
          <w:szCs w:val="21"/>
          <w:lang w:val="en-US"/>
        </w:rPr>
        <w:t>inscrita</w:t>
      </w:r>
      <w:proofErr w:type="spellEnd"/>
      <w:r w:rsidRPr="00277861">
        <w:rPr>
          <w:rFonts w:ascii="Arial" w:eastAsia="Calibri" w:hAnsi="Arial" w:cs="Arial"/>
          <w:bCs/>
          <w:sz w:val="21"/>
          <w:szCs w:val="21"/>
          <w:lang w:val="en-US"/>
        </w:rPr>
        <w:t xml:space="preserve"> no CNPJ/MF 82.814.575/0001-02, </w:t>
      </w:r>
      <w:proofErr w:type="spellStart"/>
      <w:r w:rsidRPr="00277861">
        <w:rPr>
          <w:rFonts w:ascii="Arial" w:eastAsia="Calibri" w:hAnsi="Arial" w:cs="Arial"/>
          <w:bCs/>
          <w:sz w:val="21"/>
          <w:szCs w:val="21"/>
          <w:lang w:val="en-US"/>
        </w:rPr>
        <w:t>neste</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ato</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representado</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pelo</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Senhor</w:t>
      </w:r>
      <w:proofErr w:type="spellEnd"/>
      <w:r w:rsidRPr="00277861">
        <w:rPr>
          <w:rFonts w:ascii="Arial" w:eastAsia="Calibri" w:hAnsi="Arial" w:cs="Arial"/>
          <w:bCs/>
          <w:sz w:val="21"/>
          <w:szCs w:val="21"/>
          <w:lang w:val="en-US"/>
        </w:rPr>
        <w:t xml:space="preserve"> VALDIR ZANELLA, </w:t>
      </w:r>
      <w:proofErr w:type="spellStart"/>
      <w:r w:rsidRPr="00277861">
        <w:rPr>
          <w:rFonts w:ascii="Arial" w:eastAsia="Calibri" w:hAnsi="Arial" w:cs="Arial"/>
          <w:bCs/>
          <w:sz w:val="21"/>
          <w:szCs w:val="21"/>
          <w:lang w:val="en-US"/>
        </w:rPr>
        <w:t>Prefeito</w:t>
      </w:r>
      <w:proofErr w:type="spellEnd"/>
      <w:r w:rsidRPr="00277861">
        <w:rPr>
          <w:rFonts w:ascii="Arial" w:eastAsia="Calibri" w:hAnsi="Arial" w:cs="Arial"/>
          <w:bCs/>
          <w:sz w:val="21"/>
          <w:szCs w:val="21"/>
          <w:lang w:val="en-US"/>
        </w:rPr>
        <w:t xml:space="preserve"> Municipal, </w:t>
      </w:r>
      <w:proofErr w:type="spellStart"/>
      <w:r w:rsidRPr="00277861">
        <w:rPr>
          <w:rFonts w:ascii="Arial" w:eastAsia="Calibri" w:hAnsi="Arial" w:cs="Arial"/>
          <w:bCs/>
          <w:sz w:val="21"/>
          <w:szCs w:val="21"/>
          <w:lang w:val="en-US"/>
        </w:rPr>
        <w:t>doravante</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denominado</w:t>
      </w:r>
      <w:proofErr w:type="spellEnd"/>
      <w:r w:rsidRPr="00277861">
        <w:rPr>
          <w:rFonts w:ascii="Arial" w:eastAsia="Calibri" w:hAnsi="Arial" w:cs="Arial"/>
          <w:bCs/>
          <w:sz w:val="21"/>
          <w:szCs w:val="21"/>
          <w:lang w:val="en-US"/>
        </w:rPr>
        <w:t xml:space="preserve"> CONTRATANTE</w:t>
      </w:r>
      <w:r w:rsidRPr="00277861">
        <w:rPr>
          <w:rFonts w:ascii="Arial" w:eastAsia="Calibri" w:hAnsi="Arial" w:cs="Arial"/>
          <w:sz w:val="21"/>
          <w:szCs w:val="21"/>
          <w:lang w:val="en-US"/>
        </w:rPr>
        <w:t xml:space="preserve">, </w:t>
      </w:r>
      <w:r w:rsidRPr="00277861">
        <w:rPr>
          <w:rFonts w:ascii="Arial" w:eastAsia="Calibri" w:hAnsi="Arial" w:cs="Arial"/>
          <w:bCs/>
          <w:sz w:val="21"/>
          <w:szCs w:val="21"/>
          <w:lang w:val="en-US"/>
        </w:rPr>
        <w:t xml:space="preserve">e a </w:t>
      </w:r>
      <w:proofErr w:type="spellStart"/>
      <w:r w:rsidRPr="00277861">
        <w:rPr>
          <w:rFonts w:ascii="Arial" w:eastAsia="Calibri" w:hAnsi="Arial" w:cs="Arial"/>
          <w:bCs/>
          <w:sz w:val="21"/>
          <w:szCs w:val="21"/>
          <w:lang w:val="en-US"/>
        </w:rPr>
        <w:t>empresa</w:t>
      </w:r>
      <w:proofErr w:type="spellEnd"/>
      <w:r w:rsidRPr="00277861">
        <w:rPr>
          <w:rFonts w:ascii="Arial" w:eastAsia="Calibri" w:hAnsi="Arial" w:cs="Arial"/>
          <w:bCs/>
          <w:sz w:val="21"/>
          <w:szCs w:val="21"/>
          <w:lang w:val="en-US"/>
        </w:rPr>
        <w:t xml:space="preserve"> ____________________</w:t>
      </w:r>
      <w:r w:rsidRPr="00277861">
        <w:rPr>
          <w:rFonts w:ascii="Arial" w:eastAsia="Calibri" w:hAnsi="Arial" w:cs="Arial"/>
          <w:sz w:val="21"/>
          <w:szCs w:val="21"/>
          <w:lang w:val="en-US"/>
        </w:rPr>
        <w:t xml:space="preserve">, com </w:t>
      </w:r>
      <w:proofErr w:type="spellStart"/>
      <w:r w:rsidRPr="00277861">
        <w:rPr>
          <w:rFonts w:ascii="Arial" w:eastAsia="Calibri" w:hAnsi="Arial" w:cs="Arial"/>
          <w:sz w:val="21"/>
          <w:szCs w:val="21"/>
          <w:lang w:val="en-US"/>
        </w:rPr>
        <w:t>sede</w:t>
      </w:r>
      <w:proofErr w:type="spellEnd"/>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na</w:t>
      </w:r>
      <w:proofErr w:type="spellEnd"/>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cidade</w:t>
      </w:r>
      <w:proofErr w:type="spellEnd"/>
      <w:r w:rsidRPr="00277861">
        <w:rPr>
          <w:rFonts w:ascii="Arial" w:eastAsia="Calibri" w:hAnsi="Arial" w:cs="Arial"/>
          <w:sz w:val="21"/>
          <w:szCs w:val="21"/>
          <w:lang w:val="en-US"/>
        </w:rPr>
        <w:t xml:space="preserve"> de </w:t>
      </w:r>
      <w:r w:rsidRPr="00277861">
        <w:rPr>
          <w:rFonts w:ascii="Arial" w:eastAsia="Calibri" w:hAnsi="Arial" w:cs="Arial"/>
          <w:bCs/>
          <w:sz w:val="21"/>
          <w:szCs w:val="21"/>
          <w:lang w:val="en-US"/>
        </w:rPr>
        <w:t>___________________</w:t>
      </w:r>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inscrita</w:t>
      </w:r>
      <w:proofErr w:type="spellEnd"/>
      <w:r w:rsidRPr="00277861">
        <w:rPr>
          <w:rFonts w:ascii="Arial" w:eastAsia="Calibri" w:hAnsi="Arial" w:cs="Arial"/>
          <w:sz w:val="21"/>
          <w:szCs w:val="21"/>
          <w:lang w:val="en-US"/>
        </w:rPr>
        <w:t xml:space="preserve"> no CNPJ sob </w:t>
      </w:r>
      <w:proofErr w:type="spellStart"/>
      <w:r w:rsidRPr="00277861">
        <w:rPr>
          <w:rFonts w:ascii="Arial" w:eastAsia="Calibri" w:hAnsi="Arial" w:cs="Arial"/>
          <w:sz w:val="21"/>
          <w:szCs w:val="21"/>
          <w:lang w:val="en-US"/>
        </w:rPr>
        <w:t>o n</w:t>
      </w:r>
      <w:proofErr w:type="spellEnd"/>
      <w:r w:rsidRPr="00277861">
        <w:rPr>
          <w:rFonts w:ascii="Arial" w:eastAsia="Calibri" w:hAnsi="Arial" w:cs="Arial"/>
          <w:sz w:val="21"/>
          <w:szCs w:val="21"/>
          <w:lang w:val="en-US"/>
        </w:rPr>
        <w:t xml:space="preserve">º __________________, </w:t>
      </w:r>
      <w:proofErr w:type="spellStart"/>
      <w:r w:rsidRPr="00277861">
        <w:rPr>
          <w:rFonts w:ascii="Arial" w:eastAsia="Calibri" w:hAnsi="Arial" w:cs="Arial"/>
          <w:sz w:val="21"/>
          <w:szCs w:val="21"/>
          <w:lang w:val="en-US"/>
        </w:rPr>
        <w:t>representado</w:t>
      </w:r>
      <w:proofErr w:type="spellEnd"/>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neste</w:t>
      </w:r>
      <w:proofErr w:type="spellEnd"/>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ato</w:t>
      </w:r>
      <w:proofErr w:type="spellEnd"/>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por</w:t>
      </w:r>
      <w:proofErr w:type="spellEnd"/>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sua</w:t>
      </w:r>
      <w:proofErr w:type="spellEnd"/>
      <w:r w:rsidRPr="00277861">
        <w:rPr>
          <w:rFonts w:ascii="Arial" w:eastAsia="Calibri" w:hAnsi="Arial" w:cs="Arial"/>
          <w:sz w:val="21"/>
          <w:szCs w:val="21"/>
          <w:lang w:val="en-US"/>
        </w:rPr>
        <w:t xml:space="preserve"> </w:t>
      </w:r>
      <w:proofErr w:type="spellStart"/>
      <w:r w:rsidRPr="00277861">
        <w:rPr>
          <w:rFonts w:ascii="Arial" w:eastAsia="Calibri" w:hAnsi="Arial" w:cs="Arial"/>
          <w:sz w:val="21"/>
          <w:szCs w:val="21"/>
          <w:lang w:val="en-US"/>
        </w:rPr>
        <w:t>representante</w:t>
      </w:r>
      <w:proofErr w:type="spellEnd"/>
      <w:r w:rsidRPr="00277861">
        <w:rPr>
          <w:rFonts w:ascii="Arial" w:eastAsia="Calibri" w:hAnsi="Arial" w:cs="Arial"/>
          <w:sz w:val="21"/>
          <w:szCs w:val="21"/>
          <w:lang w:val="en-US"/>
        </w:rPr>
        <w:t xml:space="preserve"> legal, </w:t>
      </w:r>
      <w:r w:rsidRPr="00277861">
        <w:rPr>
          <w:rFonts w:ascii="Arial" w:eastAsia="Calibri" w:hAnsi="Arial" w:cs="Arial"/>
          <w:bCs/>
          <w:sz w:val="21"/>
          <w:szCs w:val="21"/>
          <w:lang w:val="en-US"/>
        </w:rPr>
        <w:t>________________</w:t>
      </w:r>
      <w:r w:rsidRPr="00277861">
        <w:rPr>
          <w:rFonts w:ascii="Arial" w:eastAsia="Calibri" w:hAnsi="Arial" w:cs="Arial"/>
          <w:sz w:val="21"/>
          <w:szCs w:val="21"/>
          <w:lang w:val="en-US"/>
        </w:rPr>
        <w:t xml:space="preserve"> </w:t>
      </w:r>
      <w:r w:rsidRPr="00277861">
        <w:rPr>
          <w:rFonts w:ascii="Arial" w:eastAsia="Calibri" w:hAnsi="Arial" w:cs="Arial"/>
          <w:bCs/>
          <w:sz w:val="21"/>
          <w:szCs w:val="21"/>
          <w:lang w:val="en-US"/>
        </w:rPr>
        <w:t xml:space="preserve">a </w:t>
      </w:r>
      <w:proofErr w:type="spellStart"/>
      <w:r w:rsidRPr="00277861">
        <w:rPr>
          <w:rFonts w:ascii="Arial" w:eastAsia="Calibri" w:hAnsi="Arial" w:cs="Arial"/>
          <w:bCs/>
          <w:sz w:val="21"/>
          <w:szCs w:val="21"/>
          <w:lang w:val="en-US"/>
        </w:rPr>
        <w:t>seguir</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denominada</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simplesmente</w:t>
      </w:r>
      <w:proofErr w:type="spellEnd"/>
      <w:r w:rsidRPr="00277861">
        <w:rPr>
          <w:rFonts w:ascii="Arial" w:eastAsia="Calibri" w:hAnsi="Arial" w:cs="Arial"/>
          <w:bCs/>
          <w:sz w:val="21"/>
          <w:szCs w:val="21"/>
          <w:lang w:val="en-US"/>
        </w:rPr>
        <w:t xml:space="preserve"> de </w:t>
      </w:r>
      <w:r w:rsidRPr="00277861">
        <w:rPr>
          <w:rFonts w:ascii="Arial" w:eastAsia="Calibri" w:hAnsi="Arial" w:cs="Arial"/>
          <w:sz w:val="21"/>
          <w:szCs w:val="21"/>
          <w:lang w:val="en-US"/>
        </w:rPr>
        <w:t xml:space="preserve">CONTRATADA, </w:t>
      </w:r>
      <w:r w:rsidRPr="00277861">
        <w:rPr>
          <w:rFonts w:ascii="Arial" w:eastAsia="Calibri" w:hAnsi="Arial" w:cs="Arial"/>
          <w:bCs/>
          <w:sz w:val="21"/>
          <w:szCs w:val="21"/>
          <w:lang w:val="en-US"/>
        </w:rPr>
        <w:t xml:space="preserve">tem </w:t>
      </w:r>
      <w:proofErr w:type="spellStart"/>
      <w:r w:rsidRPr="00277861">
        <w:rPr>
          <w:rFonts w:ascii="Arial" w:eastAsia="Calibri" w:hAnsi="Arial" w:cs="Arial"/>
          <w:bCs/>
          <w:sz w:val="21"/>
          <w:szCs w:val="21"/>
          <w:lang w:val="en-US"/>
        </w:rPr>
        <w:t>justo</w:t>
      </w:r>
      <w:proofErr w:type="spellEnd"/>
      <w:r w:rsidRPr="00277861">
        <w:rPr>
          <w:rFonts w:ascii="Arial" w:eastAsia="Calibri" w:hAnsi="Arial" w:cs="Arial"/>
          <w:bCs/>
          <w:sz w:val="21"/>
          <w:szCs w:val="21"/>
          <w:lang w:val="en-US"/>
        </w:rPr>
        <w:t xml:space="preserve"> e </w:t>
      </w:r>
      <w:proofErr w:type="spellStart"/>
      <w:r w:rsidRPr="00277861">
        <w:rPr>
          <w:rFonts w:ascii="Arial" w:eastAsia="Calibri" w:hAnsi="Arial" w:cs="Arial"/>
          <w:bCs/>
          <w:sz w:val="21"/>
          <w:szCs w:val="21"/>
          <w:lang w:val="en-US"/>
        </w:rPr>
        <w:t>acordado</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celebrar</w:t>
      </w:r>
      <w:proofErr w:type="spellEnd"/>
      <w:r w:rsidRPr="00277861">
        <w:rPr>
          <w:rFonts w:ascii="Arial" w:eastAsia="Calibri" w:hAnsi="Arial" w:cs="Arial"/>
          <w:bCs/>
          <w:sz w:val="21"/>
          <w:szCs w:val="21"/>
          <w:lang w:val="en-US"/>
        </w:rPr>
        <w:t xml:space="preserve"> o </w:t>
      </w:r>
      <w:proofErr w:type="spellStart"/>
      <w:r w:rsidRPr="00277861">
        <w:rPr>
          <w:rFonts w:ascii="Arial" w:eastAsia="Calibri" w:hAnsi="Arial" w:cs="Arial"/>
          <w:bCs/>
          <w:sz w:val="21"/>
          <w:szCs w:val="21"/>
          <w:lang w:val="en-US"/>
        </w:rPr>
        <w:t>presente</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Contrato</w:t>
      </w:r>
      <w:proofErr w:type="spellEnd"/>
      <w:r w:rsidRPr="00277861">
        <w:rPr>
          <w:rFonts w:ascii="Arial" w:eastAsia="Calibri" w:hAnsi="Arial" w:cs="Arial"/>
          <w:bCs/>
          <w:sz w:val="21"/>
          <w:szCs w:val="21"/>
          <w:lang w:val="en-US"/>
        </w:rPr>
        <w:t xml:space="preserve"> que se </w:t>
      </w:r>
      <w:proofErr w:type="spellStart"/>
      <w:r w:rsidRPr="00277861">
        <w:rPr>
          <w:rFonts w:ascii="Arial" w:eastAsia="Calibri" w:hAnsi="Arial" w:cs="Arial"/>
          <w:bCs/>
          <w:sz w:val="21"/>
          <w:szCs w:val="21"/>
          <w:lang w:val="en-US"/>
        </w:rPr>
        <w:t>regera</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pelas</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normas</w:t>
      </w:r>
      <w:proofErr w:type="spellEnd"/>
      <w:r w:rsidRPr="00277861">
        <w:rPr>
          <w:rFonts w:ascii="Arial" w:eastAsia="Calibri" w:hAnsi="Arial" w:cs="Arial"/>
          <w:bCs/>
          <w:sz w:val="21"/>
          <w:szCs w:val="21"/>
          <w:lang w:val="en-US"/>
        </w:rPr>
        <w:t xml:space="preserve"> da Lei n° 14.133 de 01 de </w:t>
      </w:r>
      <w:proofErr w:type="spellStart"/>
      <w:r w:rsidRPr="00277861">
        <w:rPr>
          <w:rFonts w:ascii="Arial" w:eastAsia="Calibri" w:hAnsi="Arial" w:cs="Arial"/>
          <w:bCs/>
          <w:sz w:val="21"/>
          <w:szCs w:val="21"/>
          <w:lang w:val="en-US"/>
        </w:rPr>
        <w:t>abril</w:t>
      </w:r>
      <w:proofErr w:type="spellEnd"/>
      <w:r w:rsidRPr="00277861">
        <w:rPr>
          <w:rFonts w:ascii="Arial" w:eastAsia="Calibri" w:hAnsi="Arial" w:cs="Arial"/>
          <w:bCs/>
          <w:sz w:val="21"/>
          <w:szCs w:val="21"/>
          <w:lang w:val="en-US"/>
        </w:rPr>
        <w:t xml:space="preserve"> de 2021 e </w:t>
      </w:r>
      <w:proofErr w:type="spellStart"/>
      <w:r w:rsidRPr="00277861">
        <w:rPr>
          <w:rFonts w:ascii="Arial" w:eastAsia="Calibri" w:hAnsi="Arial" w:cs="Arial"/>
          <w:bCs/>
          <w:sz w:val="21"/>
          <w:szCs w:val="21"/>
          <w:lang w:val="en-US"/>
        </w:rPr>
        <w:t>alterações</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posteriores</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vigentes</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proposta</w:t>
      </w:r>
      <w:proofErr w:type="spellEnd"/>
      <w:r w:rsidRPr="00277861">
        <w:rPr>
          <w:rFonts w:ascii="Arial" w:eastAsia="Calibri" w:hAnsi="Arial" w:cs="Arial"/>
          <w:bCs/>
          <w:sz w:val="21"/>
          <w:szCs w:val="21"/>
          <w:lang w:val="en-US"/>
        </w:rPr>
        <w:t xml:space="preserve"> da </w:t>
      </w:r>
      <w:r w:rsidRPr="00277861">
        <w:rPr>
          <w:rFonts w:ascii="Arial" w:eastAsia="Calibri" w:hAnsi="Arial" w:cs="Arial"/>
          <w:sz w:val="21"/>
          <w:szCs w:val="21"/>
          <w:lang w:val="en-US"/>
        </w:rPr>
        <w:t xml:space="preserve">CONTRATADA, </w:t>
      </w:r>
      <w:proofErr w:type="spellStart"/>
      <w:r w:rsidRPr="00277861">
        <w:rPr>
          <w:rFonts w:ascii="Arial" w:eastAsia="Calibri" w:hAnsi="Arial" w:cs="Arial"/>
          <w:bCs/>
          <w:sz w:val="21"/>
          <w:szCs w:val="21"/>
          <w:lang w:val="en-US"/>
        </w:rPr>
        <w:t>Edital</w:t>
      </w:r>
      <w:proofErr w:type="spellEnd"/>
      <w:r w:rsidRPr="00277861">
        <w:rPr>
          <w:rFonts w:ascii="Arial" w:eastAsia="Calibri" w:hAnsi="Arial" w:cs="Arial"/>
          <w:bCs/>
          <w:sz w:val="21"/>
          <w:szCs w:val="21"/>
          <w:lang w:val="en-US"/>
        </w:rPr>
        <w:t xml:space="preserve"> de </w:t>
      </w:r>
      <w:proofErr w:type="spellStart"/>
      <w:r w:rsidRPr="00277861">
        <w:rPr>
          <w:rFonts w:ascii="Arial" w:eastAsia="Calibri" w:hAnsi="Arial" w:cs="Arial"/>
          <w:bCs/>
          <w:sz w:val="21"/>
          <w:szCs w:val="21"/>
          <w:lang w:val="en-US"/>
        </w:rPr>
        <w:t>Licitação</w:t>
      </w:r>
      <w:proofErr w:type="spellEnd"/>
      <w:r w:rsidRPr="00277861">
        <w:rPr>
          <w:rFonts w:ascii="Arial" w:eastAsia="Calibri" w:hAnsi="Arial" w:cs="Arial"/>
          <w:bCs/>
          <w:sz w:val="21"/>
          <w:szCs w:val="21"/>
          <w:lang w:val="en-US"/>
        </w:rPr>
        <w:t xml:space="preserve"> da </w:t>
      </w:r>
      <w:proofErr w:type="spellStart"/>
      <w:r w:rsidRPr="00277861">
        <w:rPr>
          <w:rFonts w:ascii="Arial" w:eastAsia="Calibri" w:hAnsi="Arial" w:cs="Arial"/>
          <w:bCs/>
          <w:sz w:val="21"/>
          <w:szCs w:val="21"/>
          <w:lang w:val="en-US"/>
        </w:rPr>
        <w:t>Modalidade</w:t>
      </w:r>
      <w:proofErr w:type="spellEnd"/>
      <w:r w:rsidRPr="00277861">
        <w:rPr>
          <w:rFonts w:ascii="Arial" w:eastAsia="Calibri" w:hAnsi="Arial" w:cs="Arial"/>
          <w:bCs/>
          <w:sz w:val="21"/>
          <w:szCs w:val="21"/>
          <w:lang w:val="en-US"/>
        </w:rPr>
        <w:t xml:space="preserve"> de </w:t>
      </w:r>
      <w:r w:rsidRPr="00277861">
        <w:rPr>
          <w:rFonts w:ascii="Arial" w:eastAsia="Calibri" w:hAnsi="Arial" w:cs="Arial"/>
          <w:sz w:val="21"/>
          <w:szCs w:val="21"/>
          <w:lang w:val="en-US"/>
        </w:rPr>
        <w:t xml:space="preserve">DISPENSA </w:t>
      </w:r>
      <w:r>
        <w:rPr>
          <w:rFonts w:ascii="Arial" w:eastAsia="Calibri" w:hAnsi="Arial" w:cs="Arial"/>
          <w:sz w:val="21"/>
          <w:szCs w:val="21"/>
          <w:lang w:val="en-US"/>
        </w:rPr>
        <w:t>ELETRÔNICA</w:t>
      </w:r>
      <w:r w:rsidRPr="00277861">
        <w:rPr>
          <w:rFonts w:ascii="Arial" w:eastAsia="Calibri" w:hAnsi="Arial" w:cs="Arial"/>
          <w:sz w:val="21"/>
          <w:szCs w:val="21"/>
          <w:lang w:val="en-US"/>
        </w:rPr>
        <w:t xml:space="preserve"> </w:t>
      </w:r>
      <w:r w:rsidRPr="00277861">
        <w:rPr>
          <w:rFonts w:ascii="Arial" w:eastAsia="Calibri" w:hAnsi="Arial" w:cs="Arial"/>
          <w:bCs/>
          <w:sz w:val="21"/>
          <w:szCs w:val="21"/>
          <w:lang w:val="en-US"/>
        </w:rPr>
        <w:t xml:space="preserve">Nº ________, </w:t>
      </w:r>
      <w:proofErr w:type="spellStart"/>
      <w:r w:rsidRPr="00277861">
        <w:rPr>
          <w:rFonts w:ascii="Arial" w:eastAsia="Calibri" w:hAnsi="Arial" w:cs="Arial"/>
          <w:bCs/>
          <w:sz w:val="21"/>
          <w:szCs w:val="21"/>
          <w:lang w:val="en-US"/>
        </w:rPr>
        <w:t>Processo</w:t>
      </w:r>
      <w:proofErr w:type="spellEnd"/>
      <w:r w:rsidRPr="00277861">
        <w:rPr>
          <w:rFonts w:ascii="Arial" w:eastAsia="Calibri" w:hAnsi="Arial" w:cs="Arial"/>
          <w:bCs/>
          <w:sz w:val="21"/>
          <w:szCs w:val="21"/>
          <w:lang w:val="en-US"/>
        </w:rPr>
        <w:t xml:space="preserve"> de </w:t>
      </w:r>
      <w:proofErr w:type="spellStart"/>
      <w:r w:rsidRPr="00277861">
        <w:rPr>
          <w:rFonts w:ascii="Arial" w:eastAsia="Calibri" w:hAnsi="Arial" w:cs="Arial"/>
          <w:bCs/>
          <w:sz w:val="21"/>
          <w:szCs w:val="21"/>
          <w:lang w:val="en-US"/>
        </w:rPr>
        <w:t>Licitação</w:t>
      </w:r>
      <w:proofErr w:type="spellEnd"/>
      <w:r w:rsidRPr="00277861">
        <w:rPr>
          <w:rFonts w:ascii="Arial" w:eastAsia="Calibri" w:hAnsi="Arial" w:cs="Arial"/>
          <w:bCs/>
          <w:sz w:val="21"/>
          <w:szCs w:val="21"/>
          <w:lang w:val="en-US"/>
        </w:rPr>
        <w:t xml:space="preserve"> n° ____, </w:t>
      </w:r>
      <w:proofErr w:type="spellStart"/>
      <w:r w:rsidRPr="00277861">
        <w:rPr>
          <w:rFonts w:ascii="Arial" w:eastAsia="Calibri" w:hAnsi="Arial" w:cs="Arial"/>
          <w:bCs/>
          <w:sz w:val="21"/>
          <w:szCs w:val="21"/>
          <w:lang w:val="en-US"/>
        </w:rPr>
        <w:t>homologado</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em</w:t>
      </w:r>
      <w:proofErr w:type="spellEnd"/>
      <w:r w:rsidRPr="00277861">
        <w:rPr>
          <w:rFonts w:ascii="Arial" w:eastAsia="Calibri" w:hAnsi="Arial" w:cs="Arial"/>
          <w:bCs/>
          <w:sz w:val="21"/>
          <w:szCs w:val="21"/>
          <w:lang w:val="en-US"/>
        </w:rPr>
        <w:t xml:space="preserve"> ___________________ e </w:t>
      </w:r>
      <w:proofErr w:type="spellStart"/>
      <w:r w:rsidRPr="00277861">
        <w:rPr>
          <w:rFonts w:ascii="Arial" w:eastAsia="Calibri" w:hAnsi="Arial" w:cs="Arial"/>
          <w:bCs/>
          <w:sz w:val="21"/>
          <w:szCs w:val="21"/>
          <w:lang w:val="en-US"/>
        </w:rPr>
        <w:t>pelas</w:t>
      </w:r>
      <w:proofErr w:type="spellEnd"/>
      <w:r w:rsidRPr="00277861">
        <w:rPr>
          <w:rFonts w:ascii="Arial" w:eastAsia="Calibri" w:hAnsi="Arial" w:cs="Arial"/>
          <w:bCs/>
          <w:sz w:val="21"/>
          <w:szCs w:val="21"/>
          <w:lang w:val="en-US"/>
        </w:rPr>
        <w:t xml:space="preserve"> </w:t>
      </w:r>
      <w:proofErr w:type="spellStart"/>
      <w:r w:rsidRPr="00277861">
        <w:rPr>
          <w:rFonts w:ascii="Arial" w:eastAsia="Calibri" w:hAnsi="Arial" w:cs="Arial"/>
          <w:bCs/>
          <w:sz w:val="21"/>
          <w:szCs w:val="21"/>
          <w:lang w:val="en-US"/>
        </w:rPr>
        <w:t>condições</w:t>
      </w:r>
      <w:proofErr w:type="spellEnd"/>
      <w:r w:rsidRPr="00277861">
        <w:rPr>
          <w:rFonts w:ascii="Arial" w:eastAsia="Calibri" w:hAnsi="Arial" w:cs="Arial"/>
          <w:bCs/>
          <w:sz w:val="21"/>
          <w:szCs w:val="21"/>
          <w:lang w:val="en-US"/>
        </w:rPr>
        <w:t xml:space="preserve"> que </w:t>
      </w:r>
      <w:proofErr w:type="spellStart"/>
      <w:r w:rsidRPr="00277861">
        <w:rPr>
          <w:rFonts w:ascii="Arial" w:eastAsia="Calibri" w:hAnsi="Arial" w:cs="Arial"/>
          <w:bCs/>
          <w:sz w:val="21"/>
          <w:szCs w:val="21"/>
          <w:lang w:val="en-US"/>
        </w:rPr>
        <w:t>estipula</w:t>
      </w:r>
      <w:proofErr w:type="spellEnd"/>
      <w:r w:rsidRPr="00277861">
        <w:rPr>
          <w:rFonts w:ascii="Arial" w:eastAsia="Calibri" w:hAnsi="Arial" w:cs="Arial"/>
          <w:bCs/>
          <w:sz w:val="21"/>
          <w:szCs w:val="21"/>
          <w:lang w:val="en-US"/>
        </w:rPr>
        <w:t xml:space="preserve"> a </w:t>
      </w:r>
      <w:proofErr w:type="spellStart"/>
      <w:r w:rsidRPr="00277861">
        <w:rPr>
          <w:rFonts w:ascii="Arial" w:eastAsia="Calibri" w:hAnsi="Arial" w:cs="Arial"/>
          <w:bCs/>
          <w:sz w:val="21"/>
          <w:szCs w:val="21"/>
          <w:lang w:val="en-US"/>
        </w:rPr>
        <w:t>seguir</w:t>
      </w:r>
      <w:proofErr w:type="spellEnd"/>
      <w:r w:rsidRPr="00277861">
        <w:rPr>
          <w:rFonts w:ascii="Arial" w:eastAsia="Calibri" w:hAnsi="Arial" w:cs="Arial"/>
          <w:bCs/>
          <w:sz w:val="21"/>
          <w:szCs w:val="21"/>
          <w:lang w:val="en-US"/>
        </w:rPr>
        <w:t>:</w:t>
      </w:r>
      <w:proofErr w:type="gramEnd"/>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PRIMEIRA – DO OBJETO.</w:t>
      </w:r>
    </w:p>
    <w:p w:rsidR="00277861" w:rsidRPr="00277861" w:rsidRDefault="00277861" w:rsidP="00277861">
      <w:pPr>
        <w:widowControl/>
        <w:adjustRightInd w:val="0"/>
        <w:rPr>
          <w:rFonts w:ascii="Calibri" w:eastAsiaTheme="minorHAnsi" w:hAnsi="Calibri" w:cs="Calibri"/>
          <w:color w:val="000000"/>
          <w:sz w:val="24"/>
          <w:szCs w:val="24"/>
          <w:lang w:val="pt-BR"/>
        </w:rPr>
      </w:pPr>
    </w:p>
    <w:p w:rsidR="00277861" w:rsidRPr="00277861" w:rsidRDefault="000926A4" w:rsidP="00277861">
      <w:pPr>
        <w:widowControl/>
        <w:numPr>
          <w:ilvl w:val="1"/>
          <w:numId w:val="30"/>
        </w:numPr>
        <w:autoSpaceDE/>
        <w:adjustRightInd w:val="0"/>
        <w:spacing w:line="360" w:lineRule="auto"/>
        <w:jc w:val="both"/>
        <w:rPr>
          <w:rFonts w:ascii="Calibri" w:eastAsia="Times New Roman" w:hAnsi="Calibri" w:cs="Calibri"/>
          <w:bCs/>
          <w:sz w:val="24"/>
          <w:szCs w:val="24"/>
          <w:lang w:val="pt-BR" w:eastAsia="pt-BR"/>
        </w:rPr>
      </w:pPr>
      <w:r w:rsidRPr="000926A4">
        <w:rPr>
          <w:rFonts w:ascii="Calibri" w:hAnsi="Calibri" w:cs="Calibri"/>
          <w:sz w:val="24"/>
          <w:szCs w:val="24"/>
        </w:rPr>
        <w:t>Contratação de empresa especializada para prestação de serviços de filmagem, transmissão e gravação audiovisual do Festival Municipal e Interestadual da Canção de Inverno de Ipumirim – FEICI 2026, nas 04 (quatro) noites do festival 26 a 29 de agosto de 2026.</w:t>
      </w:r>
    </w:p>
    <w:p w:rsidR="00277861" w:rsidRPr="00277861" w:rsidRDefault="00277861" w:rsidP="00277861">
      <w:pPr>
        <w:widowControl/>
        <w:tabs>
          <w:tab w:val="left" w:pos="708"/>
          <w:tab w:val="left" w:pos="3686"/>
        </w:tabs>
        <w:autoSpaceDE/>
        <w:adjustRightInd w:val="0"/>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bCs/>
          <w:sz w:val="24"/>
          <w:szCs w:val="24"/>
          <w:lang w:val="pt-BR" w:eastAsia="pt-BR"/>
        </w:rPr>
        <w:t>PARÁGRAFO ÚNICO</w:t>
      </w:r>
      <w:r w:rsidRPr="00277861">
        <w:rPr>
          <w:rFonts w:ascii="Calibri" w:eastAsia="Times New Roman" w:hAnsi="Calibri" w:cs="Calibri"/>
          <w:sz w:val="24"/>
          <w:szCs w:val="24"/>
          <w:lang w:val="pt-BR" w:eastAsia="pt-BR"/>
        </w:rPr>
        <w:t xml:space="preserve"> - Integra e completa o presente Instrumento de Contrato para todos os fins de direito, obrigando as partes em todos os seus termos, as condições do Instr</w:t>
      </w:r>
      <w:r w:rsidR="00E700AC">
        <w:rPr>
          <w:rFonts w:ascii="Calibri" w:eastAsia="Times New Roman" w:hAnsi="Calibri" w:cs="Calibri"/>
          <w:sz w:val="24"/>
          <w:szCs w:val="24"/>
          <w:lang w:val="pt-BR" w:eastAsia="pt-BR"/>
        </w:rPr>
        <w:t xml:space="preserve">umento </w:t>
      </w:r>
      <w:r w:rsidR="00E700AC" w:rsidRPr="00D20C72">
        <w:rPr>
          <w:rFonts w:ascii="Calibri" w:eastAsia="Times New Roman" w:hAnsi="Calibri" w:cs="Calibri"/>
          <w:sz w:val="24"/>
          <w:szCs w:val="24"/>
          <w:highlight w:val="yellow"/>
          <w:lang w:val="pt-BR" w:eastAsia="pt-BR"/>
        </w:rPr>
        <w:t>Convocatório do nº. /2026, Dispensa Eletrônica nº /2026</w:t>
      </w:r>
      <w:r w:rsidRPr="00277861">
        <w:rPr>
          <w:rFonts w:ascii="Calibri" w:eastAsia="Times New Roman" w:hAnsi="Calibri" w:cs="Calibri"/>
          <w:sz w:val="24"/>
          <w:szCs w:val="24"/>
          <w:lang w:val="pt-BR" w:eastAsia="pt-BR"/>
        </w:rPr>
        <w:t xml:space="preserve"> bem como a proposta da </w:t>
      </w:r>
      <w:r w:rsidRPr="00277861">
        <w:rPr>
          <w:rFonts w:ascii="Calibri" w:eastAsia="Times New Roman" w:hAnsi="Calibri" w:cs="Calibri"/>
          <w:iCs/>
          <w:sz w:val="24"/>
          <w:szCs w:val="24"/>
          <w:lang w:val="pt-BR" w:eastAsia="pt-BR"/>
        </w:rPr>
        <w:t>CONTRATADA,</w:t>
      </w:r>
      <w:r w:rsidRPr="00277861">
        <w:rPr>
          <w:rFonts w:ascii="Calibri" w:eastAsia="Times New Roman" w:hAnsi="Calibri" w:cs="Calibri"/>
          <w:sz w:val="24"/>
          <w:szCs w:val="24"/>
          <w:lang w:val="pt-BR" w:eastAsia="pt-BR"/>
        </w:rPr>
        <w:t xml:space="preserve"> anexos e pareceres que formam o Processo Licitatório, independente de transcrição.</w:t>
      </w:r>
    </w:p>
    <w:p w:rsidR="00277861" w:rsidRPr="00277861" w:rsidRDefault="00277861" w:rsidP="00277861">
      <w:pPr>
        <w:widowControl/>
        <w:tabs>
          <w:tab w:val="left" w:pos="3686"/>
        </w:tabs>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SEGUNDA – DO VALOR DO CONTRATO</w:t>
      </w:r>
    </w:p>
    <w:p w:rsidR="00277861" w:rsidRPr="00277861" w:rsidRDefault="00277861" w:rsidP="001D41FB">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 xml:space="preserve">2.1 - </w:t>
      </w:r>
      <w:r w:rsidR="001D41FB" w:rsidRPr="001D41FB">
        <w:rPr>
          <w:rFonts w:ascii="Calibri" w:eastAsia="Times New Roman" w:hAnsi="Calibri" w:cs="Calibri"/>
          <w:sz w:val="24"/>
          <w:szCs w:val="24"/>
          <w:lang w:val="pt-BR" w:eastAsia="pt-BR"/>
        </w:rPr>
        <w:t xml:space="preserve">O valor global para a contratação é de R$ </w:t>
      </w:r>
      <w:r w:rsidR="001D41FB">
        <w:rPr>
          <w:rFonts w:ascii="Calibri" w:eastAsia="Times New Roman" w:hAnsi="Calibri" w:cs="Calibri"/>
          <w:sz w:val="24"/>
          <w:szCs w:val="24"/>
          <w:lang w:val="pt-BR" w:eastAsia="pt-BR"/>
        </w:rPr>
        <w:t>_________________________________</w:t>
      </w:r>
      <w:r w:rsidR="001D41FB" w:rsidRPr="001D41FB">
        <w:rPr>
          <w:rFonts w:ascii="Calibri" w:eastAsia="Times New Roman" w:hAnsi="Calibri" w:cs="Calibri"/>
          <w:sz w:val="24"/>
          <w:szCs w:val="24"/>
          <w:lang w:val="pt-BR" w:eastAsia="pt-BR"/>
        </w:rPr>
        <w:t xml:space="preserve"> considerando:</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Fornecimento e instalação dos equipamentos;</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Operação técnica durante os quatro dias do festival;</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Transmissão ao vivo;</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Gravação audiovisual;</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Projeção em telões;</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 xml:space="preserve">Captação e </w:t>
      </w:r>
      <w:r w:rsidR="001D41FB" w:rsidRPr="001D41FB">
        <w:rPr>
          <w:rFonts w:ascii="Calibri" w:eastAsia="Times New Roman" w:hAnsi="Calibri" w:cs="Calibri"/>
          <w:sz w:val="24"/>
          <w:szCs w:val="24"/>
          <w:lang w:val="pt-BR" w:eastAsia="pt-BR"/>
        </w:rPr>
        <w:lastRenderedPageBreak/>
        <w:t>inserção da intérprete de Libras no dia 29 de agosto de 2026;</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Desmontagem dos equipamentos;</w:t>
      </w:r>
      <w:r w:rsidR="001D41FB">
        <w:rPr>
          <w:rFonts w:ascii="Calibri" w:eastAsia="Times New Roman" w:hAnsi="Calibri" w:cs="Calibri"/>
          <w:sz w:val="24"/>
          <w:szCs w:val="24"/>
          <w:lang w:val="pt-BR" w:eastAsia="pt-BR"/>
        </w:rPr>
        <w:t xml:space="preserve"> </w:t>
      </w:r>
      <w:r w:rsidR="001D41FB" w:rsidRPr="001D41FB">
        <w:rPr>
          <w:rFonts w:ascii="Calibri" w:eastAsia="Times New Roman" w:hAnsi="Calibri" w:cs="Calibri"/>
          <w:sz w:val="24"/>
          <w:szCs w:val="24"/>
          <w:lang w:val="pt-BR" w:eastAsia="pt-BR"/>
        </w:rPr>
        <w:t>Custos de transporte, mão de obra e logística.</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bCs/>
          <w:sz w:val="24"/>
          <w:szCs w:val="24"/>
          <w:lang w:val="pt-BR" w:eastAsia="pt-BR"/>
        </w:rPr>
      </w:pPr>
      <w:r w:rsidRPr="00277861">
        <w:rPr>
          <w:rFonts w:ascii="Calibri" w:eastAsia="Times New Roman" w:hAnsi="Calibri" w:cs="Calibri"/>
          <w:bCs/>
          <w:sz w:val="24"/>
          <w:szCs w:val="24"/>
          <w:lang w:val="pt-BR" w:eastAsia="pt-BR"/>
        </w:rPr>
        <w:t>CLÁUSULA TERCEIRA - DO PRAZO DE VIGÊNCIA</w:t>
      </w:r>
      <w:r w:rsidR="00E700AC">
        <w:rPr>
          <w:rFonts w:ascii="Calibri" w:eastAsia="Times New Roman" w:hAnsi="Calibri" w:cs="Calibri"/>
          <w:bCs/>
          <w:sz w:val="24"/>
          <w:szCs w:val="24"/>
          <w:lang w:val="pt-BR" w:eastAsia="pt-BR"/>
        </w:rPr>
        <w:t xml:space="preserve"> E EXECUÇÃO</w:t>
      </w:r>
    </w:p>
    <w:p w:rsidR="00E700AC"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 xml:space="preserve">3.1 - O presente </w:t>
      </w:r>
      <w:r w:rsidR="00E700AC">
        <w:rPr>
          <w:rFonts w:ascii="Calibri" w:eastAsia="Times New Roman" w:hAnsi="Calibri" w:cs="Calibri"/>
          <w:sz w:val="24"/>
          <w:szCs w:val="24"/>
          <w:lang w:val="pt-BR" w:eastAsia="pt-BR"/>
        </w:rPr>
        <w:t xml:space="preserve">instrumento terá vigência até 31 de </w:t>
      </w:r>
      <w:proofErr w:type="gramStart"/>
      <w:r w:rsidR="00E700AC">
        <w:rPr>
          <w:rFonts w:ascii="Calibri" w:eastAsia="Times New Roman" w:hAnsi="Calibri" w:cs="Calibri"/>
          <w:sz w:val="24"/>
          <w:szCs w:val="24"/>
          <w:lang w:val="pt-BR" w:eastAsia="pt-BR"/>
        </w:rPr>
        <w:t>Dezembro</w:t>
      </w:r>
      <w:proofErr w:type="gramEnd"/>
      <w:r w:rsidR="00E700AC">
        <w:rPr>
          <w:rFonts w:ascii="Calibri" w:eastAsia="Times New Roman" w:hAnsi="Calibri" w:cs="Calibri"/>
          <w:sz w:val="24"/>
          <w:szCs w:val="24"/>
          <w:lang w:val="pt-BR" w:eastAsia="pt-BR"/>
        </w:rPr>
        <w:t xml:space="preserve"> de 2026</w:t>
      </w:r>
      <w:r w:rsidRPr="00277861">
        <w:rPr>
          <w:rFonts w:ascii="Calibri" w:eastAsia="Times New Roman" w:hAnsi="Calibri" w:cs="Calibri"/>
          <w:sz w:val="24"/>
          <w:szCs w:val="24"/>
          <w:lang w:val="pt-BR" w:eastAsia="pt-BR"/>
        </w:rPr>
        <w:t>, com início a partir da data de sua assinatura, podendo ser prorrogado na forma do art. 105 da Lei Federal nº 14.133/21.</w:t>
      </w:r>
    </w:p>
    <w:p w:rsidR="00E700AC" w:rsidRPr="00277861" w:rsidRDefault="00E700AC" w:rsidP="00277861">
      <w:pPr>
        <w:widowControl/>
        <w:autoSpaceDE/>
        <w:spacing w:line="360" w:lineRule="auto"/>
        <w:jc w:val="both"/>
        <w:rPr>
          <w:rFonts w:ascii="Calibri" w:eastAsia="Times New Roman" w:hAnsi="Calibri" w:cs="Calibri"/>
          <w:sz w:val="24"/>
          <w:szCs w:val="24"/>
          <w:lang w:val="pt-BR" w:eastAsia="pt-BR"/>
        </w:rPr>
      </w:pPr>
      <w:r>
        <w:rPr>
          <w:rFonts w:ascii="Calibri" w:eastAsia="Times New Roman" w:hAnsi="Calibri" w:cs="Calibri"/>
          <w:sz w:val="24"/>
          <w:szCs w:val="24"/>
          <w:lang w:val="pt-BR" w:eastAsia="pt-BR"/>
        </w:rPr>
        <w:t xml:space="preserve">3.2 - </w:t>
      </w:r>
      <w:r w:rsidRPr="00E700AC">
        <w:rPr>
          <w:rFonts w:ascii="Calibri" w:eastAsia="Times New Roman" w:hAnsi="Calibri" w:cs="Calibri"/>
          <w:sz w:val="24"/>
          <w:szCs w:val="24"/>
          <w:lang w:val="pt-BR" w:eastAsia="pt-BR"/>
        </w:rPr>
        <w:t>Os serviços deverão ser prestados nos dias 26, 27, 28 e 29 de agosto de 2026, com a entrega de todo o material gravado (DVDs ou pen drives) até o dia 31 de agosto de 2026.</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QUARTA - DO PAGAMENTO</w:t>
      </w:r>
    </w:p>
    <w:p w:rsidR="00277861" w:rsidRPr="00277861" w:rsidRDefault="00277861" w:rsidP="00277861">
      <w:pPr>
        <w:adjustRightInd w:val="0"/>
        <w:spacing w:line="276" w:lineRule="auto"/>
        <w:jc w:val="both"/>
        <w:rPr>
          <w:rFonts w:ascii="Calibri" w:hAnsi="Calibri" w:cs="Calibri"/>
          <w:sz w:val="24"/>
          <w:szCs w:val="24"/>
        </w:rPr>
      </w:pPr>
      <w:r w:rsidRPr="00277861">
        <w:rPr>
          <w:rFonts w:ascii="Calibri" w:hAnsi="Calibri" w:cs="Calibri"/>
          <w:sz w:val="24"/>
          <w:szCs w:val="24"/>
        </w:rPr>
        <w:t>4.1.</w:t>
      </w:r>
      <w:r w:rsidRPr="00277861">
        <w:rPr>
          <w:rFonts w:ascii="Calibri" w:hAnsi="Calibri" w:cs="Calibri"/>
          <w:sz w:val="24"/>
          <w:szCs w:val="24"/>
        </w:rPr>
        <w:tab/>
        <w:t>O pagamento será realizado em até 10 (</w:t>
      </w:r>
      <w:r w:rsidR="0000268F">
        <w:rPr>
          <w:rFonts w:ascii="Calibri" w:hAnsi="Calibri" w:cs="Calibri"/>
          <w:sz w:val="24"/>
          <w:szCs w:val="24"/>
        </w:rPr>
        <w:t>dez</w:t>
      </w:r>
      <w:r w:rsidRPr="00277861">
        <w:rPr>
          <w:rFonts w:ascii="Calibri" w:hAnsi="Calibri" w:cs="Calibri"/>
          <w:sz w:val="24"/>
          <w:szCs w:val="24"/>
        </w:rPr>
        <w:t>) dias da apresentação da nota fical e recebimento definitivo do(s) produto(s)/material(ais)/serviço(s) juntamente com a nota fiscal, através de ordem bancária, para crédito em banco, agência e conta corrente indicados pelo contratado. Conforme o número 8 do Termo de Referência.</w:t>
      </w:r>
      <w:r w:rsidRPr="00277861">
        <w:rPr>
          <w:rFonts w:ascii="Calibri" w:hAnsi="Calibri" w:cs="Calibri"/>
          <w:b/>
          <w:sz w:val="24"/>
          <w:szCs w:val="24"/>
        </w:rPr>
        <w:tab/>
      </w:r>
    </w:p>
    <w:p w:rsidR="00277861" w:rsidRPr="00277861" w:rsidRDefault="00277861" w:rsidP="00277861">
      <w:pPr>
        <w:tabs>
          <w:tab w:val="left" w:pos="6399"/>
        </w:tabs>
        <w:adjustRightInd w:val="0"/>
        <w:spacing w:line="276" w:lineRule="auto"/>
        <w:jc w:val="both"/>
        <w:rPr>
          <w:rFonts w:ascii="Calibri" w:hAnsi="Calibri" w:cs="Calibri"/>
          <w:b/>
          <w:sz w:val="24"/>
          <w:szCs w:val="24"/>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QUINTA - DO REAJUSTAMENTO E DA MANUTENÇÃO DO EQUILÍBRIO ECONÔMICO-FINANCEIRO</w:t>
      </w:r>
    </w:p>
    <w:p w:rsidR="00D20C72" w:rsidRPr="00D20C72" w:rsidRDefault="00D20C72" w:rsidP="00D20C72">
      <w:pPr>
        <w:pStyle w:val="PargrafodaLista"/>
        <w:numPr>
          <w:ilvl w:val="1"/>
          <w:numId w:val="34"/>
        </w:numPr>
        <w:spacing w:line="360" w:lineRule="auto"/>
        <w:ind w:right="-1"/>
        <w:rPr>
          <w:rFonts w:ascii="Arial" w:hAnsi="Arial" w:cs="Arial"/>
          <w:sz w:val="21"/>
          <w:szCs w:val="21"/>
        </w:rPr>
      </w:pPr>
      <w:r w:rsidRPr="00D20C72">
        <w:rPr>
          <w:rFonts w:ascii="Arial" w:hAnsi="Arial" w:cs="Arial"/>
          <w:sz w:val="21"/>
          <w:szCs w:val="21"/>
        </w:rPr>
        <w:t xml:space="preserve">O valor do contrato é de R$ </w:t>
      </w:r>
      <w:r w:rsidRPr="00D20C72">
        <w:rPr>
          <w:rFonts w:ascii="Arial" w:hAnsi="Arial" w:cs="Arial"/>
          <w:sz w:val="21"/>
          <w:szCs w:val="21"/>
          <w:highlight w:val="yellow"/>
        </w:rPr>
        <w:t>XXXXXXXXX</w:t>
      </w:r>
      <w:r w:rsidRPr="00D20C72">
        <w:rPr>
          <w:rFonts w:ascii="Arial" w:hAnsi="Arial" w:cs="Arial"/>
          <w:sz w:val="21"/>
          <w:szCs w:val="21"/>
        </w:rPr>
        <w:t xml:space="preserve"> e será passível de reajuste após 12 meses, contados a partir do orçamento estimado, com base no IPCA.</w:t>
      </w:r>
    </w:p>
    <w:p w:rsidR="00D20C72" w:rsidRPr="00D20C72" w:rsidRDefault="00D20C72" w:rsidP="00D20C72">
      <w:pPr>
        <w:pStyle w:val="PargrafodaLista"/>
        <w:numPr>
          <w:ilvl w:val="1"/>
          <w:numId w:val="34"/>
        </w:numPr>
        <w:spacing w:line="360" w:lineRule="auto"/>
        <w:ind w:right="-1"/>
        <w:rPr>
          <w:rFonts w:ascii="Arial" w:hAnsi="Arial" w:cs="Arial"/>
          <w:sz w:val="21"/>
          <w:szCs w:val="21"/>
        </w:rPr>
      </w:pPr>
      <w:r w:rsidRPr="00D20C72">
        <w:rPr>
          <w:rFonts w:ascii="Arial" w:hAnsi="Arial" w:cs="Arial"/>
          <w:sz w:val="21"/>
          <w:szCs w:val="21"/>
        </w:rPr>
        <w:t>Poderá ser alterado o valor inicial do contrato a fim de restabelecer o equilíbrio econômico-financeiro em caso de força maior, caso fortuito ou fato do príncipe ou em decorrência de fatos imprevisíveis ou previsíveis de consequências incalculáveis, que inviabilizem a execução do contrato tal como pactuado.</w:t>
      </w:r>
    </w:p>
    <w:p w:rsidR="00D20C72" w:rsidRPr="00893572" w:rsidRDefault="00D20C72" w:rsidP="00D20C72">
      <w:pPr>
        <w:pStyle w:val="PargrafodaLista"/>
        <w:numPr>
          <w:ilvl w:val="2"/>
          <w:numId w:val="34"/>
        </w:numPr>
        <w:spacing w:line="360" w:lineRule="auto"/>
        <w:ind w:right="-1"/>
        <w:rPr>
          <w:rFonts w:ascii="Arial" w:hAnsi="Arial" w:cs="Arial"/>
          <w:sz w:val="21"/>
          <w:szCs w:val="21"/>
        </w:rPr>
      </w:pPr>
      <w:r w:rsidRPr="00893572">
        <w:rPr>
          <w:rFonts w:ascii="Arial" w:hAnsi="Arial" w:cs="Arial"/>
          <w:sz w:val="21"/>
          <w:szCs w:val="21"/>
        </w:rPr>
        <w:t>O pedido de restabelecimento do equilíbrio econômico-financeiro deverá ser formulado durante a vigência do contrato e antes de eventual prorrogação nos termos do </w:t>
      </w:r>
      <w:r>
        <w:rPr>
          <w:rStyle w:val="Hyperlink"/>
          <w:rFonts w:ascii="Arial" w:hAnsi="Arial" w:cs="Arial"/>
          <w:sz w:val="21"/>
          <w:szCs w:val="21"/>
        </w:rPr>
        <w:fldChar w:fldCharType="begin"/>
      </w:r>
      <w:r>
        <w:rPr>
          <w:rStyle w:val="Hyperlink"/>
          <w:rFonts w:ascii="Arial" w:hAnsi="Arial" w:cs="Arial"/>
          <w:sz w:val="21"/>
          <w:szCs w:val="21"/>
        </w:rPr>
        <w:instrText xml:space="preserve"> HYPERLINK "https://www.planalto.gov.br/ccivil_03/_ato2019-2022/2021/lei/l14133.htm" \l "art107" </w:instrText>
      </w:r>
      <w:r>
        <w:rPr>
          <w:rStyle w:val="Hyperlink"/>
          <w:rFonts w:ascii="Arial" w:hAnsi="Arial" w:cs="Arial"/>
          <w:sz w:val="21"/>
          <w:szCs w:val="21"/>
        </w:rPr>
        <w:fldChar w:fldCharType="separate"/>
      </w:r>
      <w:r w:rsidRPr="00893572">
        <w:rPr>
          <w:rStyle w:val="Hyperlink"/>
          <w:rFonts w:ascii="Arial" w:hAnsi="Arial" w:cs="Arial"/>
          <w:sz w:val="21"/>
          <w:szCs w:val="21"/>
        </w:rPr>
        <w:t>art. 107 da Lei</w:t>
      </w:r>
      <w:r>
        <w:rPr>
          <w:rStyle w:val="Hyperlink"/>
          <w:rFonts w:ascii="Arial" w:hAnsi="Arial" w:cs="Arial"/>
          <w:sz w:val="21"/>
          <w:szCs w:val="21"/>
        </w:rPr>
        <w:fldChar w:fldCharType="end"/>
      </w:r>
      <w:r w:rsidRPr="00893572">
        <w:rPr>
          <w:rFonts w:ascii="Arial" w:hAnsi="Arial" w:cs="Arial"/>
          <w:sz w:val="21"/>
          <w:szCs w:val="21"/>
        </w:rPr>
        <w:t xml:space="preserve"> 14.133.</w:t>
      </w:r>
      <w:bookmarkStart w:id="0" w:name="art132"/>
      <w:bookmarkEnd w:id="0"/>
    </w:p>
    <w:p w:rsidR="00D20C72" w:rsidRPr="00893572" w:rsidRDefault="00D20C72" w:rsidP="00D20C72">
      <w:pPr>
        <w:pStyle w:val="PargrafodaLista"/>
        <w:numPr>
          <w:ilvl w:val="2"/>
          <w:numId w:val="34"/>
        </w:numPr>
        <w:spacing w:line="360" w:lineRule="auto"/>
        <w:ind w:right="-1"/>
        <w:rPr>
          <w:rFonts w:ascii="Arial" w:hAnsi="Arial" w:cs="Arial"/>
          <w:sz w:val="21"/>
          <w:szCs w:val="21"/>
        </w:rPr>
      </w:pPr>
      <w:r w:rsidRPr="00893572">
        <w:rPr>
          <w:rFonts w:ascii="Arial" w:hAnsi="Arial" w:cs="Arial"/>
          <w:sz w:val="21"/>
          <w:szCs w:val="21"/>
        </w:rPr>
        <w:t>O prazo para resposta ao requerimento de restabelecimento do equilíbrio econômico-financeiro será de até 1 mês, contado da data da disponibilização da documentação necessária a apreciação do pedido.</w:t>
      </w:r>
    </w:p>
    <w:p w:rsidR="00D20C72" w:rsidRPr="00893572" w:rsidRDefault="00D20C72" w:rsidP="00D20C72">
      <w:pPr>
        <w:pStyle w:val="PargrafodaLista"/>
        <w:numPr>
          <w:ilvl w:val="2"/>
          <w:numId w:val="34"/>
        </w:numPr>
        <w:spacing w:line="360" w:lineRule="auto"/>
        <w:ind w:right="-1"/>
        <w:rPr>
          <w:rFonts w:ascii="Arial" w:hAnsi="Arial" w:cs="Arial"/>
          <w:sz w:val="21"/>
          <w:szCs w:val="21"/>
        </w:rPr>
      </w:pPr>
      <w:r w:rsidRPr="00893572">
        <w:rPr>
          <w:rFonts w:ascii="Arial" w:hAnsi="Arial" w:cs="Arial"/>
          <w:color w:val="000000"/>
          <w:sz w:val="21"/>
          <w:szCs w:val="21"/>
        </w:rPr>
        <w:t>A formalização do termo aditivo é condição para a execução das prestações determinadas pela Administração no curso da execução do contrato, salvo nos casos de justificada necessidade de antecipação de seus efeitos, hipótese em que a formalização deverá ocorrer no prazo máximo de 1 mês.</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SEXTA – DA DOTAÇÃO ORÇAMENTÁRIA</w:t>
      </w:r>
    </w:p>
    <w:p w:rsidR="00277861" w:rsidRPr="00277861" w:rsidRDefault="00277861" w:rsidP="00277861">
      <w:pPr>
        <w:widowControl/>
        <w:autoSpaceDE/>
        <w:spacing w:line="360" w:lineRule="auto"/>
        <w:jc w:val="both"/>
        <w:rPr>
          <w:rFonts w:ascii="Calibri" w:eastAsiaTheme="minorHAnsi" w:hAnsi="Calibri" w:cs="Calibri"/>
          <w:sz w:val="24"/>
          <w:szCs w:val="24"/>
          <w:lang w:val="pt-BR"/>
        </w:rPr>
      </w:pPr>
      <w:r w:rsidRPr="00277861">
        <w:rPr>
          <w:rFonts w:ascii="Calibri" w:eastAsia="Times New Roman" w:hAnsi="Calibri" w:cs="Calibri"/>
          <w:sz w:val="24"/>
          <w:szCs w:val="24"/>
          <w:lang w:val="pt-BR" w:eastAsia="pt-BR"/>
        </w:rPr>
        <w:lastRenderedPageBreak/>
        <w:t>6.1 - As despesas decorrentes do presente instrumento correrão à conta das seguintes dotações orçamentárias:</w:t>
      </w:r>
      <w:r w:rsidRPr="00277861">
        <w:rPr>
          <w:rFonts w:ascii="Calibri" w:eastAsiaTheme="minorHAnsi" w:hAnsi="Calibri" w:cs="Calibri"/>
          <w:sz w:val="24"/>
          <w:szCs w:val="24"/>
          <w:lang w:val="pt-BR"/>
        </w:rPr>
        <w:t xml:space="preserve"> </w:t>
      </w:r>
    </w:p>
    <w:p w:rsidR="00802AE4" w:rsidRPr="00802AE4" w:rsidRDefault="00802AE4" w:rsidP="00802AE4">
      <w:pPr>
        <w:jc w:val="both"/>
        <w:rPr>
          <w:rFonts w:ascii="Calibri" w:hAnsi="Calibri" w:cs="Calibri"/>
          <w:sz w:val="24"/>
          <w:szCs w:val="24"/>
        </w:rPr>
      </w:pPr>
      <w:r w:rsidRPr="00802AE4">
        <w:rPr>
          <w:rFonts w:ascii="Calibri" w:hAnsi="Calibri" w:cs="Calibri"/>
          <w:sz w:val="24"/>
          <w:szCs w:val="24"/>
        </w:rPr>
        <w:t>06.000 - SECRETARIA MUN. DE EDUCAÇÃO, CULTURA, ESPORTES E TURISMO</w:t>
      </w:r>
    </w:p>
    <w:p w:rsidR="00802AE4" w:rsidRPr="00802AE4" w:rsidRDefault="00802AE4" w:rsidP="00802AE4">
      <w:pPr>
        <w:jc w:val="both"/>
        <w:rPr>
          <w:rFonts w:ascii="Calibri" w:hAnsi="Calibri" w:cs="Calibri"/>
          <w:sz w:val="24"/>
          <w:szCs w:val="24"/>
        </w:rPr>
      </w:pPr>
      <w:r w:rsidRPr="00802AE4">
        <w:rPr>
          <w:rFonts w:ascii="Calibri" w:hAnsi="Calibri" w:cs="Calibri"/>
          <w:sz w:val="24"/>
          <w:szCs w:val="24"/>
        </w:rPr>
        <w:t>06.002 DEPARTAMENTO MUNICIPAL DE CULTURA</w:t>
      </w:r>
    </w:p>
    <w:p w:rsidR="00802AE4" w:rsidRPr="00802AE4" w:rsidRDefault="00802AE4" w:rsidP="00802AE4">
      <w:pPr>
        <w:jc w:val="both"/>
        <w:rPr>
          <w:rFonts w:ascii="Calibri" w:hAnsi="Calibri" w:cs="Calibri"/>
          <w:sz w:val="24"/>
          <w:szCs w:val="24"/>
        </w:rPr>
      </w:pPr>
      <w:r w:rsidRPr="00802AE4">
        <w:rPr>
          <w:rFonts w:ascii="Calibri" w:hAnsi="Calibri" w:cs="Calibri"/>
          <w:sz w:val="24"/>
          <w:szCs w:val="24"/>
        </w:rPr>
        <w:t>23- DIFUSÃO CULTURAL 2.043- Gestão das Políticas e Ações da Cultura</w:t>
      </w:r>
    </w:p>
    <w:p w:rsidR="00277861" w:rsidRDefault="00802AE4" w:rsidP="00802AE4">
      <w:pPr>
        <w:jc w:val="both"/>
        <w:rPr>
          <w:rFonts w:ascii="Calibri" w:hAnsi="Calibri" w:cs="Calibri"/>
          <w:sz w:val="24"/>
          <w:szCs w:val="24"/>
        </w:rPr>
      </w:pPr>
      <w:r w:rsidRPr="00802AE4">
        <w:rPr>
          <w:rFonts w:ascii="Calibri" w:hAnsi="Calibri" w:cs="Calibri"/>
          <w:sz w:val="24"/>
          <w:szCs w:val="24"/>
        </w:rPr>
        <w:t>60-3.3.90.00.00.00.00.00 Aplicações diretas 1.500.0000.0000 Recursos Ordinários</w:t>
      </w:r>
    </w:p>
    <w:p w:rsidR="00802AE4" w:rsidRDefault="00A63075" w:rsidP="00802AE4">
      <w:pPr>
        <w:jc w:val="both"/>
        <w:rPr>
          <w:rFonts w:ascii="Calibri" w:hAnsi="Calibri" w:cs="Calibri"/>
          <w:sz w:val="24"/>
          <w:szCs w:val="24"/>
        </w:rPr>
      </w:pPr>
      <w:r w:rsidRPr="00A63075">
        <w:rPr>
          <w:rFonts w:ascii="Calibri" w:hAnsi="Calibri" w:cs="Calibri"/>
          <w:sz w:val="24"/>
          <w:szCs w:val="24"/>
        </w:rPr>
        <w:t>60 - 3.3.90.00.00.00.00.00 - APLICAÇÕES DIRETAS 2.500.0000.0000 - SF - RECURSOS ORDINÁRIOS</w:t>
      </w:r>
    </w:p>
    <w:p w:rsidR="00A63075" w:rsidRPr="00277861" w:rsidRDefault="00A63075" w:rsidP="00802AE4">
      <w:pPr>
        <w:jc w:val="both"/>
        <w:rPr>
          <w:rFonts w:ascii="Calibri" w:hAnsi="Calibri" w:cs="Calibri"/>
          <w:sz w:val="24"/>
          <w:szCs w:val="24"/>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heme="minorHAnsi" w:hAnsi="Calibri" w:cs="Calibri"/>
          <w:sz w:val="24"/>
          <w:szCs w:val="24"/>
          <w:lang w:val="pt-BR"/>
        </w:rPr>
        <w:t xml:space="preserve"> </w:t>
      </w:r>
      <w:r w:rsidRPr="00277861">
        <w:rPr>
          <w:rFonts w:ascii="Calibri" w:eastAsia="Times New Roman" w:hAnsi="Calibri" w:cs="Calibri"/>
          <w:sz w:val="24"/>
          <w:szCs w:val="24"/>
          <w:lang w:val="pt-BR" w:eastAsia="pt-BR"/>
        </w:rPr>
        <w:t>CLÁUSULA SÉTIMA – DAS OBRIGAÇÕES DA CONTRATADA</w:t>
      </w:r>
    </w:p>
    <w:p w:rsidR="00277861" w:rsidRPr="00277861" w:rsidRDefault="00277861" w:rsidP="00277861">
      <w:pPr>
        <w:widowControl/>
        <w:spacing w:before="100" w:beforeAutospacing="1" w:after="100" w:afterAutospacing="1" w:line="276" w:lineRule="auto"/>
        <w:rPr>
          <w:rFonts w:ascii="Calibri" w:hAnsi="Calibri" w:cs="Calibri"/>
          <w:sz w:val="24"/>
          <w:szCs w:val="24"/>
        </w:rPr>
      </w:pPr>
      <w:r w:rsidRPr="00277861">
        <w:rPr>
          <w:rFonts w:ascii="Calibri" w:hAnsi="Calibri" w:cs="Calibri"/>
          <w:sz w:val="24"/>
          <w:szCs w:val="24"/>
        </w:rPr>
        <w:t>A contratada deverá:</w:t>
      </w:r>
    </w:p>
    <w:p w:rsidR="00277861" w:rsidRDefault="000E12FC" w:rsidP="00277861">
      <w:pPr>
        <w:widowControl/>
        <w:numPr>
          <w:ilvl w:val="1"/>
          <w:numId w:val="31"/>
        </w:numPr>
        <w:spacing w:before="100" w:beforeAutospacing="1" w:after="100" w:afterAutospacing="1" w:line="276" w:lineRule="auto"/>
        <w:ind w:left="0" w:hanging="11"/>
        <w:jc w:val="both"/>
        <w:rPr>
          <w:rFonts w:ascii="Calibri" w:hAnsi="Calibri" w:cs="Calibri"/>
          <w:sz w:val="24"/>
          <w:szCs w:val="24"/>
        </w:rPr>
      </w:pPr>
      <w:r>
        <w:rPr>
          <w:rFonts w:ascii="Calibri" w:hAnsi="Calibri" w:cs="Calibri"/>
          <w:sz w:val="24"/>
          <w:szCs w:val="24"/>
        </w:rPr>
        <w:t>A</w:t>
      </w:r>
      <w:r w:rsidR="00277861" w:rsidRPr="00277861">
        <w:rPr>
          <w:rFonts w:ascii="Calibri" w:hAnsi="Calibri" w:cs="Calibri"/>
          <w:sz w:val="24"/>
          <w:szCs w:val="24"/>
        </w:rPr>
        <w:t>rcar com todas as despesas para cumprimento da execução do objeto desta licitação e descrito neste termo;</w:t>
      </w:r>
    </w:p>
    <w:p w:rsidR="000E12FC" w:rsidRPr="000E12FC" w:rsidRDefault="000E12FC" w:rsidP="000E12FC">
      <w:pPr>
        <w:widowControl/>
        <w:numPr>
          <w:ilvl w:val="1"/>
          <w:numId w:val="31"/>
        </w:numPr>
        <w:spacing w:before="100" w:beforeAutospacing="1" w:after="100" w:afterAutospacing="1" w:line="276" w:lineRule="auto"/>
        <w:ind w:left="0" w:hanging="11"/>
        <w:jc w:val="both"/>
        <w:rPr>
          <w:rFonts w:ascii="Calibri" w:hAnsi="Calibri" w:cs="Calibri"/>
          <w:sz w:val="24"/>
          <w:szCs w:val="24"/>
        </w:rPr>
      </w:pPr>
      <w:r>
        <w:rPr>
          <w:rFonts w:ascii="Calibri" w:hAnsi="Calibri" w:cs="Calibri"/>
          <w:sz w:val="24"/>
          <w:szCs w:val="24"/>
        </w:rPr>
        <w:t xml:space="preserve">   A</w:t>
      </w:r>
      <w:r w:rsidRPr="000E12FC">
        <w:rPr>
          <w:rFonts w:ascii="Calibri" w:hAnsi="Calibri" w:cs="Calibri"/>
          <w:sz w:val="24"/>
          <w:szCs w:val="24"/>
        </w:rPr>
        <w:t>rcar com todos os custos logísticos, incluindo</w:t>
      </w:r>
      <w:r>
        <w:rPr>
          <w:rFonts w:ascii="Calibri" w:hAnsi="Calibri" w:cs="Calibri"/>
          <w:sz w:val="24"/>
          <w:szCs w:val="24"/>
        </w:rPr>
        <w:t xml:space="preserve">: </w:t>
      </w:r>
      <w:r w:rsidRPr="000E12FC">
        <w:rPr>
          <w:rFonts w:ascii="Calibri" w:hAnsi="Calibri" w:cs="Calibri"/>
          <w:sz w:val="24"/>
          <w:szCs w:val="24"/>
        </w:rPr>
        <w:t>Transporte</w:t>
      </w:r>
      <w:r>
        <w:rPr>
          <w:rFonts w:ascii="Calibri" w:hAnsi="Calibri" w:cs="Calibri"/>
          <w:sz w:val="24"/>
          <w:szCs w:val="24"/>
        </w:rPr>
        <w:t xml:space="preserve">, </w:t>
      </w:r>
      <w:r w:rsidRPr="000E12FC">
        <w:rPr>
          <w:rFonts w:ascii="Calibri" w:hAnsi="Calibri" w:cs="Calibri"/>
          <w:sz w:val="24"/>
          <w:szCs w:val="24"/>
        </w:rPr>
        <w:t>Montagem,</w:t>
      </w:r>
      <w:r>
        <w:rPr>
          <w:rFonts w:ascii="Calibri" w:hAnsi="Calibri" w:cs="Calibri"/>
          <w:sz w:val="24"/>
          <w:szCs w:val="24"/>
        </w:rPr>
        <w:t xml:space="preserve"> </w:t>
      </w:r>
      <w:r w:rsidRPr="000E12FC">
        <w:rPr>
          <w:rFonts w:ascii="Calibri" w:hAnsi="Calibri" w:cs="Calibri"/>
          <w:sz w:val="24"/>
          <w:szCs w:val="24"/>
        </w:rPr>
        <w:t>Manutenção,</w:t>
      </w:r>
      <w:r>
        <w:rPr>
          <w:rFonts w:ascii="Calibri" w:hAnsi="Calibri" w:cs="Calibri"/>
          <w:sz w:val="24"/>
          <w:szCs w:val="24"/>
        </w:rPr>
        <w:t xml:space="preserve"> </w:t>
      </w:r>
      <w:r w:rsidRPr="000E12FC">
        <w:rPr>
          <w:rFonts w:ascii="Calibri" w:hAnsi="Calibri" w:cs="Calibri"/>
          <w:sz w:val="24"/>
          <w:szCs w:val="24"/>
        </w:rPr>
        <w:t>Desmontagem,</w:t>
      </w:r>
      <w:r>
        <w:rPr>
          <w:rFonts w:ascii="Calibri" w:hAnsi="Calibri" w:cs="Calibri"/>
          <w:sz w:val="24"/>
          <w:szCs w:val="24"/>
        </w:rPr>
        <w:t xml:space="preserve"> </w:t>
      </w:r>
      <w:r w:rsidRPr="000E12FC">
        <w:rPr>
          <w:rFonts w:ascii="Calibri" w:hAnsi="Calibri" w:cs="Calibri"/>
          <w:sz w:val="24"/>
          <w:szCs w:val="24"/>
        </w:rPr>
        <w:t>Mão de obra,</w:t>
      </w:r>
      <w:r>
        <w:rPr>
          <w:rFonts w:ascii="Calibri" w:hAnsi="Calibri" w:cs="Calibri"/>
          <w:sz w:val="24"/>
          <w:szCs w:val="24"/>
        </w:rPr>
        <w:t xml:space="preserve"> </w:t>
      </w:r>
      <w:r w:rsidRPr="000E12FC">
        <w:rPr>
          <w:rFonts w:ascii="Calibri" w:hAnsi="Calibri" w:cs="Calibri"/>
          <w:sz w:val="24"/>
          <w:szCs w:val="24"/>
        </w:rPr>
        <w:t>Equipamentos e materiais necessários.</w:t>
      </w:r>
      <w:r w:rsidRPr="000E12FC">
        <w:t xml:space="preserve"> </w:t>
      </w:r>
      <w:r w:rsidRPr="000E12FC">
        <w:rPr>
          <w:rFonts w:ascii="Calibri" w:hAnsi="Calibri" w:cs="Calibri"/>
          <w:sz w:val="24"/>
          <w:szCs w:val="24"/>
        </w:rPr>
        <w:t>Fornecer, instalar, operar e desmontar todos os equipamentos previstos neste Termo de Referência;</w:t>
      </w:r>
    </w:p>
    <w:p w:rsidR="000E12FC" w:rsidRPr="000E12FC" w:rsidRDefault="000E12FC" w:rsidP="000E12FC">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0E12FC">
        <w:rPr>
          <w:rFonts w:ascii="Calibri" w:hAnsi="Calibri" w:cs="Calibri"/>
          <w:sz w:val="24"/>
          <w:szCs w:val="24"/>
        </w:rPr>
        <w:t>Disponibilizar equipe técnica qualificada durante todas as noites do evento;</w:t>
      </w:r>
    </w:p>
    <w:p w:rsidR="000E12FC" w:rsidRPr="000E12FC" w:rsidRDefault="000E12FC" w:rsidP="000E12FC">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0E12FC">
        <w:rPr>
          <w:rFonts w:ascii="Calibri" w:hAnsi="Calibri" w:cs="Calibri"/>
          <w:sz w:val="24"/>
          <w:szCs w:val="24"/>
        </w:rPr>
        <w:t>Realizar testes de funcionamento com antecedência mínima de 4 (quatro) horas do início das apresentações;</w:t>
      </w:r>
    </w:p>
    <w:p w:rsidR="000E12FC" w:rsidRPr="000E12FC" w:rsidRDefault="000E12FC" w:rsidP="000E12FC">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0E12FC">
        <w:rPr>
          <w:rFonts w:ascii="Calibri" w:hAnsi="Calibri" w:cs="Calibri"/>
          <w:sz w:val="24"/>
          <w:szCs w:val="24"/>
        </w:rPr>
        <w:t>Garantir a estabilidade da transmissão ao vivo, da captação de áudio e vídeo e da projeção das imagens;</w:t>
      </w:r>
    </w:p>
    <w:p w:rsidR="000E12FC" w:rsidRPr="000E12FC" w:rsidRDefault="000E12FC" w:rsidP="000E12FC">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0E12FC">
        <w:rPr>
          <w:rFonts w:ascii="Calibri" w:hAnsi="Calibri" w:cs="Calibri"/>
          <w:sz w:val="24"/>
          <w:szCs w:val="24"/>
        </w:rPr>
        <w:t>Entregar um DVD ou pen drive contendo a gravação de cada dia do festival;</w:t>
      </w:r>
    </w:p>
    <w:p w:rsidR="00802AE4" w:rsidRPr="000E12FC" w:rsidRDefault="000E12FC" w:rsidP="000E12FC">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0E12FC">
        <w:rPr>
          <w:rFonts w:ascii="Calibri" w:hAnsi="Calibri" w:cs="Calibri"/>
          <w:sz w:val="24"/>
          <w:szCs w:val="24"/>
        </w:rPr>
        <w:t>Realizar a captação, inserção e sincronização da intérprete de Libras na transmissão oficial e na gravação do evento no dia 29 de agosto de 2026;</w:t>
      </w:r>
    </w:p>
    <w:p w:rsidR="00277861" w:rsidRPr="00277861" w:rsidRDefault="00277861" w:rsidP="00277861">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277861">
        <w:rPr>
          <w:rFonts w:ascii="Calibri" w:hAnsi="Calibri" w:cs="Calibri"/>
          <w:sz w:val="24"/>
          <w:szCs w:val="24"/>
        </w:rPr>
        <w:t xml:space="preserve">Responsabilizar-se pelas despesas dos tributos, encargos trabalhistas, previdenciários, fiscais, comerciais, taxas, fretes, seguros, deslocamento de pessoal, prestação de garantia e quaisquer outras que incidam ou venham a incidir na execução do contrato. </w:t>
      </w:r>
    </w:p>
    <w:p w:rsidR="001D41FB" w:rsidRPr="00277861" w:rsidRDefault="001D41FB" w:rsidP="00277861">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1D41FB">
        <w:rPr>
          <w:rFonts w:ascii="Calibri" w:hAnsi="Calibri" w:cs="Calibri"/>
          <w:sz w:val="24"/>
          <w:szCs w:val="24"/>
        </w:rPr>
        <w:t>Responsabilizar-se por quaisquer danos causados à Administração ou a terceiros durante a execução dos serviços, decorrentes de culpa ou dolo de seus empregados ou prepostos.</w:t>
      </w:r>
    </w:p>
    <w:p w:rsidR="00277861" w:rsidRPr="001D41FB" w:rsidRDefault="00277861" w:rsidP="00277861">
      <w:pPr>
        <w:widowControl/>
        <w:numPr>
          <w:ilvl w:val="1"/>
          <w:numId w:val="31"/>
        </w:numPr>
        <w:autoSpaceDE/>
        <w:spacing w:before="100" w:beforeAutospacing="1" w:after="100" w:afterAutospacing="1" w:line="360" w:lineRule="auto"/>
        <w:ind w:left="0" w:hanging="11"/>
        <w:jc w:val="both"/>
        <w:rPr>
          <w:rFonts w:ascii="Calibri" w:eastAsia="Times New Roman" w:hAnsi="Calibri" w:cs="Calibri"/>
          <w:sz w:val="24"/>
          <w:szCs w:val="24"/>
          <w:lang w:val="pt-BR" w:eastAsia="pt-BR"/>
        </w:rPr>
      </w:pPr>
      <w:r w:rsidRPr="00277861">
        <w:rPr>
          <w:rFonts w:ascii="Calibri" w:hAnsi="Calibri" w:cs="Calibri"/>
          <w:sz w:val="24"/>
          <w:szCs w:val="24"/>
        </w:rPr>
        <w:t>Cumprir todos os requisitos da contratação especificados no DFD, ETP e TR.</w:t>
      </w:r>
    </w:p>
    <w:p w:rsidR="001D41FB" w:rsidRPr="001D41FB" w:rsidRDefault="001D41FB" w:rsidP="001D41FB">
      <w:pPr>
        <w:widowControl/>
        <w:numPr>
          <w:ilvl w:val="1"/>
          <w:numId w:val="31"/>
        </w:numPr>
        <w:spacing w:before="100" w:beforeAutospacing="1" w:after="100" w:afterAutospacing="1" w:line="276" w:lineRule="auto"/>
        <w:ind w:left="0" w:hanging="11"/>
        <w:jc w:val="both"/>
        <w:rPr>
          <w:rFonts w:ascii="Calibri" w:hAnsi="Calibri" w:cs="Calibri"/>
          <w:sz w:val="24"/>
          <w:szCs w:val="24"/>
        </w:rPr>
      </w:pPr>
      <w:r w:rsidRPr="00277861">
        <w:rPr>
          <w:rFonts w:ascii="Calibri" w:hAnsi="Calibri" w:cs="Calibri"/>
          <w:sz w:val="24"/>
          <w:szCs w:val="24"/>
        </w:rPr>
        <w:t>O não cumprimento das obrigações, inclusive com relação ao prazo de execução, ensejará a aplicação das penalidades estabelecidas no edital.</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OITAVA - DAS OBRIGAÇÕES DO CONTRATANTE</w:t>
      </w:r>
    </w:p>
    <w:p w:rsidR="00277861" w:rsidRPr="00277861" w:rsidRDefault="00277861" w:rsidP="00277861">
      <w:pPr>
        <w:widowControl/>
        <w:spacing w:line="276" w:lineRule="auto"/>
        <w:rPr>
          <w:rFonts w:ascii="Calibri" w:hAnsi="Calibri" w:cs="Calibri"/>
          <w:sz w:val="24"/>
          <w:szCs w:val="24"/>
        </w:rPr>
      </w:pPr>
      <w:r w:rsidRPr="00277861">
        <w:rPr>
          <w:rFonts w:ascii="Calibri" w:hAnsi="Calibri" w:cs="Calibri"/>
          <w:sz w:val="24"/>
          <w:szCs w:val="24"/>
        </w:rPr>
        <w:t>A contratante deverá:</w:t>
      </w:r>
    </w:p>
    <w:p w:rsidR="001D41FB" w:rsidRDefault="001D41FB" w:rsidP="00277861">
      <w:pPr>
        <w:widowControl/>
        <w:numPr>
          <w:ilvl w:val="1"/>
          <w:numId w:val="32"/>
        </w:numPr>
        <w:spacing w:before="100" w:beforeAutospacing="1" w:after="100" w:afterAutospacing="1" w:line="276" w:lineRule="auto"/>
        <w:jc w:val="both"/>
        <w:rPr>
          <w:rFonts w:ascii="Calibri" w:hAnsi="Calibri" w:cs="Calibri"/>
          <w:sz w:val="24"/>
          <w:szCs w:val="24"/>
        </w:rPr>
      </w:pPr>
      <w:r w:rsidRPr="001D41FB">
        <w:rPr>
          <w:rFonts w:ascii="Calibri" w:hAnsi="Calibri" w:cs="Calibri"/>
          <w:sz w:val="24"/>
          <w:szCs w:val="24"/>
        </w:rPr>
        <w:t>Designar servidor responsável pela fiscalização e acompanhamento da execução dos serviços;</w:t>
      </w:r>
    </w:p>
    <w:p w:rsidR="001D41FB" w:rsidRDefault="001D41FB" w:rsidP="00277861">
      <w:pPr>
        <w:widowControl/>
        <w:numPr>
          <w:ilvl w:val="1"/>
          <w:numId w:val="32"/>
        </w:numPr>
        <w:spacing w:before="100" w:beforeAutospacing="1" w:after="100" w:afterAutospacing="1" w:line="276" w:lineRule="auto"/>
        <w:jc w:val="both"/>
        <w:rPr>
          <w:rFonts w:ascii="Calibri" w:hAnsi="Calibri" w:cs="Calibri"/>
          <w:sz w:val="24"/>
          <w:szCs w:val="24"/>
        </w:rPr>
      </w:pPr>
      <w:r w:rsidRPr="001D41FB">
        <w:rPr>
          <w:rFonts w:ascii="Calibri" w:hAnsi="Calibri" w:cs="Calibri"/>
          <w:sz w:val="24"/>
          <w:szCs w:val="24"/>
        </w:rPr>
        <w:t>Realizar o pagame</w:t>
      </w:r>
      <w:bookmarkStart w:id="1" w:name="_GoBack"/>
      <w:bookmarkEnd w:id="1"/>
      <w:r w:rsidRPr="001D41FB">
        <w:rPr>
          <w:rFonts w:ascii="Calibri" w:hAnsi="Calibri" w:cs="Calibri"/>
          <w:sz w:val="24"/>
          <w:szCs w:val="24"/>
        </w:rPr>
        <w:t>nto após a entrega e atesto dos serviços;</w:t>
      </w:r>
    </w:p>
    <w:p w:rsidR="001D41FB" w:rsidRDefault="001D41FB" w:rsidP="00277861">
      <w:pPr>
        <w:widowControl/>
        <w:numPr>
          <w:ilvl w:val="1"/>
          <w:numId w:val="32"/>
        </w:numPr>
        <w:spacing w:before="100" w:beforeAutospacing="1" w:after="100" w:afterAutospacing="1" w:line="276" w:lineRule="auto"/>
        <w:jc w:val="both"/>
        <w:rPr>
          <w:rFonts w:ascii="Calibri" w:hAnsi="Calibri" w:cs="Calibri"/>
          <w:sz w:val="24"/>
          <w:szCs w:val="24"/>
        </w:rPr>
      </w:pPr>
      <w:r w:rsidRPr="001D41FB">
        <w:rPr>
          <w:rFonts w:ascii="Calibri" w:hAnsi="Calibri" w:cs="Calibri"/>
          <w:sz w:val="24"/>
          <w:szCs w:val="24"/>
        </w:rPr>
        <w:lastRenderedPageBreak/>
        <w:t>Disponibilizar o espaço físico para instalação dos equipamentos e fornecer as informações necessárias para a execução dos serviços.</w:t>
      </w:r>
    </w:p>
    <w:p w:rsidR="00277861" w:rsidRPr="00277861" w:rsidRDefault="00277861" w:rsidP="00277861">
      <w:pPr>
        <w:widowControl/>
        <w:numPr>
          <w:ilvl w:val="1"/>
          <w:numId w:val="32"/>
        </w:numPr>
        <w:spacing w:before="100" w:beforeAutospacing="1" w:after="100" w:afterAutospacing="1" w:line="276" w:lineRule="auto"/>
        <w:jc w:val="both"/>
        <w:rPr>
          <w:rFonts w:ascii="Calibri" w:hAnsi="Calibri" w:cs="Calibri"/>
          <w:sz w:val="24"/>
          <w:szCs w:val="24"/>
        </w:rPr>
      </w:pPr>
      <w:r w:rsidRPr="00277861">
        <w:rPr>
          <w:rFonts w:ascii="Calibri" w:hAnsi="Calibri" w:cs="Calibri"/>
          <w:sz w:val="24"/>
          <w:szCs w:val="24"/>
        </w:rPr>
        <w:t>Também os ítens contidos no número 10 e 11 do Termo de Referência.</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NONA - DA RESCISÃO</w:t>
      </w:r>
    </w:p>
    <w:p w:rsidR="0000268F" w:rsidRPr="0000268F" w:rsidRDefault="0000268F" w:rsidP="0000268F">
      <w:pPr>
        <w:widowControl/>
        <w:autoSpaceDE/>
        <w:spacing w:line="360" w:lineRule="auto"/>
        <w:jc w:val="both"/>
        <w:rPr>
          <w:rFonts w:ascii="Calibri" w:eastAsia="Times New Roman" w:hAnsi="Calibri" w:cs="Calibri"/>
          <w:sz w:val="24"/>
          <w:szCs w:val="24"/>
          <w:lang w:val="pt-BR" w:eastAsia="pt-BR"/>
        </w:rPr>
      </w:pPr>
      <w:r w:rsidRPr="0000268F">
        <w:rPr>
          <w:rFonts w:ascii="Calibri" w:eastAsia="Times New Roman" w:hAnsi="Calibri" w:cs="Calibri"/>
          <w:sz w:val="24"/>
          <w:szCs w:val="24"/>
          <w:lang w:val="pt-BR" w:eastAsia="pt-BR"/>
        </w:rPr>
        <w:t xml:space="preserve">9.1 - A extinção do contrato poderá ocorrer nas hipóteses previstas nos </w:t>
      </w:r>
      <w:proofErr w:type="spellStart"/>
      <w:r w:rsidRPr="0000268F">
        <w:rPr>
          <w:rFonts w:ascii="Calibri" w:eastAsia="Times New Roman" w:hAnsi="Calibri" w:cs="Calibri"/>
          <w:sz w:val="24"/>
          <w:szCs w:val="24"/>
          <w:lang w:val="pt-BR" w:eastAsia="pt-BR"/>
        </w:rPr>
        <w:t>arts</w:t>
      </w:r>
      <w:proofErr w:type="spellEnd"/>
      <w:r w:rsidRPr="0000268F">
        <w:rPr>
          <w:rFonts w:ascii="Calibri" w:eastAsia="Times New Roman" w:hAnsi="Calibri" w:cs="Calibri"/>
          <w:sz w:val="24"/>
          <w:szCs w:val="24"/>
          <w:lang w:val="pt-BR" w:eastAsia="pt-BR"/>
        </w:rPr>
        <w:t>. 137 a 139 da Lei Federal nº 14.133/2021, mediante observância das condições, procedimentos e efeitos estabelecidos na referida Lei, assegurados à CONTRATADA os direitos legalmente previstos, quando cabíveis.</w:t>
      </w:r>
    </w:p>
    <w:p w:rsidR="0000268F" w:rsidRPr="0000268F" w:rsidRDefault="0000268F" w:rsidP="0000268F">
      <w:pPr>
        <w:widowControl/>
        <w:autoSpaceDE/>
        <w:spacing w:line="360" w:lineRule="auto"/>
        <w:jc w:val="both"/>
        <w:rPr>
          <w:rFonts w:ascii="Calibri" w:eastAsia="Times New Roman" w:hAnsi="Calibri" w:cs="Calibri"/>
          <w:sz w:val="24"/>
          <w:szCs w:val="24"/>
          <w:lang w:val="pt-BR" w:eastAsia="pt-BR"/>
        </w:rPr>
      </w:pPr>
    </w:p>
    <w:p w:rsidR="00277861" w:rsidRPr="00277861" w:rsidRDefault="0000268F" w:rsidP="0000268F">
      <w:pPr>
        <w:widowControl/>
        <w:autoSpaceDE/>
        <w:spacing w:line="360" w:lineRule="auto"/>
        <w:jc w:val="both"/>
        <w:rPr>
          <w:rFonts w:ascii="Calibri" w:eastAsia="Times New Roman" w:hAnsi="Calibri" w:cs="Calibri"/>
          <w:sz w:val="24"/>
          <w:szCs w:val="24"/>
          <w:lang w:val="pt-BR" w:eastAsia="pt-BR"/>
        </w:rPr>
      </w:pPr>
      <w:r w:rsidRPr="0000268F">
        <w:rPr>
          <w:rFonts w:ascii="Calibri" w:eastAsia="Times New Roman" w:hAnsi="Calibri" w:cs="Calibri"/>
          <w:sz w:val="24"/>
          <w:szCs w:val="24"/>
          <w:lang w:val="pt-BR" w:eastAsia="pt-BR"/>
        </w:rPr>
        <w:t>9.2 - Formalizada a extinção do contrato, seus efeitos ocorrerão na forma e a partir da data estabelecida no respectivo ato, observadas as disposições da Lei Federal nº 14.133/2021. A CONTRATADA deverá entregar a documentação e os produtos correspondentes aos serviços executados até a data da extinção, os quais, após a devida fiscalização e aceitação pelo CONTRATANTE, serão pagos na forma contratualmente estabelecida, observadas as deduções decorrentes de eventuais débitos, multas ou demais valores devidos pela CONTRATADA, quando cabíveis.</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DÉCIMA - DAS PENALIDADES</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10.1 - O descumprimento total ou parcial das obrigações assumidas pela CONTRATADA, bem como a prestação de informações falsas ou a prática de quaisquer das condutas previstas no art. 155 da Lei Federal nº 14.133/2021, sujeitará a CONTRATADA, observados a gravidade da conduta, as peculiaridades do caso concreto, os danos causados à Administração, a existência de circunstâncias agravantes ou atenuantes e os princípios da razoabilidade e da proporcionalidade, às sanções previstas no art. 156 da referida Lei, mediante processo administrativo que assegure o contraditório e a ampla defesa, sem prejuízo das demais medidas legalmente cabíveis.</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10.2 - Poderão ser aplicadas, conforme a natureza e a gravidade da infração e observados os requisitos legais, as seguintes sanções:</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lastRenderedPageBreak/>
        <w:t>a) Advertência, exclusivamente quando se tratar de infração administrativa de menor potencial lesivo, especialmente aquela prevista no art. 155, I, da Lei Federal nº 14.133/2021, quando não se justificar a imposição de penalidade mais grave;</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b) Multa, na forma e nos percentuais estabelecidos neste contrato, observados os limites e critérios previstos no art. 156 da Lei Federal nº 14.133/2021, podendo ser aplicada em razão de atraso injustificado, inexecução parcial ou total, execução imperfeita ou outras condutas que caracterizem infração administrativa, conforme a gravidade e as circunstâncias do caso concreto;</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c) Impedimento de licitar e contratar, nos termos do art. 156, § 4º, da Lei Federal nº 14.133/2021, quando configuradas as infrações previstas no art. 155, incisos II a VII, da referida Lei, observada a gravidade da conduta e os demais critérios legais;</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d) Declaração de inidoneidade para licitar ou contratar, nos termos do art. 156, § 5º, da Lei Federal nº 14.133/2021, quando configuradas as infrações previstas no art. 155, incisos VIII a XII, da referida Lei, observados os requisitos e procedimentos legalmente estabelecidos.</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10.3 - Para fins de aplicação da multa, poderão ser estabelecidos os seguintes parâmetros, sem prejuízo da análise das circunstâncias do caso concreto:</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a) multa de até 10% (dez por cento) do valor do contrato ou do instrumento equivalente, no caso de atraso injustificado superior a 10 (dez) dias corridos na entrega da mercadoria, prestação do serviço ou execução da obra, inclusive quanto à entrega, prestação ou execução inicial, intermediária ou de substituição/reposição;</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b) multa de até 10% (dez por cento) do valor do contrato ou do instrumento equivalente, no caso de execução imperfeita do objeto ou de outras obrigações contratuais, quando a conduta não justificar a aplicação de penalidade mais grave;</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lastRenderedPageBreak/>
        <w:t>c) multa de até 20% (vinte por cento) do valor do contrato ou do instrumento equivalente, no caso de inexecução total do objeto ou de não entrega da mercadoria, não prestação do serviço ou não execução da obra, quando configurada a infração e observadas as circunstâncias do caso concreto.</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10.4 - A aplicação das multas previstas nesta cláusula não ocorrerá de forma automática, devendo ser precedida da apuração da infração e da análise das circunstâncias do caso concreto, assegurados à CONTRATADA o contraditório e a ampla defesa, nos termos da Lei Federal nº 14.133/2021.</w:t>
      </w:r>
    </w:p>
    <w:p w:rsidR="002A2548" w:rsidRPr="002A2548"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p>
    <w:p w:rsidR="00277861" w:rsidRPr="00277861" w:rsidRDefault="002A2548" w:rsidP="002A254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spacing w:line="360" w:lineRule="auto"/>
        <w:jc w:val="both"/>
        <w:rPr>
          <w:rFonts w:ascii="Calibri" w:eastAsia="Times New Roman" w:hAnsi="Calibri" w:cs="Calibri"/>
          <w:sz w:val="24"/>
          <w:szCs w:val="24"/>
          <w:lang w:val="pt-BR" w:eastAsia="pt-BR"/>
        </w:rPr>
      </w:pPr>
      <w:r w:rsidRPr="002A2548">
        <w:rPr>
          <w:rFonts w:ascii="Calibri" w:eastAsia="Times New Roman" w:hAnsi="Calibri" w:cs="Calibri"/>
          <w:sz w:val="24"/>
          <w:szCs w:val="24"/>
          <w:lang w:val="pt-BR" w:eastAsia="pt-BR"/>
        </w:rPr>
        <w:t>10.5 - As sanções previstas nas alíneas “a”, “b”, “c” e “d” do item 10.2 poderão ser aplicadas cumulativamente com a multa, quando cabível, observados os requisitos legais, a proporcionalidade da medida e os procedimentos previstos na Lei Federal nº 14.133/2021.</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DÉCIMA PRIMEIRA - DA CESSÃO</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 xml:space="preserve">11.1 - A Contratada não poderá ceder ou transferir o contrato. </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bCs/>
          <w:sz w:val="24"/>
          <w:szCs w:val="24"/>
          <w:lang w:val="pt-BR" w:eastAsia="pt-BR"/>
        </w:rPr>
      </w:pPr>
      <w:r w:rsidRPr="00277861">
        <w:rPr>
          <w:rFonts w:ascii="Calibri" w:eastAsia="Times New Roman" w:hAnsi="Calibri" w:cs="Calibri"/>
          <w:bCs/>
          <w:sz w:val="24"/>
          <w:szCs w:val="24"/>
          <w:lang w:val="pt-BR" w:eastAsia="pt-BR"/>
        </w:rPr>
        <w:t>CLÁUSULA DÉCIMA SEGUNDA - DA FUNDAMENTAÇÃO LEGAL</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00268F">
        <w:rPr>
          <w:rFonts w:ascii="Calibri" w:eastAsia="Times New Roman" w:hAnsi="Calibri" w:cs="Calibri"/>
          <w:sz w:val="24"/>
          <w:szCs w:val="24"/>
          <w:highlight w:val="yellow"/>
          <w:lang w:val="pt-BR" w:eastAsia="pt-BR"/>
        </w:rPr>
        <w:t>12.1 - O presente contrato é regido pela Lei Federal nº 14.133/21, Decreto Municipal nº</w:t>
      </w:r>
      <w:r w:rsidRPr="0000268F">
        <w:rPr>
          <w:rFonts w:ascii="Calibri" w:hAnsi="Calibri" w:cs="Calibri"/>
          <w:sz w:val="24"/>
          <w:szCs w:val="24"/>
          <w:highlight w:val="yellow"/>
        </w:rPr>
        <w:t xml:space="preserve"> </w:t>
      </w:r>
      <w:r w:rsidR="0000268F" w:rsidRPr="0000268F">
        <w:rPr>
          <w:rFonts w:ascii="Calibri" w:eastAsia="Times New Roman" w:hAnsi="Calibri" w:cs="Calibri"/>
          <w:color w:val="000000" w:themeColor="text1"/>
          <w:sz w:val="24"/>
          <w:szCs w:val="24"/>
          <w:highlight w:val="yellow"/>
          <w:lang w:val="pt-BR" w:eastAsia="pt-BR"/>
        </w:rPr>
        <w:t>3.013</w:t>
      </w:r>
      <w:r w:rsidRPr="0000268F">
        <w:rPr>
          <w:rFonts w:ascii="Calibri" w:eastAsia="Times New Roman" w:hAnsi="Calibri" w:cs="Calibri"/>
          <w:color w:val="000000" w:themeColor="text1"/>
          <w:sz w:val="24"/>
          <w:szCs w:val="24"/>
          <w:highlight w:val="yellow"/>
          <w:lang w:val="pt-BR" w:eastAsia="pt-BR"/>
        </w:rPr>
        <w:t xml:space="preserve">, DE </w:t>
      </w:r>
      <w:proofErr w:type="gramStart"/>
      <w:r w:rsidR="0000268F" w:rsidRPr="0000268F">
        <w:rPr>
          <w:rFonts w:ascii="Calibri" w:eastAsia="Times New Roman" w:hAnsi="Calibri" w:cs="Calibri"/>
          <w:color w:val="000000" w:themeColor="text1"/>
          <w:sz w:val="24"/>
          <w:szCs w:val="24"/>
          <w:highlight w:val="yellow"/>
          <w:lang w:val="pt-BR" w:eastAsia="pt-BR"/>
        </w:rPr>
        <w:t>NOVEMBRO</w:t>
      </w:r>
      <w:proofErr w:type="gramEnd"/>
      <w:r w:rsidRPr="0000268F">
        <w:rPr>
          <w:rFonts w:ascii="Calibri" w:eastAsia="Times New Roman" w:hAnsi="Calibri" w:cs="Calibri"/>
          <w:color w:val="000000" w:themeColor="text1"/>
          <w:sz w:val="24"/>
          <w:szCs w:val="24"/>
          <w:highlight w:val="yellow"/>
          <w:lang w:val="pt-BR" w:eastAsia="pt-BR"/>
        </w:rPr>
        <w:t xml:space="preserve"> DE 202</w:t>
      </w:r>
      <w:r w:rsidR="0000268F" w:rsidRPr="0000268F">
        <w:rPr>
          <w:rFonts w:ascii="Calibri" w:eastAsia="Times New Roman" w:hAnsi="Calibri" w:cs="Calibri"/>
          <w:color w:val="000000" w:themeColor="text1"/>
          <w:sz w:val="24"/>
          <w:szCs w:val="24"/>
          <w:highlight w:val="yellow"/>
          <w:lang w:val="pt-BR" w:eastAsia="pt-BR"/>
        </w:rPr>
        <w:t>5</w:t>
      </w:r>
      <w:r w:rsidRPr="0000268F">
        <w:rPr>
          <w:rFonts w:ascii="Calibri" w:eastAsia="Times New Roman" w:hAnsi="Calibri" w:cs="Calibri"/>
          <w:color w:val="000000" w:themeColor="text1"/>
          <w:sz w:val="24"/>
          <w:szCs w:val="24"/>
          <w:highlight w:val="yellow"/>
          <w:lang w:val="pt-BR" w:eastAsia="pt-BR"/>
        </w:rPr>
        <w:t>,</w:t>
      </w:r>
      <w:r w:rsidRPr="0000268F">
        <w:rPr>
          <w:rFonts w:ascii="Calibri" w:eastAsia="Times New Roman" w:hAnsi="Calibri" w:cs="Calibri"/>
          <w:sz w:val="24"/>
          <w:szCs w:val="24"/>
          <w:highlight w:val="yellow"/>
          <w:lang w:val="pt-BR" w:eastAsia="pt-BR"/>
        </w:rPr>
        <w:t xml:space="preserve"> bem como pelas cláusulas e condições constantes do Processo nº. </w:t>
      </w:r>
      <w:r w:rsidR="0000268F" w:rsidRPr="0000268F">
        <w:rPr>
          <w:rFonts w:ascii="Calibri" w:eastAsia="Times New Roman" w:hAnsi="Calibri" w:cs="Calibri"/>
          <w:sz w:val="24"/>
          <w:szCs w:val="24"/>
          <w:highlight w:val="yellow"/>
          <w:lang w:val="pt-BR" w:eastAsia="pt-BR"/>
        </w:rPr>
        <w:t>__</w:t>
      </w:r>
      <w:r w:rsidRPr="0000268F">
        <w:rPr>
          <w:rFonts w:ascii="Calibri" w:eastAsia="Times New Roman" w:hAnsi="Calibri" w:cs="Calibri"/>
          <w:sz w:val="24"/>
          <w:szCs w:val="24"/>
          <w:highlight w:val="yellow"/>
          <w:lang w:val="pt-BR" w:eastAsia="pt-BR"/>
        </w:rPr>
        <w:t>/</w:t>
      </w:r>
      <w:r w:rsidR="0000268F" w:rsidRPr="0000268F">
        <w:rPr>
          <w:rFonts w:ascii="Calibri" w:eastAsia="Times New Roman" w:hAnsi="Calibri" w:cs="Calibri"/>
          <w:sz w:val="24"/>
          <w:szCs w:val="24"/>
          <w:highlight w:val="yellow"/>
          <w:lang w:val="pt-BR" w:eastAsia="pt-BR"/>
        </w:rPr>
        <w:t>___</w:t>
      </w:r>
      <w:r w:rsidRPr="0000268F">
        <w:rPr>
          <w:rFonts w:ascii="Calibri" w:eastAsia="Times New Roman" w:hAnsi="Calibri" w:cs="Calibri"/>
          <w:sz w:val="24"/>
          <w:szCs w:val="24"/>
          <w:highlight w:val="yellow"/>
          <w:lang w:val="pt-BR" w:eastAsia="pt-BR"/>
        </w:rPr>
        <w:t xml:space="preserve">, Dispensa Eletrônica nº </w:t>
      </w:r>
      <w:r w:rsidR="0000268F" w:rsidRPr="0000268F">
        <w:rPr>
          <w:rFonts w:ascii="Calibri" w:eastAsia="Times New Roman" w:hAnsi="Calibri" w:cs="Calibri"/>
          <w:sz w:val="24"/>
          <w:szCs w:val="24"/>
          <w:highlight w:val="yellow"/>
          <w:lang w:val="pt-BR" w:eastAsia="pt-BR"/>
        </w:rPr>
        <w:t>__</w:t>
      </w:r>
      <w:r w:rsidRPr="0000268F">
        <w:rPr>
          <w:rFonts w:ascii="Calibri" w:eastAsia="Times New Roman" w:hAnsi="Calibri" w:cs="Calibri"/>
          <w:sz w:val="24"/>
          <w:szCs w:val="24"/>
          <w:highlight w:val="yellow"/>
          <w:lang w:val="pt-BR" w:eastAsia="pt-BR"/>
        </w:rPr>
        <w:t>/</w:t>
      </w:r>
      <w:r w:rsidR="0000268F" w:rsidRPr="0000268F">
        <w:rPr>
          <w:rFonts w:ascii="Calibri" w:eastAsia="Times New Roman" w:hAnsi="Calibri" w:cs="Calibri"/>
          <w:sz w:val="24"/>
          <w:szCs w:val="24"/>
          <w:highlight w:val="yellow"/>
          <w:lang w:val="pt-BR" w:eastAsia="pt-BR"/>
        </w:rPr>
        <w:t>__</w:t>
      </w:r>
      <w:r w:rsidRPr="00277861">
        <w:rPr>
          <w:rFonts w:ascii="Calibri" w:eastAsia="Times New Roman" w:hAnsi="Calibri" w:cs="Calibri"/>
          <w:sz w:val="24"/>
          <w:szCs w:val="24"/>
          <w:lang w:val="pt-BR" w:eastAsia="pt-BR"/>
        </w:rPr>
        <w:t xml:space="preserve"> </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12.2 - Os casos omissos serão resolvidos à luz da Lei Federal nº 14.133/21, recorrendo-se à analogia, aos costumes e aos princípios gerais de direito.</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CLÁUSULA DÉCIMA TERCEIRA - DO FORO</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 xml:space="preserve">13.1 - As questões decorrentes da execução deste Instrumento, que não possam ser dirimidas administrativamente, serão processadas e julgadas no Foro da Comarca de </w:t>
      </w:r>
      <w:r w:rsidRPr="00277861">
        <w:rPr>
          <w:rFonts w:ascii="Calibri" w:eastAsia="Times New Roman" w:hAnsi="Calibri" w:cs="Calibri"/>
          <w:color w:val="000000" w:themeColor="text1"/>
          <w:sz w:val="24"/>
          <w:szCs w:val="24"/>
          <w:lang w:val="pt-BR" w:eastAsia="pt-BR"/>
        </w:rPr>
        <w:t>Ipumirim</w:t>
      </w:r>
      <w:r w:rsidRPr="00277861">
        <w:rPr>
          <w:rFonts w:ascii="Calibri" w:eastAsia="Times New Roman" w:hAnsi="Calibri" w:cs="Calibri"/>
          <w:sz w:val="24"/>
          <w:szCs w:val="24"/>
          <w:lang w:val="pt-BR" w:eastAsia="pt-BR"/>
        </w:rPr>
        <w:t>/SC, com exclusão de qualquer outro por mais privilegiado que seja.</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E, para firmeza e validade do que foi pactuado, lavrou-se o presente Contrato, para que surtam um só efeito, às quais, depois de lidas, são assinadas pelas representantes das partes, CONTRATANTE e CONTRATADA, e pelas testemunhas abaixo.</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______________________________________</w:t>
      </w:r>
    </w:p>
    <w:p w:rsidR="00277861" w:rsidRPr="00277861" w:rsidRDefault="00277861" w:rsidP="00277861">
      <w:pPr>
        <w:widowControl/>
        <w:autoSpaceDE/>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Local e Data.</w:t>
      </w: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sz w:val="24"/>
          <w:szCs w:val="24"/>
          <w:lang w:val="pt-BR" w:eastAsia="pt-BR"/>
        </w:rPr>
      </w:pPr>
    </w:p>
    <w:tbl>
      <w:tblPr>
        <w:tblStyle w:val="Tabelacomgrade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78"/>
        <w:gridCol w:w="4400"/>
      </w:tblGrid>
      <w:tr w:rsidR="00277861" w:rsidRPr="00277861" w:rsidTr="00277861">
        <w:tc>
          <w:tcPr>
            <w:tcW w:w="4820" w:type="dxa"/>
            <w:tcBorders>
              <w:top w:val="single" w:sz="4" w:space="0" w:color="auto"/>
              <w:left w:val="nil"/>
              <w:bottom w:val="nil"/>
              <w:right w:val="nil"/>
            </w:tcBorders>
            <w:hideMark/>
          </w:tcPr>
          <w:p w:rsidR="00277861" w:rsidRPr="00277861" w:rsidRDefault="00277861" w:rsidP="00277861">
            <w:pPr>
              <w:spacing w:line="360" w:lineRule="auto"/>
              <w:jc w:val="center"/>
              <w:rPr>
                <w:rFonts w:ascii="Calibri" w:eastAsia="Times New Roman" w:hAnsi="Calibri" w:cs="Calibri"/>
                <w:i/>
                <w:lang w:val="pt-BR" w:eastAsia="pt-BR"/>
              </w:rPr>
            </w:pPr>
            <w:r w:rsidRPr="00277861">
              <w:rPr>
                <w:rFonts w:ascii="Calibri" w:eastAsia="Times New Roman" w:hAnsi="Calibri" w:cs="Calibri"/>
                <w:i/>
                <w:szCs w:val="24"/>
                <w:lang w:val="pt-BR" w:eastAsia="pt-BR"/>
              </w:rPr>
              <w:t>VALDIR ZANELLA</w:t>
            </w:r>
          </w:p>
          <w:p w:rsidR="00277861" w:rsidRPr="00277861" w:rsidRDefault="00277861" w:rsidP="00277861">
            <w:pPr>
              <w:spacing w:line="360" w:lineRule="auto"/>
              <w:jc w:val="center"/>
              <w:rPr>
                <w:rFonts w:ascii="Calibri" w:eastAsia="Times New Roman" w:hAnsi="Calibri" w:cs="Calibri"/>
                <w:szCs w:val="24"/>
                <w:lang w:val="pt-BR" w:eastAsia="pt-BR"/>
              </w:rPr>
            </w:pPr>
            <w:r w:rsidRPr="00277861">
              <w:rPr>
                <w:rFonts w:ascii="Calibri" w:eastAsia="Times New Roman" w:hAnsi="Calibri" w:cs="Calibri"/>
                <w:i/>
                <w:szCs w:val="24"/>
                <w:lang w:val="pt-BR" w:eastAsia="pt-BR"/>
              </w:rPr>
              <w:t>Prefeito Municipal</w:t>
            </w:r>
          </w:p>
        </w:tc>
        <w:tc>
          <w:tcPr>
            <w:tcW w:w="278" w:type="dxa"/>
          </w:tcPr>
          <w:p w:rsidR="00277861" w:rsidRPr="00277861" w:rsidRDefault="00277861" w:rsidP="00277861">
            <w:pPr>
              <w:spacing w:line="360" w:lineRule="auto"/>
              <w:jc w:val="center"/>
              <w:rPr>
                <w:rFonts w:ascii="Calibri" w:eastAsia="Times New Roman" w:hAnsi="Calibri" w:cs="Calibri"/>
                <w:szCs w:val="24"/>
                <w:lang w:val="pt-BR" w:eastAsia="pt-BR"/>
              </w:rPr>
            </w:pPr>
          </w:p>
        </w:tc>
        <w:tc>
          <w:tcPr>
            <w:tcW w:w="4400" w:type="dxa"/>
            <w:tcBorders>
              <w:top w:val="single" w:sz="4" w:space="0" w:color="auto"/>
              <w:left w:val="nil"/>
              <w:bottom w:val="nil"/>
              <w:right w:val="nil"/>
            </w:tcBorders>
            <w:hideMark/>
          </w:tcPr>
          <w:p w:rsidR="00277861" w:rsidRPr="00277861" w:rsidRDefault="00277861" w:rsidP="00277861">
            <w:pPr>
              <w:spacing w:line="360" w:lineRule="auto"/>
              <w:jc w:val="center"/>
              <w:rPr>
                <w:rFonts w:ascii="Calibri" w:eastAsia="Times New Roman" w:hAnsi="Calibri" w:cs="Calibri"/>
                <w:szCs w:val="24"/>
                <w:lang w:val="pt-BR" w:eastAsia="pt-BR"/>
              </w:rPr>
            </w:pPr>
            <w:r w:rsidRPr="00277861">
              <w:rPr>
                <w:rFonts w:ascii="Calibri" w:eastAsia="Times New Roman" w:hAnsi="Calibri" w:cs="Calibri"/>
                <w:i/>
                <w:szCs w:val="24"/>
                <w:lang w:val="pt-BR" w:eastAsia="pt-BR"/>
              </w:rPr>
              <w:t xml:space="preserve">Representante Legal </w:t>
            </w:r>
            <w:proofErr w:type="spellStart"/>
            <w:r w:rsidRPr="00277861">
              <w:rPr>
                <w:rFonts w:ascii="Calibri" w:eastAsia="Times New Roman" w:hAnsi="Calibri" w:cs="Calibri"/>
                <w:i/>
                <w:szCs w:val="24"/>
                <w:lang w:val="pt-BR" w:eastAsia="pt-BR"/>
              </w:rPr>
              <w:t>doFornecedor</w:t>
            </w:r>
            <w:proofErr w:type="spellEnd"/>
          </w:p>
        </w:tc>
      </w:tr>
    </w:tbl>
    <w:p w:rsidR="00277861" w:rsidRPr="00277861" w:rsidRDefault="00277861" w:rsidP="00277861">
      <w:pPr>
        <w:widowControl/>
        <w:tabs>
          <w:tab w:val="left" w:pos="3401"/>
        </w:tabs>
        <w:autoSpaceDE/>
        <w:spacing w:line="360" w:lineRule="auto"/>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 xml:space="preserve">De acordo:                                                                                  </w:t>
      </w:r>
    </w:p>
    <w:p w:rsidR="00277861" w:rsidRPr="00277861" w:rsidRDefault="00277861" w:rsidP="00277861">
      <w:pPr>
        <w:widowControl/>
        <w:tabs>
          <w:tab w:val="left" w:pos="3401"/>
        </w:tabs>
        <w:autoSpaceDE/>
        <w:jc w:val="both"/>
        <w:rPr>
          <w:rFonts w:ascii="Calibri" w:eastAsia="Times New Roman" w:hAnsi="Calibri" w:cs="Calibri"/>
          <w:sz w:val="24"/>
          <w:szCs w:val="24"/>
          <w:lang w:val="pt-BR" w:eastAsia="pt-BR"/>
        </w:rPr>
      </w:pPr>
    </w:p>
    <w:p w:rsidR="00277861" w:rsidRPr="00277861" w:rsidRDefault="00277861" w:rsidP="00277861">
      <w:pPr>
        <w:widowControl/>
        <w:tabs>
          <w:tab w:val="left" w:pos="3401"/>
        </w:tabs>
        <w:autoSpaceDE/>
        <w:jc w:val="both"/>
        <w:rPr>
          <w:rFonts w:ascii="Calibri" w:eastAsia="Times New Roman" w:hAnsi="Calibri" w:cs="Calibri"/>
          <w:sz w:val="24"/>
          <w:szCs w:val="24"/>
          <w:lang w:val="pt-BR" w:eastAsia="pt-BR"/>
        </w:rPr>
      </w:pPr>
      <w:r w:rsidRPr="00277861">
        <w:rPr>
          <w:rFonts w:ascii="Calibri" w:eastAsia="Times New Roman" w:hAnsi="Calibri" w:cs="Calibri"/>
          <w:sz w:val="24"/>
          <w:szCs w:val="24"/>
          <w:lang w:val="pt-BR" w:eastAsia="pt-BR"/>
        </w:rPr>
        <w:t>______________________________________       __________________________________</w:t>
      </w:r>
    </w:p>
    <w:p w:rsidR="00277861" w:rsidRPr="00277861" w:rsidRDefault="00277861" w:rsidP="00277861">
      <w:pPr>
        <w:widowControl/>
        <w:tabs>
          <w:tab w:val="left" w:pos="3401"/>
        </w:tabs>
        <w:autoSpaceDE/>
        <w:jc w:val="both"/>
        <w:rPr>
          <w:rFonts w:ascii="Calibri" w:eastAsia="Times New Roman" w:hAnsi="Calibri" w:cs="Calibri"/>
          <w:i/>
          <w:sz w:val="24"/>
          <w:szCs w:val="24"/>
          <w:lang w:val="pt-BR" w:eastAsia="pt-BR"/>
        </w:rPr>
      </w:pPr>
      <w:r w:rsidRPr="00277861">
        <w:rPr>
          <w:rFonts w:ascii="Calibri" w:eastAsia="Times New Roman" w:hAnsi="Calibri" w:cs="Calibri"/>
          <w:i/>
          <w:sz w:val="24"/>
          <w:szCs w:val="24"/>
          <w:lang w:val="pt-BR" w:eastAsia="pt-BR"/>
        </w:rPr>
        <w:t xml:space="preserve">Assessor Jurídico                                                                        </w:t>
      </w:r>
      <w:r w:rsidRPr="00277861">
        <w:rPr>
          <w:rFonts w:ascii="Calibri" w:eastAsia="Times New Roman" w:hAnsi="Calibri" w:cs="Calibri"/>
          <w:i/>
          <w:sz w:val="24"/>
          <w:szCs w:val="24"/>
          <w:lang w:val="pt-BR" w:eastAsia="pt-BR"/>
        </w:rPr>
        <w:tab/>
        <w:t>Fiscal do Contrato</w:t>
      </w:r>
    </w:p>
    <w:p w:rsidR="00277861" w:rsidRPr="00277861" w:rsidRDefault="00277861" w:rsidP="00277861">
      <w:pPr>
        <w:widowControl/>
        <w:tabs>
          <w:tab w:val="left" w:pos="3401"/>
        </w:tabs>
        <w:autoSpaceDE/>
        <w:jc w:val="both"/>
        <w:rPr>
          <w:rFonts w:ascii="Calibri" w:eastAsia="Times New Roman" w:hAnsi="Calibri" w:cs="Calibri"/>
          <w:i/>
          <w:sz w:val="24"/>
          <w:szCs w:val="24"/>
          <w:lang w:val="pt-BR" w:eastAsia="pt-BR"/>
        </w:rPr>
      </w:pPr>
    </w:p>
    <w:p w:rsidR="00277861" w:rsidRPr="00277861" w:rsidRDefault="00277861" w:rsidP="00277861">
      <w:pPr>
        <w:widowControl/>
        <w:tabs>
          <w:tab w:val="left" w:pos="3401"/>
        </w:tabs>
        <w:autoSpaceDE/>
        <w:jc w:val="both"/>
        <w:rPr>
          <w:rFonts w:ascii="Calibri" w:eastAsia="Times New Roman" w:hAnsi="Calibri" w:cs="Calibri"/>
          <w: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i/>
          <w:sz w:val="24"/>
          <w:szCs w:val="24"/>
          <w:lang w:val="pt-BR" w:eastAsia="pt-BR"/>
        </w:rPr>
      </w:pPr>
      <w:r w:rsidRPr="00277861">
        <w:rPr>
          <w:rFonts w:ascii="Calibri" w:eastAsia="Times New Roman" w:hAnsi="Calibri" w:cs="Calibri"/>
          <w:i/>
          <w:sz w:val="24"/>
          <w:szCs w:val="24"/>
          <w:lang w:val="pt-BR" w:eastAsia="pt-BR"/>
        </w:rPr>
        <w:t xml:space="preserve">TESTEMUNHAS: </w:t>
      </w:r>
    </w:p>
    <w:p w:rsidR="00277861" w:rsidRPr="00277861" w:rsidRDefault="00277861" w:rsidP="00277861">
      <w:pPr>
        <w:widowControl/>
        <w:autoSpaceDE/>
        <w:spacing w:line="360" w:lineRule="auto"/>
        <w:jc w:val="both"/>
        <w:rPr>
          <w:rFonts w:ascii="Calibri" w:eastAsia="Times New Roman" w:hAnsi="Calibri" w:cs="Calibri"/>
          <w:i/>
          <w:sz w:val="24"/>
          <w:szCs w:val="24"/>
          <w:lang w:val="pt-BR" w:eastAsia="pt-BR"/>
        </w:rPr>
      </w:pPr>
    </w:p>
    <w:p w:rsidR="00277861" w:rsidRPr="00277861" w:rsidRDefault="00277861" w:rsidP="00277861">
      <w:pPr>
        <w:widowControl/>
        <w:autoSpaceDE/>
        <w:spacing w:line="360" w:lineRule="auto"/>
        <w:jc w:val="both"/>
        <w:rPr>
          <w:rFonts w:ascii="Calibri" w:eastAsia="Times New Roman" w:hAnsi="Calibri" w:cs="Calibri"/>
          <w:i/>
          <w:sz w:val="24"/>
          <w:szCs w:val="24"/>
          <w:lang w:val="pt-BR" w:eastAsia="pt-BR"/>
        </w:rPr>
      </w:pPr>
    </w:p>
    <w:tbl>
      <w:tblPr>
        <w:tblStyle w:val="Tabelacomgrade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78"/>
        <w:gridCol w:w="4400"/>
      </w:tblGrid>
      <w:tr w:rsidR="00277861" w:rsidRPr="00277861" w:rsidTr="00277861">
        <w:tc>
          <w:tcPr>
            <w:tcW w:w="4820" w:type="dxa"/>
            <w:tcBorders>
              <w:top w:val="single" w:sz="4" w:space="0" w:color="auto"/>
              <w:left w:val="nil"/>
              <w:bottom w:val="nil"/>
              <w:right w:val="nil"/>
            </w:tcBorders>
            <w:hideMark/>
          </w:tcPr>
          <w:p w:rsidR="00277861" w:rsidRPr="00277861" w:rsidRDefault="00277861" w:rsidP="00277861">
            <w:pPr>
              <w:jc w:val="center"/>
              <w:rPr>
                <w:rFonts w:ascii="Calibri" w:eastAsia="Times New Roman" w:hAnsi="Calibri" w:cs="Calibri"/>
                <w:i/>
                <w:lang w:val="pt-BR" w:eastAsia="pt-BR"/>
              </w:rPr>
            </w:pPr>
            <w:r w:rsidRPr="00277861">
              <w:rPr>
                <w:rFonts w:ascii="Calibri" w:eastAsia="Times New Roman" w:hAnsi="Calibri" w:cs="Calibri"/>
                <w:i/>
                <w:szCs w:val="24"/>
                <w:lang w:val="pt-BR" w:eastAsia="pt-BR"/>
              </w:rPr>
              <w:t>Testemunha 1</w:t>
            </w:r>
          </w:p>
          <w:p w:rsidR="00277861" w:rsidRPr="00277861" w:rsidRDefault="00277861" w:rsidP="00277861">
            <w:pPr>
              <w:jc w:val="center"/>
              <w:rPr>
                <w:rFonts w:ascii="Calibri" w:eastAsia="Times New Roman" w:hAnsi="Calibri" w:cs="Calibri"/>
                <w:i/>
                <w:szCs w:val="24"/>
                <w:lang w:val="pt-BR" w:eastAsia="pt-BR"/>
              </w:rPr>
            </w:pPr>
            <w:r w:rsidRPr="00277861">
              <w:rPr>
                <w:rFonts w:ascii="Calibri" w:eastAsia="Times New Roman" w:hAnsi="Calibri" w:cs="Calibri"/>
                <w:i/>
                <w:szCs w:val="24"/>
                <w:lang w:val="pt-BR" w:eastAsia="pt-BR"/>
              </w:rPr>
              <w:t>Nome</w:t>
            </w:r>
          </w:p>
          <w:p w:rsidR="00277861" w:rsidRPr="00277861" w:rsidRDefault="00277861" w:rsidP="00277861">
            <w:pPr>
              <w:jc w:val="center"/>
              <w:rPr>
                <w:rFonts w:ascii="Calibri" w:eastAsia="Times New Roman" w:hAnsi="Calibri" w:cs="Calibri"/>
                <w:szCs w:val="24"/>
                <w:lang w:val="pt-BR" w:eastAsia="pt-BR"/>
              </w:rPr>
            </w:pPr>
            <w:r w:rsidRPr="00277861">
              <w:rPr>
                <w:rFonts w:ascii="Calibri" w:eastAsia="Times New Roman" w:hAnsi="Calibri" w:cs="Calibri"/>
                <w:i/>
                <w:szCs w:val="24"/>
                <w:lang w:val="pt-BR" w:eastAsia="pt-BR"/>
              </w:rPr>
              <w:t>CPF</w:t>
            </w:r>
          </w:p>
        </w:tc>
        <w:tc>
          <w:tcPr>
            <w:tcW w:w="278" w:type="dxa"/>
          </w:tcPr>
          <w:p w:rsidR="00277861" w:rsidRPr="00277861" w:rsidRDefault="00277861" w:rsidP="00277861">
            <w:pPr>
              <w:spacing w:line="360" w:lineRule="auto"/>
              <w:jc w:val="center"/>
              <w:rPr>
                <w:rFonts w:ascii="Calibri" w:eastAsia="Times New Roman" w:hAnsi="Calibri" w:cs="Calibri"/>
                <w:szCs w:val="24"/>
                <w:lang w:val="pt-BR" w:eastAsia="pt-BR"/>
              </w:rPr>
            </w:pPr>
          </w:p>
        </w:tc>
        <w:tc>
          <w:tcPr>
            <w:tcW w:w="4400" w:type="dxa"/>
            <w:tcBorders>
              <w:top w:val="single" w:sz="4" w:space="0" w:color="auto"/>
              <w:left w:val="nil"/>
              <w:bottom w:val="nil"/>
              <w:right w:val="nil"/>
            </w:tcBorders>
          </w:tcPr>
          <w:p w:rsidR="00277861" w:rsidRPr="00277861" w:rsidRDefault="00277861" w:rsidP="00277861">
            <w:pPr>
              <w:jc w:val="center"/>
              <w:rPr>
                <w:rFonts w:ascii="Calibri" w:eastAsia="Times New Roman" w:hAnsi="Calibri" w:cs="Calibri"/>
                <w:i/>
                <w:lang w:val="pt-BR" w:eastAsia="pt-BR"/>
              </w:rPr>
            </w:pPr>
            <w:r w:rsidRPr="00277861">
              <w:rPr>
                <w:rFonts w:ascii="Calibri" w:eastAsia="Times New Roman" w:hAnsi="Calibri" w:cs="Calibri"/>
                <w:i/>
                <w:szCs w:val="24"/>
                <w:lang w:val="pt-BR" w:eastAsia="pt-BR"/>
              </w:rPr>
              <w:t>Testemunha 2</w:t>
            </w:r>
          </w:p>
          <w:p w:rsidR="00277861" w:rsidRPr="00277861" w:rsidRDefault="00277861" w:rsidP="00277861">
            <w:pPr>
              <w:jc w:val="center"/>
              <w:rPr>
                <w:rFonts w:ascii="Calibri" w:eastAsia="Times New Roman" w:hAnsi="Calibri" w:cs="Calibri"/>
                <w:i/>
                <w:szCs w:val="24"/>
                <w:lang w:val="pt-BR" w:eastAsia="pt-BR"/>
              </w:rPr>
            </w:pPr>
            <w:r w:rsidRPr="00277861">
              <w:rPr>
                <w:rFonts w:ascii="Calibri" w:eastAsia="Times New Roman" w:hAnsi="Calibri" w:cs="Calibri"/>
                <w:i/>
                <w:szCs w:val="24"/>
                <w:lang w:val="pt-BR" w:eastAsia="pt-BR"/>
              </w:rPr>
              <w:t>Nome</w:t>
            </w:r>
          </w:p>
          <w:p w:rsidR="00277861" w:rsidRPr="00277861" w:rsidRDefault="00277861" w:rsidP="00277861">
            <w:pPr>
              <w:jc w:val="center"/>
              <w:rPr>
                <w:rFonts w:ascii="Calibri" w:eastAsia="Times New Roman" w:hAnsi="Calibri" w:cs="Calibri"/>
                <w:szCs w:val="24"/>
                <w:lang w:val="pt-BR" w:eastAsia="pt-BR"/>
              </w:rPr>
            </w:pPr>
            <w:r w:rsidRPr="00277861">
              <w:rPr>
                <w:rFonts w:ascii="Calibri" w:eastAsia="Times New Roman" w:hAnsi="Calibri" w:cs="Calibri"/>
                <w:i/>
                <w:szCs w:val="24"/>
                <w:lang w:val="pt-BR" w:eastAsia="pt-BR"/>
              </w:rPr>
              <w:t>CPF</w:t>
            </w:r>
          </w:p>
          <w:p w:rsidR="00277861" w:rsidRPr="00277861" w:rsidRDefault="00277861" w:rsidP="00277861">
            <w:pPr>
              <w:spacing w:line="360" w:lineRule="auto"/>
              <w:jc w:val="center"/>
              <w:rPr>
                <w:rFonts w:ascii="Calibri" w:eastAsia="Times New Roman" w:hAnsi="Calibri" w:cs="Calibri"/>
                <w:szCs w:val="24"/>
                <w:lang w:val="pt-BR" w:eastAsia="pt-BR"/>
              </w:rPr>
            </w:pPr>
          </w:p>
        </w:tc>
      </w:tr>
    </w:tbl>
    <w:p w:rsidR="00277861" w:rsidRPr="00277861" w:rsidRDefault="00277861" w:rsidP="00277861">
      <w:pPr>
        <w:widowControl/>
        <w:autoSpaceDE/>
        <w:rPr>
          <w:rFonts w:ascii="Calibri" w:eastAsia="Times New Roman" w:hAnsi="Calibri" w:cs="Calibri"/>
          <w:sz w:val="24"/>
          <w:szCs w:val="20"/>
          <w:lang w:val="pt-BR" w:eastAsia="pt-BR"/>
        </w:rPr>
      </w:pPr>
    </w:p>
    <w:p w:rsidR="00277861" w:rsidRPr="00277861" w:rsidRDefault="00277861" w:rsidP="00277861">
      <w:pPr>
        <w:widowControl/>
        <w:autoSpaceDE/>
        <w:ind w:firstLine="708"/>
        <w:jc w:val="center"/>
        <w:rPr>
          <w:rFonts w:ascii="Arial" w:eastAsia="Times New Roman" w:hAnsi="Arial" w:cs="Arial"/>
          <w:b/>
          <w:lang w:val="pt-BR" w:eastAsia="pt-BR"/>
        </w:rPr>
      </w:pPr>
    </w:p>
    <w:p w:rsidR="00277861" w:rsidRPr="003F6CDD" w:rsidRDefault="00277861" w:rsidP="004F4E1C">
      <w:pPr>
        <w:ind w:right="538"/>
        <w:jc w:val="center"/>
        <w:rPr>
          <w:rFonts w:ascii="Arial" w:hAnsi="Arial" w:cs="Arial"/>
          <w:spacing w:val="2"/>
        </w:rPr>
      </w:pPr>
    </w:p>
    <w:p w:rsidR="00CE3E1A" w:rsidRPr="003F6CDD" w:rsidRDefault="00CE3E1A" w:rsidP="004F4E1C">
      <w:pPr>
        <w:ind w:right="538"/>
        <w:jc w:val="center"/>
        <w:rPr>
          <w:rFonts w:ascii="Arial" w:hAnsi="Arial" w:cs="Arial"/>
          <w:spacing w:val="2"/>
        </w:rPr>
      </w:pPr>
    </w:p>
    <w:p w:rsidR="00CE3E1A" w:rsidRPr="003F6CDD" w:rsidRDefault="00CE3E1A" w:rsidP="004F4E1C">
      <w:pPr>
        <w:ind w:right="538"/>
        <w:jc w:val="center"/>
        <w:rPr>
          <w:rFonts w:ascii="Arial" w:hAnsi="Arial" w:cs="Arial"/>
          <w:spacing w:val="2"/>
        </w:rPr>
      </w:pPr>
    </w:p>
    <w:p w:rsidR="00B239B2" w:rsidRPr="003F6CDD" w:rsidRDefault="00B239B2" w:rsidP="00B239B2">
      <w:pPr>
        <w:tabs>
          <w:tab w:val="num" w:pos="0"/>
        </w:tabs>
        <w:rPr>
          <w:rFonts w:ascii="Arial" w:hAnsi="Arial" w:cs="Arial"/>
          <w:bCs/>
        </w:rPr>
      </w:pPr>
    </w:p>
    <w:sectPr w:rsidR="00B239B2" w:rsidRPr="003F6CDD" w:rsidSect="00571C38">
      <w:headerReference w:type="default" r:id="rId8"/>
      <w:footerReference w:type="default" r:id="rId9"/>
      <w:pgSz w:w="11910" w:h="16840"/>
      <w:pgMar w:top="1940" w:right="860" w:bottom="1320" w:left="1440" w:header="708" w:footer="113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AE4" w:rsidRDefault="00802AE4" w:rsidP="00571C38">
      <w:r>
        <w:separator/>
      </w:r>
    </w:p>
  </w:endnote>
  <w:endnote w:type="continuationSeparator" w:id="0">
    <w:p w:rsidR="00802AE4" w:rsidRDefault="00802AE4" w:rsidP="0057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AE4" w:rsidRDefault="00D20C72">
    <w:pPr>
      <w:pStyle w:val="Corpodetexto"/>
      <w:spacing w:line="14" w:lineRule="auto"/>
      <w:ind w:left="0"/>
      <w:rPr>
        <w:sz w:val="20"/>
      </w:rPr>
    </w:pPr>
    <w:r>
      <w:rPr>
        <w:noProof/>
        <w:lang w:val="pt-BR" w:eastAsia="pt-BR"/>
      </w:rPr>
      <w:pict>
        <v:shapetype id="_x0000_t202" coordsize="21600,21600" o:spt="202" path="m,l,21600r21600,l21600,xe">
          <v:stroke joinstyle="miter"/>
          <v:path gradientshapeok="t" o:connecttype="rect"/>
        </v:shapetype>
        <v:shape id="Text Box 1" o:spid="_x0000_s1027" type="#_x0000_t202" style="position:absolute;margin-left:281.05pt;margin-top:774.35pt;width:64.7pt;height:13.45pt;z-index:-1668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" filled="f" stroked="f">
          <v:textbox inset="0,0,0,0">
            <w:txbxContent>
              <w:p w:rsidR="00802AE4" w:rsidRPr="00AC601F" w:rsidRDefault="00802AE4" w:rsidP="00AC601F"/>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AE4" w:rsidRDefault="00802AE4" w:rsidP="00571C38">
      <w:r>
        <w:separator/>
      </w:r>
    </w:p>
  </w:footnote>
  <w:footnote w:type="continuationSeparator" w:id="0">
    <w:p w:rsidR="00802AE4" w:rsidRDefault="00802AE4" w:rsidP="00571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95" w:type="dxa"/>
      <w:tblLook w:val="01E0" w:firstRow="1" w:lastRow="1" w:firstColumn="1" w:lastColumn="1" w:noHBand="0" w:noVBand="0"/>
    </w:tblPr>
    <w:tblGrid>
      <w:gridCol w:w="1776"/>
      <w:gridCol w:w="8119"/>
    </w:tblGrid>
    <w:tr w:rsidR="00802AE4" w:rsidTr="00682AF7">
      <w:tc>
        <w:tcPr>
          <w:tcW w:w="1762" w:type="dxa"/>
          <w:vMerge w:val="restart"/>
          <w:hideMark/>
        </w:tcPr>
        <w:p w:rsidR="00802AE4" w:rsidRDefault="00802AE4" w:rsidP="00682AF7">
          <w:pPr>
            <w:pStyle w:val="Cabealho"/>
            <w:overflowPunct w:val="0"/>
            <w:adjustRightInd w:val="0"/>
            <w:textAlignment w:val="baseline"/>
          </w:pPr>
          <w:r>
            <w:rPr>
              <w:noProof/>
              <w:lang w:val="pt-BR" w:eastAsia="pt-BR"/>
            </w:rPr>
            <w:drawing>
              <wp:inline distT="0" distB="0" distL="0" distR="0">
                <wp:extent cx="990600" cy="93345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933450"/>
                        </a:xfrm>
                        <a:prstGeom prst="rect">
                          <a:avLst/>
                        </a:prstGeom>
                        <a:noFill/>
                        <a:ln>
                          <a:noFill/>
                        </a:ln>
                      </pic:spPr>
                    </pic:pic>
                  </a:graphicData>
                </a:graphic>
              </wp:inline>
            </w:drawing>
          </w:r>
        </w:p>
      </w:tc>
      <w:tc>
        <w:tcPr>
          <w:tcW w:w="8133" w:type="dxa"/>
          <w:hideMark/>
        </w:tcPr>
        <w:p w:rsidR="00802AE4" w:rsidRDefault="00802AE4" w:rsidP="00682AF7">
          <w:pPr>
            <w:pStyle w:val="Cabealho"/>
            <w:overflowPunct w:val="0"/>
            <w:adjustRightInd w:val="0"/>
            <w:textAlignment w:val="baseline"/>
            <w:rPr>
              <w:rFonts w:ascii="Arial" w:hAnsi="Arial" w:cs="Arial"/>
              <w:b/>
              <w:sz w:val="28"/>
              <w:szCs w:val="28"/>
            </w:rPr>
          </w:pPr>
          <w:r>
            <w:rPr>
              <w:rFonts w:ascii="Arial" w:hAnsi="Arial" w:cs="Arial"/>
              <w:b/>
              <w:sz w:val="28"/>
              <w:szCs w:val="28"/>
            </w:rPr>
            <w:t>ESTADO DE SANTA CATARINA</w:t>
          </w:r>
        </w:p>
      </w:tc>
    </w:tr>
    <w:tr w:rsidR="00802AE4" w:rsidTr="00682AF7">
      <w:tc>
        <w:tcPr>
          <w:tcW w:w="0" w:type="auto"/>
          <w:vMerge/>
          <w:vAlign w:val="center"/>
          <w:hideMark/>
        </w:tcPr>
        <w:p w:rsidR="00802AE4" w:rsidRDefault="00802AE4" w:rsidP="00682AF7"/>
      </w:tc>
      <w:tc>
        <w:tcPr>
          <w:tcW w:w="8133" w:type="dxa"/>
          <w:hideMark/>
        </w:tcPr>
        <w:p w:rsidR="00802AE4" w:rsidRDefault="00802AE4" w:rsidP="00682AF7">
          <w:pPr>
            <w:pStyle w:val="Cabealho"/>
            <w:overflowPunct w:val="0"/>
            <w:adjustRightInd w:val="0"/>
            <w:textAlignment w:val="baseline"/>
            <w:rPr>
              <w:rFonts w:ascii="Arial" w:hAnsi="Arial" w:cs="Arial"/>
              <w:b/>
              <w:sz w:val="28"/>
              <w:szCs w:val="28"/>
            </w:rPr>
          </w:pPr>
          <w:r>
            <w:rPr>
              <w:rFonts w:ascii="Arial" w:hAnsi="Arial" w:cs="Arial"/>
              <w:b/>
              <w:sz w:val="28"/>
              <w:szCs w:val="28"/>
            </w:rPr>
            <w:t>MUNICÍPIO DE IPUMIRIM</w:t>
          </w:r>
        </w:p>
      </w:tc>
    </w:tr>
    <w:tr w:rsidR="00802AE4" w:rsidTr="00682AF7">
      <w:tc>
        <w:tcPr>
          <w:tcW w:w="0" w:type="auto"/>
          <w:vMerge/>
          <w:vAlign w:val="center"/>
          <w:hideMark/>
        </w:tcPr>
        <w:p w:rsidR="00802AE4" w:rsidRDefault="00802AE4" w:rsidP="00682AF7"/>
      </w:tc>
      <w:tc>
        <w:tcPr>
          <w:tcW w:w="8133" w:type="dxa"/>
        </w:tcPr>
        <w:p w:rsidR="00802AE4" w:rsidRDefault="00802AE4" w:rsidP="00682AF7">
          <w:pPr>
            <w:pStyle w:val="Cabealho"/>
            <w:overflowPunct w:val="0"/>
            <w:adjustRightInd w:val="0"/>
            <w:textAlignment w:val="baseline"/>
            <w:rPr>
              <w:b/>
            </w:rPr>
          </w:pPr>
        </w:p>
      </w:tc>
    </w:tr>
  </w:tbl>
  <w:p w:rsidR="00802AE4" w:rsidRDefault="00D20C72">
    <w:pPr>
      <w:pStyle w:val="Corpodetexto"/>
      <w:spacing w:line="14" w:lineRule="auto"/>
      <w:ind w:left="0"/>
      <w:rPr>
        <w:sz w:val="20"/>
      </w:rPr>
    </w:pPr>
    <w:r>
      <w:rPr>
        <w:noProof/>
        <w:lang w:val="pt-BR" w:eastAsia="pt-BR"/>
      </w:rPr>
      <w:pict>
        <v:shapetype id="_x0000_t202" coordsize="21600,21600" o:spt="202" path="m,l,21600r21600,l21600,xe">
          <v:stroke joinstyle="miter"/>
          <v:path gradientshapeok="t" o:connecttype="rect"/>
        </v:shapetype>
        <v:shape id="Text Box 2" o:spid="_x0000_s1026" type="#_x0000_t202" style="position:absolute;margin-left:166.3pt;margin-top:34.4pt;width:222.5pt;height:52.5pt;z-index:-166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YBqwIAAKk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" filled="f" stroked="f">
          <v:textbox inset="0,0,0,0">
            <w:txbxContent>
              <w:p w:rsidR="00802AE4" w:rsidRPr="00AC601F" w:rsidRDefault="00802AE4" w:rsidP="00AC601F"/>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C6E5264"/>
    <w:lvl w:ilvl="0">
      <w:start w:val="1"/>
      <w:numFmt w:val="bullet"/>
      <w:pStyle w:val="TABELA"/>
      <w:lvlText w:val=""/>
      <w:lvlJc w:val="left"/>
      <w:pPr>
        <w:tabs>
          <w:tab w:val="num" w:pos="360"/>
        </w:tabs>
        <w:ind w:left="360" w:hanging="360"/>
      </w:pPr>
      <w:rPr>
        <w:rFonts w:ascii="Symbol" w:hAnsi="Symbol" w:hint="default"/>
      </w:rPr>
    </w:lvl>
  </w:abstractNum>
  <w:abstractNum w:abstractNumId="1" w15:restartNumberingAfterBreak="0">
    <w:nsid w:val="00000008"/>
    <w:multiLevelType w:val="multilevel"/>
    <w:tmpl w:val="A7DAF2A8"/>
    <w:name w:val="WW8Num8"/>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hint="default"/>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39F2557"/>
    <w:multiLevelType w:val="hybridMultilevel"/>
    <w:tmpl w:val="5B86BB36"/>
    <w:lvl w:ilvl="0" w:tplc="972A9156">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22462620">
      <w:numFmt w:val="bullet"/>
      <w:lvlText w:val="•"/>
      <w:lvlJc w:val="left"/>
      <w:pPr>
        <w:ind w:left="1799" w:hanging="212"/>
      </w:pPr>
      <w:rPr>
        <w:rFonts w:hint="default"/>
        <w:lang w:val="pt-PT" w:eastAsia="en-US" w:bidi="ar-SA"/>
      </w:rPr>
    </w:lvl>
    <w:lvl w:ilvl="2" w:tplc="016AA0B4">
      <w:numFmt w:val="bullet"/>
      <w:lvlText w:val="•"/>
      <w:lvlJc w:val="left"/>
      <w:pPr>
        <w:ind w:left="2858" w:hanging="212"/>
      </w:pPr>
      <w:rPr>
        <w:rFonts w:hint="default"/>
        <w:lang w:val="pt-PT" w:eastAsia="en-US" w:bidi="ar-SA"/>
      </w:rPr>
    </w:lvl>
    <w:lvl w:ilvl="3" w:tplc="BDD2940E">
      <w:numFmt w:val="bullet"/>
      <w:lvlText w:val="•"/>
      <w:lvlJc w:val="left"/>
      <w:pPr>
        <w:ind w:left="3918" w:hanging="212"/>
      </w:pPr>
      <w:rPr>
        <w:rFonts w:hint="default"/>
        <w:lang w:val="pt-PT" w:eastAsia="en-US" w:bidi="ar-SA"/>
      </w:rPr>
    </w:lvl>
    <w:lvl w:ilvl="4" w:tplc="45FA0A00">
      <w:numFmt w:val="bullet"/>
      <w:lvlText w:val="•"/>
      <w:lvlJc w:val="left"/>
      <w:pPr>
        <w:ind w:left="4977" w:hanging="212"/>
      </w:pPr>
      <w:rPr>
        <w:rFonts w:hint="default"/>
        <w:lang w:val="pt-PT" w:eastAsia="en-US" w:bidi="ar-SA"/>
      </w:rPr>
    </w:lvl>
    <w:lvl w:ilvl="5" w:tplc="E7E4A366">
      <w:numFmt w:val="bullet"/>
      <w:lvlText w:val="•"/>
      <w:lvlJc w:val="left"/>
      <w:pPr>
        <w:ind w:left="6037" w:hanging="212"/>
      </w:pPr>
      <w:rPr>
        <w:rFonts w:hint="default"/>
        <w:lang w:val="pt-PT" w:eastAsia="en-US" w:bidi="ar-SA"/>
      </w:rPr>
    </w:lvl>
    <w:lvl w:ilvl="6" w:tplc="0F0A61DE">
      <w:numFmt w:val="bullet"/>
      <w:lvlText w:val="•"/>
      <w:lvlJc w:val="left"/>
      <w:pPr>
        <w:ind w:left="7096" w:hanging="212"/>
      </w:pPr>
      <w:rPr>
        <w:rFonts w:hint="default"/>
        <w:lang w:val="pt-PT" w:eastAsia="en-US" w:bidi="ar-SA"/>
      </w:rPr>
    </w:lvl>
    <w:lvl w:ilvl="7" w:tplc="123017DE">
      <w:numFmt w:val="bullet"/>
      <w:lvlText w:val="•"/>
      <w:lvlJc w:val="left"/>
      <w:pPr>
        <w:ind w:left="8155" w:hanging="212"/>
      </w:pPr>
      <w:rPr>
        <w:rFonts w:hint="default"/>
        <w:lang w:val="pt-PT" w:eastAsia="en-US" w:bidi="ar-SA"/>
      </w:rPr>
    </w:lvl>
    <w:lvl w:ilvl="8" w:tplc="192CF558">
      <w:numFmt w:val="bullet"/>
      <w:lvlText w:val="•"/>
      <w:lvlJc w:val="left"/>
      <w:pPr>
        <w:ind w:left="9215" w:hanging="212"/>
      </w:pPr>
      <w:rPr>
        <w:rFonts w:hint="default"/>
        <w:lang w:val="pt-PT" w:eastAsia="en-US" w:bidi="ar-SA"/>
      </w:rPr>
    </w:lvl>
  </w:abstractNum>
  <w:abstractNum w:abstractNumId="3" w15:restartNumberingAfterBreak="0">
    <w:nsid w:val="03B85DE1"/>
    <w:multiLevelType w:val="multilevel"/>
    <w:tmpl w:val="8D94DD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0D4739"/>
    <w:multiLevelType w:val="multilevel"/>
    <w:tmpl w:val="0562E3EC"/>
    <w:lvl w:ilvl="0">
      <w:start w:val="10"/>
      <w:numFmt w:val="decimal"/>
      <w:lvlText w:val="%1"/>
      <w:lvlJc w:val="left"/>
      <w:pPr>
        <w:ind w:left="137" w:hanging="776"/>
      </w:pPr>
      <w:rPr>
        <w:rFonts w:hint="default"/>
        <w:lang w:val="pt-PT" w:eastAsia="en-US" w:bidi="ar-SA"/>
      </w:rPr>
    </w:lvl>
    <w:lvl w:ilvl="1">
      <w:start w:val="1"/>
      <w:numFmt w:val="decimal"/>
      <w:lvlText w:val="%1.%2"/>
      <w:lvlJc w:val="left"/>
      <w:pPr>
        <w:ind w:left="137" w:hanging="776"/>
      </w:pPr>
      <w:rPr>
        <w:rFonts w:hint="default"/>
        <w:lang w:val="pt-PT" w:eastAsia="en-US" w:bidi="ar-SA"/>
      </w:rPr>
    </w:lvl>
    <w:lvl w:ilvl="2">
      <w:start w:val="3"/>
      <w:numFmt w:val="decimal"/>
      <w:lvlText w:val="%1.%2.%3"/>
      <w:lvlJc w:val="left"/>
      <w:pPr>
        <w:ind w:left="137" w:hanging="776"/>
      </w:pPr>
      <w:rPr>
        <w:rFonts w:hint="default"/>
        <w:lang w:val="pt-PT" w:eastAsia="en-US" w:bidi="ar-SA"/>
      </w:rPr>
    </w:lvl>
    <w:lvl w:ilvl="3">
      <w:start w:val="1"/>
      <w:numFmt w:val="decimal"/>
      <w:lvlText w:val="%1.%2.%3.%4."/>
      <w:lvlJc w:val="left"/>
      <w:pPr>
        <w:ind w:left="137" w:hanging="776"/>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617" w:hanging="776"/>
      </w:pPr>
      <w:rPr>
        <w:rFonts w:hint="default"/>
        <w:lang w:val="pt-PT" w:eastAsia="en-US" w:bidi="ar-SA"/>
      </w:rPr>
    </w:lvl>
    <w:lvl w:ilvl="5">
      <w:numFmt w:val="bullet"/>
      <w:lvlText w:val="•"/>
      <w:lvlJc w:val="left"/>
      <w:pPr>
        <w:ind w:left="5737" w:hanging="776"/>
      </w:pPr>
      <w:rPr>
        <w:rFonts w:hint="default"/>
        <w:lang w:val="pt-PT" w:eastAsia="en-US" w:bidi="ar-SA"/>
      </w:rPr>
    </w:lvl>
    <w:lvl w:ilvl="6">
      <w:numFmt w:val="bullet"/>
      <w:lvlText w:val="•"/>
      <w:lvlJc w:val="left"/>
      <w:pPr>
        <w:ind w:left="6856" w:hanging="776"/>
      </w:pPr>
      <w:rPr>
        <w:rFonts w:hint="default"/>
        <w:lang w:val="pt-PT" w:eastAsia="en-US" w:bidi="ar-SA"/>
      </w:rPr>
    </w:lvl>
    <w:lvl w:ilvl="7">
      <w:numFmt w:val="bullet"/>
      <w:lvlText w:val="•"/>
      <w:lvlJc w:val="left"/>
      <w:pPr>
        <w:ind w:left="7975" w:hanging="776"/>
      </w:pPr>
      <w:rPr>
        <w:rFonts w:hint="default"/>
        <w:lang w:val="pt-PT" w:eastAsia="en-US" w:bidi="ar-SA"/>
      </w:rPr>
    </w:lvl>
    <w:lvl w:ilvl="8">
      <w:numFmt w:val="bullet"/>
      <w:lvlText w:val="•"/>
      <w:lvlJc w:val="left"/>
      <w:pPr>
        <w:ind w:left="9095" w:hanging="776"/>
      </w:pPr>
      <w:rPr>
        <w:rFonts w:hint="default"/>
        <w:lang w:val="pt-PT" w:eastAsia="en-US" w:bidi="ar-SA"/>
      </w:rPr>
    </w:lvl>
  </w:abstractNum>
  <w:abstractNum w:abstractNumId="5" w15:restartNumberingAfterBreak="0">
    <w:nsid w:val="08C06880"/>
    <w:multiLevelType w:val="multilevel"/>
    <w:tmpl w:val="73EE1676"/>
    <w:lvl w:ilvl="0">
      <w:start w:val="10"/>
      <w:numFmt w:val="decimal"/>
      <w:lvlText w:val="%1"/>
      <w:lvlJc w:val="left"/>
      <w:pPr>
        <w:ind w:left="137" w:hanging="292"/>
      </w:pPr>
      <w:rPr>
        <w:rFonts w:ascii="Arial MT" w:eastAsia="Arial MT" w:hAnsi="Arial MT" w:cs="Arial MT" w:hint="default"/>
        <w:b w:val="0"/>
        <w:bCs w:val="0"/>
        <w:i w:val="0"/>
        <w:iCs w:val="0"/>
        <w:spacing w:val="-1"/>
        <w:w w:val="100"/>
        <w:sz w:val="18"/>
        <w:szCs w:val="18"/>
        <w:lang w:val="pt-PT" w:eastAsia="en-US" w:bidi="ar-SA"/>
      </w:rPr>
    </w:lvl>
    <w:lvl w:ilvl="1">
      <w:start w:val="1"/>
      <w:numFmt w:val="decimal"/>
      <w:lvlText w:val="%1.%2."/>
      <w:lvlJc w:val="left"/>
      <w:pPr>
        <w:ind w:left="137" w:hanging="456"/>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608"/>
      </w:pPr>
      <w:rPr>
        <w:rFonts w:ascii="Arial MT" w:eastAsia="Arial MT" w:hAnsi="Arial MT" w:cs="Arial MT" w:hint="default"/>
        <w:b w:val="0"/>
        <w:bCs w:val="0"/>
        <w:i w:val="0"/>
        <w:iCs w:val="0"/>
        <w:spacing w:val="-1"/>
        <w:w w:val="100"/>
        <w:sz w:val="18"/>
        <w:szCs w:val="18"/>
        <w:lang w:val="pt-PT" w:eastAsia="en-US" w:bidi="ar-SA"/>
      </w:rPr>
    </w:lvl>
    <w:lvl w:ilvl="3">
      <w:start w:val="1"/>
      <w:numFmt w:val="decimal"/>
      <w:lvlText w:val="%1.%2.%3.%4"/>
      <w:lvlJc w:val="left"/>
      <w:pPr>
        <w:ind w:left="1239" w:hanging="703"/>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604" w:hanging="703"/>
      </w:pPr>
      <w:rPr>
        <w:rFonts w:hint="default"/>
        <w:lang w:val="pt-PT" w:eastAsia="en-US" w:bidi="ar-SA"/>
      </w:rPr>
    </w:lvl>
    <w:lvl w:ilvl="5">
      <w:numFmt w:val="bullet"/>
      <w:lvlText w:val="•"/>
      <w:lvlJc w:val="left"/>
      <w:pPr>
        <w:ind w:left="5726" w:hanging="703"/>
      </w:pPr>
      <w:rPr>
        <w:rFonts w:hint="default"/>
        <w:lang w:val="pt-PT" w:eastAsia="en-US" w:bidi="ar-SA"/>
      </w:rPr>
    </w:lvl>
    <w:lvl w:ilvl="6">
      <w:numFmt w:val="bullet"/>
      <w:lvlText w:val="•"/>
      <w:lvlJc w:val="left"/>
      <w:pPr>
        <w:ind w:left="6847" w:hanging="703"/>
      </w:pPr>
      <w:rPr>
        <w:rFonts w:hint="default"/>
        <w:lang w:val="pt-PT" w:eastAsia="en-US" w:bidi="ar-SA"/>
      </w:rPr>
    </w:lvl>
    <w:lvl w:ilvl="7">
      <w:numFmt w:val="bullet"/>
      <w:lvlText w:val="•"/>
      <w:lvlJc w:val="left"/>
      <w:pPr>
        <w:ind w:left="7969" w:hanging="703"/>
      </w:pPr>
      <w:rPr>
        <w:rFonts w:hint="default"/>
        <w:lang w:val="pt-PT" w:eastAsia="en-US" w:bidi="ar-SA"/>
      </w:rPr>
    </w:lvl>
    <w:lvl w:ilvl="8">
      <w:numFmt w:val="bullet"/>
      <w:lvlText w:val="•"/>
      <w:lvlJc w:val="left"/>
      <w:pPr>
        <w:ind w:left="9090" w:hanging="703"/>
      </w:pPr>
      <w:rPr>
        <w:rFonts w:hint="default"/>
        <w:lang w:val="pt-PT" w:eastAsia="en-US" w:bidi="ar-SA"/>
      </w:rPr>
    </w:lvl>
  </w:abstractNum>
  <w:abstractNum w:abstractNumId="6" w15:restartNumberingAfterBreak="0">
    <w:nsid w:val="0A6C0729"/>
    <w:multiLevelType w:val="hybridMultilevel"/>
    <w:tmpl w:val="DD0EE7E6"/>
    <w:lvl w:ilvl="0" w:tplc="1D3E50A2">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BEC2953A">
      <w:numFmt w:val="bullet"/>
      <w:lvlText w:val="•"/>
      <w:lvlJc w:val="left"/>
      <w:pPr>
        <w:ind w:left="1799" w:hanging="212"/>
      </w:pPr>
      <w:rPr>
        <w:rFonts w:hint="default"/>
        <w:lang w:val="pt-PT" w:eastAsia="en-US" w:bidi="ar-SA"/>
      </w:rPr>
    </w:lvl>
    <w:lvl w:ilvl="2" w:tplc="75C0B440">
      <w:numFmt w:val="bullet"/>
      <w:lvlText w:val="•"/>
      <w:lvlJc w:val="left"/>
      <w:pPr>
        <w:ind w:left="2858" w:hanging="212"/>
      </w:pPr>
      <w:rPr>
        <w:rFonts w:hint="default"/>
        <w:lang w:val="pt-PT" w:eastAsia="en-US" w:bidi="ar-SA"/>
      </w:rPr>
    </w:lvl>
    <w:lvl w:ilvl="3" w:tplc="78CC847C">
      <w:numFmt w:val="bullet"/>
      <w:lvlText w:val="•"/>
      <w:lvlJc w:val="left"/>
      <w:pPr>
        <w:ind w:left="3918" w:hanging="212"/>
      </w:pPr>
      <w:rPr>
        <w:rFonts w:hint="default"/>
        <w:lang w:val="pt-PT" w:eastAsia="en-US" w:bidi="ar-SA"/>
      </w:rPr>
    </w:lvl>
    <w:lvl w:ilvl="4" w:tplc="F46EE55C">
      <w:numFmt w:val="bullet"/>
      <w:lvlText w:val="•"/>
      <w:lvlJc w:val="left"/>
      <w:pPr>
        <w:ind w:left="4977" w:hanging="212"/>
      </w:pPr>
      <w:rPr>
        <w:rFonts w:hint="default"/>
        <w:lang w:val="pt-PT" w:eastAsia="en-US" w:bidi="ar-SA"/>
      </w:rPr>
    </w:lvl>
    <w:lvl w:ilvl="5" w:tplc="7B6AFF04">
      <w:numFmt w:val="bullet"/>
      <w:lvlText w:val="•"/>
      <w:lvlJc w:val="left"/>
      <w:pPr>
        <w:ind w:left="6037" w:hanging="212"/>
      </w:pPr>
      <w:rPr>
        <w:rFonts w:hint="default"/>
        <w:lang w:val="pt-PT" w:eastAsia="en-US" w:bidi="ar-SA"/>
      </w:rPr>
    </w:lvl>
    <w:lvl w:ilvl="6" w:tplc="E3C0D72A">
      <w:numFmt w:val="bullet"/>
      <w:lvlText w:val="•"/>
      <w:lvlJc w:val="left"/>
      <w:pPr>
        <w:ind w:left="7096" w:hanging="212"/>
      </w:pPr>
      <w:rPr>
        <w:rFonts w:hint="default"/>
        <w:lang w:val="pt-PT" w:eastAsia="en-US" w:bidi="ar-SA"/>
      </w:rPr>
    </w:lvl>
    <w:lvl w:ilvl="7" w:tplc="EBCEEA8A">
      <w:numFmt w:val="bullet"/>
      <w:lvlText w:val="•"/>
      <w:lvlJc w:val="left"/>
      <w:pPr>
        <w:ind w:left="8155" w:hanging="212"/>
      </w:pPr>
      <w:rPr>
        <w:rFonts w:hint="default"/>
        <w:lang w:val="pt-PT" w:eastAsia="en-US" w:bidi="ar-SA"/>
      </w:rPr>
    </w:lvl>
    <w:lvl w:ilvl="8" w:tplc="49DE28F0">
      <w:numFmt w:val="bullet"/>
      <w:lvlText w:val="•"/>
      <w:lvlJc w:val="left"/>
      <w:pPr>
        <w:ind w:left="9215" w:hanging="212"/>
      </w:pPr>
      <w:rPr>
        <w:rFonts w:hint="default"/>
        <w:lang w:val="pt-PT" w:eastAsia="en-US" w:bidi="ar-SA"/>
      </w:rPr>
    </w:lvl>
  </w:abstractNum>
  <w:abstractNum w:abstractNumId="7" w15:restartNumberingAfterBreak="0">
    <w:nsid w:val="0C6114BA"/>
    <w:multiLevelType w:val="multilevel"/>
    <w:tmpl w:val="07D02B9C"/>
    <w:lvl w:ilvl="0">
      <w:start w:val="1"/>
      <w:numFmt w:val="decimal"/>
      <w:lvlText w:val="%1"/>
      <w:lvlJc w:val="left"/>
      <w:pPr>
        <w:ind w:left="405" w:hanging="405"/>
      </w:pPr>
      <w:rPr>
        <w:rFonts w:hint="default"/>
      </w:rPr>
    </w:lvl>
    <w:lvl w:ilvl="1">
      <w:start w:val="1"/>
      <w:numFmt w:val="decimal"/>
      <w:lvlText w:val="%1.%2"/>
      <w:lvlJc w:val="left"/>
      <w:pPr>
        <w:ind w:left="405" w:hanging="405"/>
      </w:pPr>
      <w:rPr>
        <w:rFonts w:ascii="Verdana" w:hAnsi="Verdana"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102C37"/>
    <w:multiLevelType w:val="multilevel"/>
    <w:tmpl w:val="C99A95CC"/>
    <w:lvl w:ilvl="0">
      <w:start w:val="1"/>
      <w:numFmt w:val="upperRoman"/>
      <w:pStyle w:val="Ttulo1"/>
      <w:lvlText w:val="%1."/>
      <w:lvlJc w:val="left"/>
      <w:pPr>
        <w:ind w:left="0" w:firstLine="0"/>
      </w:pPr>
      <w:rPr>
        <w:b w:val="0"/>
      </w:r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15B43E9D"/>
    <w:multiLevelType w:val="hybridMultilevel"/>
    <w:tmpl w:val="A59CFEF8"/>
    <w:lvl w:ilvl="0" w:tplc="04160001">
      <w:start w:val="1"/>
      <w:numFmt w:val="bullet"/>
      <w:lvlText w:val=""/>
      <w:lvlJc w:val="left"/>
      <w:pPr>
        <w:ind w:left="2705" w:hanging="360"/>
      </w:pPr>
      <w:rPr>
        <w:rFonts w:ascii="Symbol" w:hAnsi="Symbol" w:hint="default"/>
      </w:rPr>
    </w:lvl>
    <w:lvl w:ilvl="1" w:tplc="04160003">
      <w:start w:val="1"/>
      <w:numFmt w:val="bullet"/>
      <w:lvlText w:val="o"/>
      <w:lvlJc w:val="left"/>
      <w:pPr>
        <w:ind w:left="3425" w:hanging="360"/>
      </w:pPr>
      <w:rPr>
        <w:rFonts w:ascii="Courier New" w:hAnsi="Courier New" w:cs="Courier New" w:hint="default"/>
      </w:rPr>
    </w:lvl>
    <w:lvl w:ilvl="2" w:tplc="04160005" w:tentative="1">
      <w:start w:val="1"/>
      <w:numFmt w:val="bullet"/>
      <w:lvlText w:val=""/>
      <w:lvlJc w:val="left"/>
      <w:pPr>
        <w:ind w:left="4145" w:hanging="360"/>
      </w:pPr>
      <w:rPr>
        <w:rFonts w:ascii="Wingdings" w:hAnsi="Wingdings" w:hint="default"/>
      </w:rPr>
    </w:lvl>
    <w:lvl w:ilvl="3" w:tplc="04160001" w:tentative="1">
      <w:start w:val="1"/>
      <w:numFmt w:val="bullet"/>
      <w:lvlText w:val=""/>
      <w:lvlJc w:val="left"/>
      <w:pPr>
        <w:ind w:left="4865" w:hanging="360"/>
      </w:pPr>
      <w:rPr>
        <w:rFonts w:ascii="Symbol" w:hAnsi="Symbol" w:hint="default"/>
      </w:rPr>
    </w:lvl>
    <w:lvl w:ilvl="4" w:tplc="04160003" w:tentative="1">
      <w:start w:val="1"/>
      <w:numFmt w:val="bullet"/>
      <w:lvlText w:val="o"/>
      <w:lvlJc w:val="left"/>
      <w:pPr>
        <w:ind w:left="5585" w:hanging="360"/>
      </w:pPr>
      <w:rPr>
        <w:rFonts w:ascii="Courier New" w:hAnsi="Courier New" w:cs="Courier New" w:hint="default"/>
      </w:rPr>
    </w:lvl>
    <w:lvl w:ilvl="5" w:tplc="04160005" w:tentative="1">
      <w:start w:val="1"/>
      <w:numFmt w:val="bullet"/>
      <w:lvlText w:val=""/>
      <w:lvlJc w:val="left"/>
      <w:pPr>
        <w:ind w:left="6305" w:hanging="360"/>
      </w:pPr>
      <w:rPr>
        <w:rFonts w:ascii="Wingdings" w:hAnsi="Wingdings" w:hint="default"/>
      </w:rPr>
    </w:lvl>
    <w:lvl w:ilvl="6" w:tplc="04160001" w:tentative="1">
      <w:start w:val="1"/>
      <w:numFmt w:val="bullet"/>
      <w:lvlText w:val=""/>
      <w:lvlJc w:val="left"/>
      <w:pPr>
        <w:ind w:left="7025" w:hanging="360"/>
      </w:pPr>
      <w:rPr>
        <w:rFonts w:ascii="Symbol" w:hAnsi="Symbol" w:hint="default"/>
      </w:rPr>
    </w:lvl>
    <w:lvl w:ilvl="7" w:tplc="04160003" w:tentative="1">
      <w:start w:val="1"/>
      <w:numFmt w:val="bullet"/>
      <w:lvlText w:val="o"/>
      <w:lvlJc w:val="left"/>
      <w:pPr>
        <w:ind w:left="7745" w:hanging="360"/>
      </w:pPr>
      <w:rPr>
        <w:rFonts w:ascii="Courier New" w:hAnsi="Courier New" w:cs="Courier New" w:hint="default"/>
      </w:rPr>
    </w:lvl>
    <w:lvl w:ilvl="8" w:tplc="04160005" w:tentative="1">
      <w:start w:val="1"/>
      <w:numFmt w:val="bullet"/>
      <w:lvlText w:val=""/>
      <w:lvlJc w:val="left"/>
      <w:pPr>
        <w:ind w:left="8465" w:hanging="360"/>
      </w:pPr>
      <w:rPr>
        <w:rFonts w:ascii="Wingdings" w:hAnsi="Wingdings" w:hint="default"/>
      </w:rPr>
    </w:lvl>
  </w:abstractNum>
  <w:abstractNum w:abstractNumId="10" w15:restartNumberingAfterBreak="0">
    <w:nsid w:val="16AB4FBC"/>
    <w:multiLevelType w:val="multilevel"/>
    <w:tmpl w:val="1A462E5E"/>
    <w:lvl w:ilvl="0">
      <w:start w:val="12"/>
      <w:numFmt w:val="decimal"/>
      <w:lvlText w:val="%1"/>
      <w:lvlJc w:val="left"/>
      <w:pPr>
        <w:ind w:left="987" w:hanging="451"/>
      </w:pPr>
      <w:rPr>
        <w:rFonts w:hint="default"/>
        <w:lang w:val="pt-PT" w:eastAsia="en-US" w:bidi="ar-SA"/>
      </w:rPr>
    </w:lvl>
    <w:lvl w:ilvl="1">
      <w:start w:val="1"/>
      <w:numFmt w:val="decimal"/>
      <w:lvlText w:val="%1.%2."/>
      <w:lvlJc w:val="left"/>
      <w:pPr>
        <w:ind w:left="987" w:hanging="45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3050" w:hanging="451"/>
      </w:pPr>
      <w:rPr>
        <w:rFonts w:hint="default"/>
        <w:lang w:val="pt-PT" w:eastAsia="en-US" w:bidi="ar-SA"/>
      </w:rPr>
    </w:lvl>
    <w:lvl w:ilvl="3">
      <w:numFmt w:val="bullet"/>
      <w:lvlText w:val="•"/>
      <w:lvlJc w:val="left"/>
      <w:pPr>
        <w:ind w:left="4086" w:hanging="451"/>
      </w:pPr>
      <w:rPr>
        <w:rFonts w:hint="default"/>
        <w:lang w:val="pt-PT" w:eastAsia="en-US" w:bidi="ar-SA"/>
      </w:rPr>
    </w:lvl>
    <w:lvl w:ilvl="4">
      <w:numFmt w:val="bullet"/>
      <w:lvlText w:val="•"/>
      <w:lvlJc w:val="left"/>
      <w:pPr>
        <w:ind w:left="5121" w:hanging="451"/>
      </w:pPr>
      <w:rPr>
        <w:rFonts w:hint="default"/>
        <w:lang w:val="pt-PT" w:eastAsia="en-US" w:bidi="ar-SA"/>
      </w:rPr>
    </w:lvl>
    <w:lvl w:ilvl="5">
      <w:numFmt w:val="bullet"/>
      <w:lvlText w:val="•"/>
      <w:lvlJc w:val="left"/>
      <w:pPr>
        <w:ind w:left="6157" w:hanging="451"/>
      </w:pPr>
      <w:rPr>
        <w:rFonts w:hint="default"/>
        <w:lang w:val="pt-PT" w:eastAsia="en-US" w:bidi="ar-SA"/>
      </w:rPr>
    </w:lvl>
    <w:lvl w:ilvl="6">
      <w:numFmt w:val="bullet"/>
      <w:lvlText w:val="•"/>
      <w:lvlJc w:val="left"/>
      <w:pPr>
        <w:ind w:left="7192" w:hanging="451"/>
      </w:pPr>
      <w:rPr>
        <w:rFonts w:hint="default"/>
        <w:lang w:val="pt-PT" w:eastAsia="en-US" w:bidi="ar-SA"/>
      </w:rPr>
    </w:lvl>
    <w:lvl w:ilvl="7">
      <w:numFmt w:val="bullet"/>
      <w:lvlText w:val="•"/>
      <w:lvlJc w:val="left"/>
      <w:pPr>
        <w:ind w:left="8227" w:hanging="451"/>
      </w:pPr>
      <w:rPr>
        <w:rFonts w:hint="default"/>
        <w:lang w:val="pt-PT" w:eastAsia="en-US" w:bidi="ar-SA"/>
      </w:rPr>
    </w:lvl>
    <w:lvl w:ilvl="8">
      <w:numFmt w:val="bullet"/>
      <w:lvlText w:val="•"/>
      <w:lvlJc w:val="left"/>
      <w:pPr>
        <w:ind w:left="9263" w:hanging="451"/>
      </w:pPr>
      <w:rPr>
        <w:rFonts w:hint="default"/>
        <w:lang w:val="pt-PT" w:eastAsia="en-US" w:bidi="ar-SA"/>
      </w:rPr>
    </w:lvl>
  </w:abstractNum>
  <w:abstractNum w:abstractNumId="11" w15:restartNumberingAfterBreak="0">
    <w:nsid w:val="18EC41FF"/>
    <w:multiLevelType w:val="multilevel"/>
    <w:tmpl w:val="4C862752"/>
    <w:lvl w:ilvl="0">
      <w:start w:val="7"/>
      <w:numFmt w:val="decimal"/>
      <w:lvlText w:val="%1"/>
      <w:lvlJc w:val="left"/>
      <w:pPr>
        <w:ind w:left="137" w:hanging="381"/>
      </w:pPr>
      <w:rPr>
        <w:rFonts w:hint="default"/>
        <w:lang w:val="pt-PT" w:eastAsia="en-US" w:bidi="ar-SA"/>
      </w:rPr>
    </w:lvl>
    <w:lvl w:ilvl="1">
      <w:start w:val="1"/>
      <w:numFmt w:val="decimal"/>
      <w:lvlText w:val="%1.%2."/>
      <w:lvlJc w:val="left"/>
      <w:pPr>
        <w:ind w:left="137" w:hanging="381"/>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8"/>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38"/>
      </w:pPr>
      <w:rPr>
        <w:rFonts w:hint="default"/>
        <w:lang w:val="pt-PT" w:eastAsia="en-US" w:bidi="ar-SA"/>
      </w:rPr>
    </w:lvl>
    <w:lvl w:ilvl="4">
      <w:numFmt w:val="bullet"/>
      <w:lvlText w:val="•"/>
      <w:lvlJc w:val="left"/>
      <w:pPr>
        <w:ind w:left="4617" w:hanging="538"/>
      </w:pPr>
      <w:rPr>
        <w:rFonts w:hint="default"/>
        <w:lang w:val="pt-PT" w:eastAsia="en-US" w:bidi="ar-SA"/>
      </w:rPr>
    </w:lvl>
    <w:lvl w:ilvl="5">
      <w:numFmt w:val="bullet"/>
      <w:lvlText w:val="•"/>
      <w:lvlJc w:val="left"/>
      <w:pPr>
        <w:ind w:left="5737" w:hanging="538"/>
      </w:pPr>
      <w:rPr>
        <w:rFonts w:hint="default"/>
        <w:lang w:val="pt-PT" w:eastAsia="en-US" w:bidi="ar-SA"/>
      </w:rPr>
    </w:lvl>
    <w:lvl w:ilvl="6">
      <w:numFmt w:val="bullet"/>
      <w:lvlText w:val="•"/>
      <w:lvlJc w:val="left"/>
      <w:pPr>
        <w:ind w:left="6856" w:hanging="538"/>
      </w:pPr>
      <w:rPr>
        <w:rFonts w:hint="default"/>
        <w:lang w:val="pt-PT" w:eastAsia="en-US" w:bidi="ar-SA"/>
      </w:rPr>
    </w:lvl>
    <w:lvl w:ilvl="7">
      <w:numFmt w:val="bullet"/>
      <w:lvlText w:val="•"/>
      <w:lvlJc w:val="left"/>
      <w:pPr>
        <w:ind w:left="7975" w:hanging="538"/>
      </w:pPr>
      <w:rPr>
        <w:rFonts w:hint="default"/>
        <w:lang w:val="pt-PT" w:eastAsia="en-US" w:bidi="ar-SA"/>
      </w:rPr>
    </w:lvl>
    <w:lvl w:ilvl="8">
      <w:numFmt w:val="bullet"/>
      <w:lvlText w:val="•"/>
      <w:lvlJc w:val="left"/>
      <w:pPr>
        <w:ind w:left="9095" w:hanging="538"/>
      </w:pPr>
      <w:rPr>
        <w:rFonts w:hint="default"/>
        <w:lang w:val="pt-PT" w:eastAsia="en-US" w:bidi="ar-SA"/>
      </w:rPr>
    </w:lvl>
  </w:abstractNum>
  <w:abstractNum w:abstractNumId="12" w15:restartNumberingAfterBreak="0">
    <w:nsid w:val="1D463679"/>
    <w:multiLevelType w:val="multilevel"/>
    <w:tmpl w:val="E44E3704"/>
    <w:lvl w:ilvl="0">
      <w:start w:val="2"/>
      <w:numFmt w:val="decimal"/>
      <w:lvlText w:val="%1"/>
      <w:lvlJc w:val="left"/>
      <w:pPr>
        <w:ind w:left="137" w:hanging="357"/>
      </w:pPr>
      <w:rPr>
        <w:rFonts w:hint="default"/>
        <w:lang w:val="pt-PT" w:eastAsia="en-US" w:bidi="ar-SA"/>
      </w:rPr>
    </w:lvl>
    <w:lvl w:ilvl="1">
      <w:start w:val="1"/>
      <w:numFmt w:val="decimal"/>
      <w:lvlText w:val="%1.%2."/>
      <w:lvlJc w:val="left"/>
      <w:pPr>
        <w:ind w:left="137" w:hanging="357"/>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29"/>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29"/>
      </w:pPr>
      <w:rPr>
        <w:rFonts w:hint="default"/>
        <w:lang w:val="pt-PT" w:eastAsia="en-US" w:bidi="ar-SA"/>
      </w:rPr>
    </w:lvl>
    <w:lvl w:ilvl="4">
      <w:numFmt w:val="bullet"/>
      <w:lvlText w:val="•"/>
      <w:lvlJc w:val="left"/>
      <w:pPr>
        <w:ind w:left="4617" w:hanging="529"/>
      </w:pPr>
      <w:rPr>
        <w:rFonts w:hint="default"/>
        <w:lang w:val="pt-PT" w:eastAsia="en-US" w:bidi="ar-SA"/>
      </w:rPr>
    </w:lvl>
    <w:lvl w:ilvl="5">
      <w:numFmt w:val="bullet"/>
      <w:lvlText w:val="•"/>
      <w:lvlJc w:val="left"/>
      <w:pPr>
        <w:ind w:left="5737" w:hanging="529"/>
      </w:pPr>
      <w:rPr>
        <w:rFonts w:hint="default"/>
        <w:lang w:val="pt-PT" w:eastAsia="en-US" w:bidi="ar-SA"/>
      </w:rPr>
    </w:lvl>
    <w:lvl w:ilvl="6">
      <w:numFmt w:val="bullet"/>
      <w:lvlText w:val="•"/>
      <w:lvlJc w:val="left"/>
      <w:pPr>
        <w:ind w:left="6856" w:hanging="529"/>
      </w:pPr>
      <w:rPr>
        <w:rFonts w:hint="default"/>
        <w:lang w:val="pt-PT" w:eastAsia="en-US" w:bidi="ar-SA"/>
      </w:rPr>
    </w:lvl>
    <w:lvl w:ilvl="7">
      <w:numFmt w:val="bullet"/>
      <w:lvlText w:val="•"/>
      <w:lvlJc w:val="left"/>
      <w:pPr>
        <w:ind w:left="7975" w:hanging="529"/>
      </w:pPr>
      <w:rPr>
        <w:rFonts w:hint="default"/>
        <w:lang w:val="pt-PT" w:eastAsia="en-US" w:bidi="ar-SA"/>
      </w:rPr>
    </w:lvl>
    <w:lvl w:ilvl="8">
      <w:numFmt w:val="bullet"/>
      <w:lvlText w:val="•"/>
      <w:lvlJc w:val="left"/>
      <w:pPr>
        <w:ind w:left="9095" w:hanging="529"/>
      </w:pPr>
      <w:rPr>
        <w:rFonts w:hint="default"/>
        <w:lang w:val="pt-PT" w:eastAsia="en-US" w:bidi="ar-SA"/>
      </w:rPr>
    </w:lvl>
  </w:abstractNum>
  <w:abstractNum w:abstractNumId="13" w15:restartNumberingAfterBreak="0">
    <w:nsid w:val="21AB5609"/>
    <w:multiLevelType w:val="multilevel"/>
    <w:tmpl w:val="0B70454E"/>
    <w:lvl w:ilvl="0">
      <w:start w:val="5"/>
      <w:numFmt w:val="decimal"/>
      <w:lvlText w:val="%1"/>
      <w:lvlJc w:val="left"/>
      <w:pPr>
        <w:ind w:left="892" w:hanging="355"/>
      </w:pPr>
      <w:rPr>
        <w:rFonts w:hint="default"/>
        <w:lang w:val="pt-PT" w:eastAsia="en-US" w:bidi="ar-SA"/>
      </w:rPr>
    </w:lvl>
    <w:lvl w:ilvl="1">
      <w:start w:val="1"/>
      <w:numFmt w:val="decimal"/>
      <w:lvlText w:val="%1.%2."/>
      <w:lvlJc w:val="left"/>
      <w:pPr>
        <w:ind w:left="892" w:hanging="355"/>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3"/>
      </w:pPr>
      <w:rPr>
        <w:rFonts w:ascii="Arial MT" w:eastAsia="Arial MT" w:hAnsi="Arial MT" w:cs="Arial MT" w:hint="default"/>
        <w:b w:val="0"/>
        <w:bCs w:val="0"/>
        <w:i w:val="0"/>
        <w:iCs w:val="0"/>
        <w:spacing w:val="-1"/>
        <w:w w:val="100"/>
        <w:sz w:val="18"/>
        <w:szCs w:val="18"/>
        <w:lang w:val="pt-PT" w:eastAsia="en-US" w:bidi="ar-SA"/>
      </w:rPr>
    </w:lvl>
    <w:lvl w:ilvl="3">
      <w:start w:val="1"/>
      <w:numFmt w:val="decimal"/>
      <w:lvlText w:val="%1.%2.%3.%4."/>
      <w:lvlJc w:val="left"/>
      <w:pPr>
        <w:ind w:left="137" w:hanging="662"/>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378" w:hanging="662"/>
      </w:pPr>
      <w:rPr>
        <w:rFonts w:hint="default"/>
        <w:lang w:val="pt-PT" w:eastAsia="en-US" w:bidi="ar-SA"/>
      </w:rPr>
    </w:lvl>
    <w:lvl w:ilvl="5">
      <w:numFmt w:val="bullet"/>
      <w:lvlText w:val="•"/>
      <w:lvlJc w:val="left"/>
      <w:pPr>
        <w:ind w:left="5537" w:hanging="662"/>
      </w:pPr>
      <w:rPr>
        <w:rFonts w:hint="default"/>
        <w:lang w:val="pt-PT" w:eastAsia="en-US" w:bidi="ar-SA"/>
      </w:rPr>
    </w:lvl>
    <w:lvl w:ilvl="6">
      <w:numFmt w:val="bullet"/>
      <w:lvlText w:val="•"/>
      <w:lvlJc w:val="left"/>
      <w:pPr>
        <w:ind w:left="6696" w:hanging="662"/>
      </w:pPr>
      <w:rPr>
        <w:rFonts w:hint="default"/>
        <w:lang w:val="pt-PT" w:eastAsia="en-US" w:bidi="ar-SA"/>
      </w:rPr>
    </w:lvl>
    <w:lvl w:ilvl="7">
      <w:numFmt w:val="bullet"/>
      <w:lvlText w:val="•"/>
      <w:lvlJc w:val="left"/>
      <w:pPr>
        <w:ind w:left="7856" w:hanging="662"/>
      </w:pPr>
      <w:rPr>
        <w:rFonts w:hint="default"/>
        <w:lang w:val="pt-PT" w:eastAsia="en-US" w:bidi="ar-SA"/>
      </w:rPr>
    </w:lvl>
    <w:lvl w:ilvl="8">
      <w:numFmt w:val="bullet"/>
      <w:lvlText w:val="•"/>
      <w:lvlJc w:val="left"/>
      <w:pPr>
        <w:ind w:left="9015" w:hanging="662"/>
      </w:pPr>
      <w:rPr>
        <w:rFonts w:hint="default"/>
        <w:lang w:val="pt-PT" w:eastAsia="en-US" w:bidi="ar-SA"/>
      </w:rPr>
    </w:lvl>
  </w:abstractNum>
  <w:abstractNum w:abstractNumId="14" w15:restartNumberingAfterBreak="0">
    <w:nsid w:val="2A5957A6"/>
    <w:multiLevelType w:val="multilevel"/>
    <w:tmpl w:val="6284B5BC"/>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Zero"/>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2B4E1205"/>
    <w:multiLevelType w:val="multilevel"/>
    <w:tmpl w:val="2676D31A"/>
    <w:lvl w:ilvl="0">
      <w:start w:val="6"/>
      <w:numFmt w:val="decimal"/>
      <w:lvlText w:val="%1"/>
      <w:lvlJc w:val="left"/>
      <w:pPr>
        <w:ind w:left="137" w:hanging="382"/>
      </w:pPr>
      <w:rPr>
        <w:rFonts w:hint="default"/>
        <w:lang w:val="pt-PT" w:eastAsia="en-US" w:bidi="ar-SA"/>
      </w:rPr>
    </w:lvl>
    <w:lvl w:ilvl="1">
      <w:start w:val="1"/>
      <w:numFmt w:val="decimal"/>
      <w:lvlText w:val="%1.%2."/>
      <w:lvlJc w:val="left"/>
      <w:pPr>
        <w:ind w:left="137" w:hanging="382"/>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044" w:hanging="507"/>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327" w:hanging="507"/>
      </w:pPr>
      <w:rPr>
        <w:rFonts w:hint="default"/>
        <w:lang w:val="pt-PT" w:eastAsia="en-US" w:bidi="ar-SA"/>
      </w:rPr>
    </w:lvl>
    <w:lvl w:ilvl="4">
      <w:numFmt w:val="bullet"/>
      <w:lvlText w:val="•"/>
      <w:lvlJc w:val="left"/>
      <w:pPr>
        <w:ind w:left="4471" w:hanging="507"/>
      </w:pPr>
      <w:rPr>
        <w:rFonts w:hint="default"/>
        <w:lang w:val="pt-PT" w:eastAsia="en-US" w:bidi="ar-SA"/>
      </w:rPr>
    </w:lvl>
    <w:lvl w:ilvl="5">
      <w:numFmt w:val="bullet"/>
      <w:lvlText w:val="•"/>
      <w:lvlJc w:val="left"/>
      <w:pPr>
        <w:ind w:left="5615" w:hanging="507"/>
      </w:pPr>
      <w:rPr>
        <w:rFonts w:hint="default"/>
        <w:lang w:val="pt-PT" w:eastAsia="en-US" w:bidi="ar-SA"/>
      </w:rPr>
    </w:lvl>
    <w:lvl w:ilvl="6">
      <w:numFmt w:val="bullet"/>
      <w:lvlText w:val="•"/>
      <w:lvlJc w:val="left"/>
      <w:pPr>
        <w:ind w:left="6758" w:hanging="507"/>
      </w:pPr>
      <w:rPr>
        <w:rFonts w:hint="default"/>
        <w:lang w:val="pt-PT" w:eastAsia="en-US" w:bidi="ar-SA"/>
      </w:rPr>
    </w:lvl>
    <w:lvl w:ilvl="7">
      <w:numFmt w:val="bullet"/>
      <w:lvlText w:val="•"/>
      <w:lvlJc w:val="left"/>
      <w:pPr>
        <w:ind w:left="7902" w:hanging="507"/>
      </w:pPr>
      <w:rPr>
        <w:rFonts w:hint="default"/>
        <w:lang w:val="pt-PT" w:eastAsia="en-US" w:bidi="ar-SA"/>
      </w:rPr>
    </w:lvl>
    <w:lvl w:ilvl="8">
      <w:numFmt w:val="bullet"/>
      <w:lvlText w:val="•"/>
      <w:lvlJc w:val="left"/>
      <w:pPr>
        <w:ind w:left="9046" w:hanging="507"/>
      </w:pPr>
      <w:rPr>
        <w:rFonts w:hint="default"/>
        <w:lang w:val="pt-PT" w:eastAsia="en-US" w:bidi="ar-SA"/>
      </w:rPr>
    </w:lvl>
  </w:abstractNum>
  <w:abstractNum w:abstractNumId="16" w15:restartNumberingAfterBreak="0">
    <w:nsid w:val="2D72255C"/>
    <w:multiLevelType w:val="hybridMultilevel"/>
    <w:tmpl w:val="DCF65816"/>
    <w:lvl w:ilvl="0" w:tplc="9A7E3D3A">
      <w:start w:val="1"/>
      <w:numFmt w:val="lowerLetter"/>
      <w:lvlText w:val="%1)"/>
      <w:lvlJc w:val="left"/>
      <w:pPr>
        <w:ind w:left="750" w:hanging="214"/>
      </w:pPr>
      <w:rPr>
        <w:rFonts w:ascii="Arial MT" w:eastAsia="Arial MT" w:hAnsi="Arial MT" w:cs="Arial MT" w:hint="default"/>
        <w:b w:val="0"/>
        <w:bCs w:val="0"/>
        <w:i w:val="0"/>
        <w:iCs w:val="0"/>
        <w:spacing w:val="0"/>
        <w:w w:val="100"/>
        <w:sz w:val="18"/>
        <w:szCs w:val="18"/>
        <w:lang w:val="pt-PT" w:eastAsia="en-US" w:bidi="ar-SA"/>
      </w:rPr>
    </w:lvl>
    <w:lvl w:ilvl="1" w:tplc="5D46B8D6">
      <w:numFmt w:val="bullet"/>
      <w:lvlText w:val="•"/>
      <w:lvlJc w:val="left"/>
      <w:pPr>
        <w:ind w:left="1817" w:hanging="214"/>
      </w:pPr>
      <w:rPr>
        <w:rFonts w:hint="default"/>
        <w:lang w:val="pt-PT" w:eastAsia="en-US" w:bidi="ar-SA"/>
      </w:rPr>
    </w:lvl>
    <w:lvl w:ilvl="2" w:tplc="8BE42118">
      <w:numFmt w:val="bullet"/>
      <w:lvlText w:val="•"/>
      <w:lvlJc w:val="left"/>
      <w:pPr>
        <w:ind w:left="2874" w:hanging="214"/>
      </w:pPr>
      <w:rPr>
        <w:rFonts w:hint="default"/>
        <w:lang w:val="pt-PT" w:eastAsia="en-US" w:bidi="ar-SA"/>
      </w:rPr>
    </w:lvl>
    <w:lvl w:ilvl="3" w:tplc="E918FE14">
      <w:numFmt w:val="bullet"/>
      <w:lvlText w:val="•"/>
      <w:lvlJc w:val="left"/>
      <w:pPr>
        <w:ind w:left="3932" w:hanging="214"/>
      </w:pPr>
      <w:rPr>
        <w:rFonts w:hint="default"/>
        <w:lang w:val="pt-PT" w:eastAsia="en-US" w:bidi="ar-SA"/>
      </w:rPr>
    </w:lvl>
    <w:lvl w:ilvl="4" w:tplc="FDA2F552">
      <w:numFmt w:val="bullet"/>
      <w:lvlText w:val="•"/>
      <w:lvlJc w:val="left"/>
      <w:pPr>
        <w:ind w:left="4989" w:hanging="214"/>
      </w:pPr>
      <w:rPr>
        <w:rFonts w:hint="default"/>
        <w:lang w:val="pt-PT" w:eastAsia="en-US" w:bidi="ar-SA"/>
      </w:rPr>
    </w:lvl>
    <w:lvl w:ilvl="5" w:tplc="D880482C">
      <w:numFmt w:val="bullet"/>
      <w:lvlText w:val="•"/>
      <w:lvlJc w:val="left"/>
      <w:pPr>
        <w:ind w:left="6047" w:hanging="214"/>
      </w:pPr>
      <w:rPr>
        <w:rFonts w:hint="default"/>
        <w:lang w:val="pt-PT" w:eastAsia="en-US" w:bidi="ar-SA"/>
      </w:rPr>
    </w:lvl>
    <w:lvl w:ilvl="6" w:tplc="39BC3328">
      <w:numFmt w:val="bullet"/>
      <w:lvlText w:val="•"/>
      <w:lvlJc w:val="left"/>
      <w:pPr>
        <w:ind w:left="7104" w:hanging="214"/>
      </w:pPr>
      <w:rPr>
        <w:rFonts w:hint="default"/>
        <w:lang w:val="pt-PT" w:eastAsia="en-US" w:bidi="ar-SA"/>
      </w:rPr>
    </w:lvl>
    <w:lvl w:ilvl="7" w:tplc="E944920C">
      <w:numFmt w:val="bullet"/>
      <w:lvlText w:val="•"/>
      <w:lvlJc w:val="left"/>
      <w:pPr>
        <w:ind w:left="8161" w:hanging="214"/>
      </w:pPr>
      <w:rPr>
        <w:rFonts w:hint="default"/>
        <w:lang w:val="pt-PT" w:eastAsia="en-US" w:bidi="ar-SA"/>
      </w:rPr>
    </w:lvl>
    <w:lvl w:ilvl="8" w:tplc="4A2AA270">
      <w:numFmt w:val="bullet"/>
      <w:lvlText w:val="•"/>
      <w:lvlJc w:val="left"/>
      <w:pPr>
        <w:ind w:left="9219" w:hanging="214"/>
      </w:pPr>
      <w:rPr>
        <w:rFonts w:hint="default"/>
        <w:lang w:val="pt-PT" w:eastAsia="en-US" w:bidi="ar-SA"/>
      </w:rPr>
    </w:lvl>
  </w:abstractNum>
  <w:abstractNum w:abstractNumId="17" w15:restartNumberingAfterBreak="0">
    <w:nsid w:val="37BB2DB1"/>
    <w:multiLevelType w:val="hybridMultilevel"/>
    <w:tmpl w:val="2348DDDC"/>
    <w:lvl w:ilvl="0" w:tplc="DF60220A">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2138B560">
      <w:numFmt w:val="bullet"/>
      <w:lvlText w:val="•"/>
      <w:lvlJc w:val="left"/>
      <w:pPr>
        <w:ind w:left="1799" w:hanging="212"/>
      </w:pPr>
      <w:rPr>
        <w:rFonts w:hint="default"/>
        <w:lang w:val="pt-PT" w:eastAsia="en-US" w:bidi="ar-SA"/>
      </w:rPr>
    </w:lvl>
    <w:lvl w:ilvl="2" w:tplc="9FF046AA">
      <w:numFmt w:val="bullet"/>
      <w:lvlText w:val="•"/>
      <w:lvlJc w:val="left"/>
      <w:pPr>
        <w:ind w:left="2858" w:hanging="212"/>
      </w:pPr>
      <w:rPr>
        <w:rFonts w:hint="default"/>
        <w:lang w:val="pt-PT" w:eastAsia="en-US" w:bidi="ar-SA"/>
      </w:rPr>
    </w:lvl>
    <w:lvl w:ilvl="3" w:tplc="6180D08C">
      <w:numFmt w:val="bullet"/>
      <w:lvlText w:val="•"/>
      <w:lvlJc w:val="left"/>
      <w:pPr>
        <w:ind w:left="3918" w:hanging="212"/>
      </w:pPr>
      <w:rPr>
        <w:rFonts w:hint="default"/>
        <w:lang w:val="pt-PT" w:eastAsia="en-US" w:bidi="ar-SA"/>
      </w:rPr>
    </w:lvl>
    <w:lvl w:ilvl="4" w:tplc="185C0576">
      <w:numFmt w:val="bullet"/>
      <w:lvlText w:val="•"/>
      <w:lvlJc w:val="left"/>
      <w:pPr>
        <w:ind w:left="4977" w:hanging="212"/>
      </w:pPr>
      <w:rPr>
        <w:rFonts w:hint="default"/>
        <w:lang w:val="pt-PT" w:eastAsia="en-US" w:bidi="ar-SA"/>
      </w:rPr>
    </w:lvl>
    <w:lvl w:ilvl="5" w:tplc="C178BDEA">
      <w:numFmt w:val="bullet"/>
      <w:lvlText w:val="•"/>
      <w:lvlJc w:val="left"/>
      <w:pPr>
        <w:ind w:left="6037" w:hanging="212"/>
      </w:pPr>
      <w:rPr>
        <w:rFonts w:hint="default"/>
        <w:lang w:val="pt-PT" w:eastAsia="en-US" w:bidi="ar-SA"/>
      </w:rPr>
    </w:lvl>
    <w:lvl w:ilvl="6" w:tplc="4BD80CB4">
      <w:numFmt w:val="bullet"/>
      <w:lvlText w:val="•"/>
      <w:lvlJc w:val="left"/>
      <w:pPr>
        <w:ind w:left="7096" w:hanging="212"/>
      </w:pPr>
      <w:rPr>
        <w:rFonts w:hint="default"/>
        <w:lang w:val="pt-PT" w:eastAsia="en-US" w:bidi="ar-SA"/>
      </w:rPr>
    </w:lvl>
    <w:lvl w:ilvl="7" w:tplc="CA0E1136">
      <w:numFmt w:val="bullet"/>
      <w:lvlText w:val="•"/>
      <w:lvlJc w:val="left"/>
      <w:pPr>
        <w:ind w:left="8155" w:hanging="212"/>
      </w:pPr>
      <w:rPr>
        <w:rFonts w:hint="default"/>
        <w:lang w:val="pt-PT" w:eastAsia="en-US" w:bidi="ar-SA"/>
      </w:rPr>
    </w:lvl>
    <w:lvl w:ilvl="8" w:tplc="A57644A8">
      <w:numFmt w:val="bullet"/>
      <w:lvlText w:val="•"/>
      <w:lvlJc w:val="left"/>
      <w:pPr>
        <w:ind w:left="9215" w:hanging="212"/>
      </w:pPr>
      <w:rPr>
        <w:rFonts w:hint="default"/>
        <w:lang w:val="pt-PT" w:eastAsia="en-US" w:bidi="ar-SA"/>
      </w:rPr>
    </w:lvl>
  </w:abstractNum>
  <w:abstractNum w:abstractNumId="18" w15:restartNumberingAfterBreak="0">
    <w:nsid w:val="3D290AA3"/>
    <w:multiLevelType w:val="multilevel"/>
    <w:tmpl w:val="059C8B18"/>
    <w:lvl w:ilvl="0">
      <w:start w:val="1"/>
      <w:numFmt w:val="decimal"/>
      <w:lvlText w:val="%1"/>
      <w:lvlJc w:val="left"/>
      <w:pPr>
        <w:ind w:left="137" w:hanging="375"/>
      </w:pPr>
      <w:rPr>
        <w:rFonts w:hint="default"/>
        <w:lang w:val="pt-PT" w:eastAsia="en-US" w:bidi="ar-SA"/>
      </w:rPr>
    </w:lvl>
    <w:lvl w:ilvl="1">
      <w:start w:val="1"/>
      <w:numFmt w:val="decimal"/>
      <w:lvlText w:val="%1.%2."/>
      <w:lvlJc w:val="left"/>
      <w:pPr>
        <w:ind w:left="137" w:hanging="37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5"/>
      </w:pPr>
      <w:rPr>
        <w:rFonts w:hint="default"/>
        <w:lang w:val="pt-PT" w:eastAsia="en-US" w:bidi="ar-SA"/>
      </w:rPr>
    </w:lvl>
    <w:lvl w:ilvl="3">
      <w:numFmt w:val="bullet"/>
      <w:lvlText w:val="•"/>
      <w:lvlJc w:val="left"/>
      <w:pPr>
        <w:ind w:left="3498" w:hanging="375"/>
      </w:pPr>
      <w:rPr>
        <w:rFonts w:hint="default"/>
        <w:lang w:val="pt-PT" w:eastAsia="en-US" w:bidi="ar-SA"/>
      </w:rPr>
    </w:lvl>
    <w:lvl w:ilvl="4">
      <w:numFmt w:val="bullet"/>
      <w:lvlText w:val="•"/>
      <w:lvlJc w:val="left"/>
      <w:pPr>
        <w:ind w:left="4617" w:hanging="375"/>
      </w:pPr>
      <w:rPr>
        <w:rFonts w:hint="default"/>
        <w:lang w:val="pt-PT" w:eastAsia="en-US" w:bidi="ar-SA"/>
      </w:rPr>
    </w:lvl>
    <w:lvl w:ilvl="5">
      <w:numFmt w:val="bullet"/>
      <w:lvlText w:val="•"/>
      <w:lvlJc w:val="left"/>
      <w:pPr>
        <w:ind w:left="5737" w:hanging="375"/>
      </w:pPr>
      <w:rPr>
        <w:rFonts w:hint="default"/>
        <w:lang w:val="pt-PT" w:eastAsia="en-US" w:bidi="ar-SA"/>
      </w:rPr>
    </w:lvl>
    <w:lvl w:ilvl="6">
      <w:numFmt w:val="bullet"/>
      <w:lvlText w:val="•"/>
      <w:lvlJc w:val="left"/>
      <w:pPr>
        <w:ind w:left="6856" w:hanging="375"/>
      </w:pPr>
      <w:rPr>
        <w:rFonts w:hint="default"/>
        <w:lang w:val="pt-PT" w:eastAsia="en-US" w:bidi="ar-SA"/>
      </w:rPr>
    </w:lvl>
    <w:lvl w:ilvl="7">
      <w:numFmt w:val="bullet"/>
      <w:lvlText w:val="•"/>
      <w:lvlJc w:val="left"/>
      <w:pPr>
        <w:ind w:left="7975" w:hanging="375"/>
      </w:pPr>
      <w:rPr>
        <w:rFonts w:hint="default"/>
        <w:lang w:val="pt-PT" w:eastAsia="en-US" w:bidi="ar-SA"/>
      </w:rPr>
    </w:lvl>
    <w:lvl w:ilvl="8">
      <w:numFmt w:val="bullet"/>
      <w:lvlText w:val="•"/>
      <w:lvlJc w:val="left"/>
      <w:pPr>
        <w:ind w:left="9095" w:hanging="375"/>
      </w:pPr>
      <w:rPr>
        <w:rFonts w:hint="default"/>
        <w:lang w:val="pt-PT" w:eastAsia="en-US" w:bidi="ar-SA"/>
      </w:rPr>
    </w:lvl>
  </w:abstractNum>
  <w:abstractNum w:abstractNumId="19" w15:restartNumberingAfterBreak="0">
    <w:nsid w:val="3E782E53"/>
    <w:multiLevelType w:val="hybridMultilevel"/>
    <w:tmpl w:val="CCFE342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65C7FBC"/>
    <w:multiLevelType w:val="multilevel"/>
    <w:tmpl w:val="B742EC9E"/>
    <w:lvl w:ilvl="0">
      <w:start w:val="11"/>
      <w:numFmt w:val="decimal"/>
      <w:lvlText w:val="%1"/>
      <w:lvlJc w:val="left"/>
      <w:pPr>
        <w:ind w:left="137" w:hanging="462"/>
      </w:pPr>
      <w:rPr>
        <w:rFonts w:hint="default"/>
        <w:lang w:val="pt-PT" w:eastAsia="en-US" w:bidi="ar-SA"/>
      </w:rPr>
    </w:lvl>
    <w:lvl w:ilvl="1">
      <w:start w:val="1"/>
      <w:numFmt w:val="decimal"/>
      <w:lvlText w:val="%1.%2."/>
      <w:lvlJc w:val="left"/>
      <w:pPr>
        <w:ind w:left="462" w:hanging="462"/>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462"/>
      </w:pPr>
      <w:rPr>
        <w:rFonts w:hint="default"/>
        <w:lang w:val="pt-PT" w:eastAsia="en-US" w:bidi="ar-SA"/>
      </w:rPr>
    </w:lvl>
    <w:lvl w:ilvl="3">
      <w:numFmt w:val="bullet"/>
      <w:lvlText w:val="•"/>
      <w:lvlJc w:val="left"/>
      <w:pPr>
        <w:ind w:left="3498" w:hanging="462"/>
      </w:pPr>
      <w:rPr>
        <w:rFonts w:hint="default"/>
        <w:lang w:val="pt-PT" w:eastAsia="en-US" w:bidi="ar-SA"/>
      </w:rPr>
    </w:lvl>
    <w:lvl w:ilvl="4">
      <w:numFmt w:val="bullet"/>
      <w:lvlText w:val="•"/>
      <w:lvlJc w:val="left"/>
      <w:pPr>
        <w:ind w:left="4617" w:hanging="462"/>
      </w:pPr>
      <w:rPr>
        <w:rFonts w:hint="default"/>
        <w:lang w:val="pt-PT" w:eastAsia="en-US" w:bidi="ar-SA"/>
      </w:rPr>
    </w:lvl>
    <w:lvl w:ilvl="5">
      <w:numFmt w:val="bullet"/>
      <w:lvlText w:val="•"/>
      <w:lvlJc w:val="left"/>
      <w:pPr>
        <w:ind w:left="5737" w:hanging="462"/>
      </w:pPr>
      <w:rPr>
        <w:rFonts w:hint="default"/>
        <w:lang w:val="pt-PT" w:eastAsia="en-US" w:bidi="ar-SA"/>
      </w:rPr>
    </w:lvl>
    <w:lvl w:ilvl="6">
      <w:numFmt w:val="bullet"/>
      <w:lvlText w:val="•"/>
      <w:lvlJc w:val="left"/>
      <w:pPr>
        <w:ind w:left="6856" w:hanging="462"/>
      </w:pPr>
      <w:rPr>
        <w:rFonts w:hint="default"/>
        <w:lang w:val="pt-PT" w:eastAsia="en-US" w:bidi="ar-SA"/>
      </w:rPr>
    </w:lvl>
    <w:lvl w:ilvl="7">
      <w:numFmt w:val="bullet"/>
      <w:lvlText w:val="•"/>
      <w:lvlJc w:val="left"/>
      <w:pPr>
        <w:ind w:left="7975" w:hanging="462"/>
      </w:pPr>
      <w:rPr>
        <w:rFonts w:hint="default"/>
        <w:lang w:val="pt-PT" w:eastAsia="en-US" w:bidi="ar-SA"/>
      </w:rPr>
    </w:lvl>
    <w:lvl w:ilvl="8">
      <w:numFmt w:val="bullet"/>
      <w:lvlText w:val="•"/>
      <w:lvlJc w:val="left"/>
      <w:pPr>
        <w:ind w:left="9095" w:hanging="462"/>
      </w:pPr>
      <w:rPr>
        <w:rFonts w:hint="default"/>
        <w:lang w:val="pt-PT" w:eastAsia="en-US" w:bidi="ar-SA"/>
      </w:rPr>
    </w:lvl>
  </w:abstractNum>
  <w:abstractNum w:abstractNumId="21" w15:restartNumberingAfterBreak="0">
    <w:nsid w:val="46C66C60"/>
    <w:multiLevelType w:val="hybridMultilevel"/>
    <w:tmpl w:val="ED7EA6C6"/>
    <w:lvl w:ilvl="0" w:tplc="7068AF40">
      <w:start w:val="1"/>
      <w:numFmt w:val="lowerLetter"/>
      <w:lvlText w:val="%1)"/>
      <w:lvlJc w:val="left"/>
      <w:pPr>
        <w:ind w:left="800" w:hanging="264"/>
      </w:pPr>
      <w:rPr>
        <w:rFonts w:ascii="Arial MT" w:eastAsia="Arial MT" w:hAnsi="Arial MT" w:cs="Arial MT" w:hint="default"/>
        <w:b w:val="0"/>
        <w:bCs w:val="0"/>
        <w:i w:val="0"/>
        <w:iCs w:val="0"/>
        <w:spacing w:val="0"/>
        <w:w w:val="100"/>
        <w:sz w:val="18"/>
        <w:szCs w:val="18"/>
        <w:lang w:val="pt-PT" w:eastAsia="en-US" w:bidi="ar-SA"/>
      </w:rPr>
    </w:lvl>
    <w:lvl w:ilvl="1" w:tplc="C0B0D4BA">
      <w:numFmt w:val="bullet"/>
      <w:lvlText w:val="•"/>
      <w:lvlJc w:val="left"/>
      <w:pPr>
        <w:ind w:left="1853" w:hanging="264"/>
      </w:pPr>
      <w:rPr>
        <w:rFonts w:hint="default"/>
        <w:lang w:val="pt-PT" w:eastAsia="en-US" w:bidi="ar-SA"/>
      </w:rPr>
    </w:lvl>
    <w:lvl w:ilvl="2" w:tplc="7AB039C4">
      <w:numFmt w:val="bullet"/>
      <w:lvlText w:val="•"/>
      <w:lvlJc w:val="left"/>
      <w:pPr>
        <w:ind w:left="2906" w:hanging="264"/>
      </w:pPr>
      <w:rPr>
        <w:rFonts w:hint="default"/>
        <w:lang w:val="pt-PT" w:eastAsia="en-US" w:bidi="ar-SA"/>
      </w:rPr>
    </w:lvl>
    <w:lvl w:ilvl="3" w:tplc="8CA03AF0">
      <w:numFmt w:val="bullet"/>
      <w:lvlText w:val="•"/>
      <w:lvlJc w:val="left"/>
      <w:pPr>
        <w:ind w:left="3960" w:hanging="264"/>
      </w:pPr>
      <w:rPr>
        <w:rFonts w:hint="default"/>
        <w:lang w:val="pt-PT" w:eastAsia="en-US" w:bidi="ar-SA"/>
      </w:rPr>
    </w:lvl>
    <w:lvl w:ilvl="4" w:tplc="7F8E05A8">
      <w:numFmt w:val="bullet"/>
      <w:lvlText w:val="•"/>
      <w:lvlJc w:val="left"/>
      <w:pPr>
        <w:ind w:left="5013" w:hanging="264"/>
      </w:pPr>
      <w:rPr>
        <w:rFonts w:hint="default"/>
        <w:lang w:val="pt-PT" w:eastAsia="en-US" w:bidi="ar-SA"/>
      </w:rPr>
    </w:lvl>
    <w:lvl w:ilvl="5" w:tplc="4B74201A">
      <w:numFmt w:val="bullet"/>
      <w:lvlText w:val="•"/>
      <w:lvlJc w:val="left"/>
      <w:pPr>
        <w:ind w:left="6067" w:hanging="264"/>
      </w:pPr>
      <w:rPr>
        <w:rFonts w:hint="default"/>
        <w:lang w:val="pt-PT" w:eastAsia="en-US" w:bidi="ar-SA"/>
      </w:rPr>
    </w:lvl>
    <w:lvl w:ilvl="6" w:tplc="EBB4F6FA">
      <w:numFmt w:val="bullet"/>
      <w:lvlText w:val="•"/>
      <w:lvlJc w:val="left"/>
      <w:pPr>
        <w:ind w:left="7120" w:hanging="264"/>
      </w:pPr>
      <w:rPr>
        <w:rFonts w:hint="default"/>
        <w:lang w:val="pt-PT" w:eastAsia="en-US" w:bidi="ar-SA"/>
      </w:rPr>
    </w:lvl>
    <w:lvl w:ilvl="7" w:tplc="72A81F14">
      <w:numFmt w:val="bullet"/>
      <w:lvlText w:val="•"/>
      <w:lvlJc w:val="left"/>
      <w:pPr>
        <w:ind w:left="8173" w:hanging="264"/>
      </w:pPr>
      <w:rPr>
        <w:rFonts w:hint="default"/>
        <w:lang w:val="pt-PT" w:eastAsia="en-US" w:bidi="ar-SA"/>
      </w:rPr>
    </w:lvl>
    <w:lvl w:ilvl="8" w:tplc="B232D8C8">
      <w:numFmt w:val="bullet"/>
      <w:lvlText w:val="•"/>
      <w:lvlJc w:val="left"/>
      <w:pPr>
        <w:ind w:left="9227" w:hanging="264"/>
      </w:pPr>
      <w:rPr>
        <w:rFonts w:hint="default"/>
        <w:lang w:val="pt-PT" w:eastAsia="en-US" w:bidi="ar-SA"/>
      </w:rPr>
    </w:lvl>
  </w:abstractNum>
  <w:abstractNum w:abstractNumId="22" w15:restartNumberingAfterBreak="0">
    <w:nsid w:val="49B02927"/>
    <w:multiLevelType w:val="multilevel"/>
    <w:tmpl w:val="E86C2F5C"/>
    <w:lvl w:ilvl="0">
      <w:start w:val="4"/>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23" w15:restartNumberingAfterBreak="0">
    <w:nsid w:val="4AFF6339"/>
    <w:multiLevelType w:val="multilevel"/>
    <w:tmpl w:val="B562E52C"/>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0A761FD"/>
    <w:multiLevelType w:val="multilevel"/>
    <w:tmpl w:val="2F285932"/>
    <w:lvl w:ilvl="0">
      <w:start w:val="8"/>
      <w:numFmt w:val="decimal"/>
      <w:lvlText w:val="%1"/>
      <w:lvlJc w:val="left"/>
      <w:pPr>
        <w:ind w:left="901" w:hanging="365"/>
      </w:pPr>
      <w:rPr>
        <w:rFonts w:hint="default"/>
        <w:lang w:val="pt-PT" w:eastAsia="en-US" w:bidi="ar-SA"/>
      </w:rPr>
    </w:lvl>
    <w:lvl w:ilvl="1">
      <w:start w:val="1"/>
      <w:numFmt w:val="decimal"/>
      <w:lvlText w:val="%1.%2."/>
      <w:lvlJc w:val="left"/>
      <w:pPr>
        <w:ind w:left="901" w:hanging="36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986" w:hanging="365"/>
      </w:pPr>
      <w:rPr>
        <w:rFonts w:hint="default"/>
        <w:lang w:val="pt-PT" w:eastAsia="en-US" w:bidi="ar-SA"/>
      </w:rPr>
    </w:lvl>
    <w:lvl w:ilvl="3">
      <w:numFmt w:val="bullet"/>
      <w:lvlText w:val="•"/>
      <w:lvlJc w:val="left"/>
      <w:pPr>
        <w:ind w:left="4030" w:hanging="365"/>
      </w:pPr>
      <w:rPr>
        <w:rFonts w:hint="default"/>
        <w:lang w:val="pt-PT" w:eastAsia="en-US" w:bidi="ar-SA"/>
      </w:rPr>
    </w:lvl>
    <w:lvl w:ilvl="4">
      <w:numFmt w:val="bullet"/>
      <w:lvlText w:val="•"/>
      <w:lvlJc w:val="left"/>
      <w:pPr>
        <w:ind w:left="5073" w:hanging="365"/>
      </w:pPr>
      <w:rPr>
        <w:rFonts w:hint="default"/>
        <w:lang w:val="pt-PT" w:eastAsia="en-US" w:bidi="ar-SA"/>
      </w:rPr>
    </w:lvl>
    <w:lvl w:ilvl="5">
      <w:numFmt w:val="bullet"/>
      <w:lvlText w:val="•"/>
      <w:lvlJc w:val="left"/>
      <w:pPr>
        <w:ind w:left="6117" w:hanging="365"/>
      </w:pPr>
      <w:rPr>
        <w:rFonts w:hint="default"/>
        <w:lang w:val="pt-PT" w:eastAsia="en-US" w:bidi="ar-SA"/>
      </w:rPr>
    </w:lvl>
    <w:lvl w:ilvl="6">
      <w:numFmt w:val="bullet"/>
      <w:lvlText w:val="•"/>
      <w:lvlJc w:val="left"/>
      <w:pPr>
        <w:ind w:left="7160" w:hanging="365"/>
      </w:pPr>
      <w:rPr>
        <w:rFonts w:hint="default"/>
        <w:lang w:val="pt-PT" w:eastAsia="en-US" w:bidi="ar-SA"/>
      </w:rPr>
    </w:lvl>
    <w:lvl w:ilvl="7">
      <w:numFmt w:val="bullet"/>
      <w:lvlText w:val="•"/>
      <w:lvlJc w:val="left"/>
      <w:pPr>
        <w:ind w:left="8203" w:hanging="365"/>
      </w:pPr>
      <w:rPr>
        <w:rFonts w:hint="default"/>
        <w:lang w:val="pt-PT" w:eastAsia="en-US" w:bidi="ar-SA"/>
      </w:rPr>
    </w:lvl>
    <w:lvl w:ilvl="8">
      <w:numFmt w:val="bullet"/>
      <w:lvlText w:val="•"/>
      <w:lvlJc w:val="left"/>
      <w:pPr>
        <w:ind w:left="9247" w:hanging="365"/>
      </w:pPr>
      <w:rPr>
        <w:rFonts w:hint="default"/>
        <w:lang w:val="pt-PT" w:eastAsia="en-US" w:bidi="ar-SA"/>
      </w:rPr>
    </w:lvl>
  </w:abstractNum>
  <w:abstractNum w:abstractNumId="25" w15:restartNumberingAfterBreak="0">
    <w:nsid w:val="53855418"/>
    <w:multiLevelType w:val="multilevel"/>
    <w:tmpl w:val="CD76DE3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70B0380"/>
    <w:multiLevelType w:val="hybridMultilevel"/>
    <w:tmpl w:val="E68882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5D9E3C17"/>
    <w:multiLevelType w:val="multilevel"/>
    <w:tmpl w:val="51C0BAEA"/>
    <w:lvl w:ilvl="0">
      <w:start w:val="3"/>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28" w15:restartNumberingAfterBreak="0">
    <w:nsid w:val="655B26A4"/>
    <w:multiLevelType w:val="hybridMultilevel"/>
    <w:tmpl w:val="18782F9A"/>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9" w15:restartNumberingAfterBreak="0">
    <w:nsid w:val="6CBC2D2A"/>
    <w:multiLevelType w:val="multilevel"/>
    <w:tmpl w:val="AD88E430"/>
    <w:lvl w:ilvl="0">
      <w:start w:val="1"/>
      <w:numFmt w:val="decimal"/>
      <w:lvlText w:val="%1."/>
      <w:lvlJc w:val="left"/>
      <w:pPr>
        <w:ind w:left="360" w:hanging="360"/>
      </w:pPr>
      <w:rPr>
        <w:rFonts w:hint="default"/>
        <w:b/>
        <w:color w:val="FFFFFF"/>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b/>
        <w:lang w:val="pt-BR"/>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none"/>
      <w:lvlText w:val="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0" w15:restartNumberingAfterBreak="0">
    <w:nsid w:val="71ED562C"/>
    <w:multiLevelType w:val="multilevel"/>
    <w:tmpl w:val="616AB11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67377DD"/>
    <w:multiLevelType w:val="hybridMultilevel"/>
    <w:tmpl w:val="A060100C"/>
    <w:lvl w:ilvl="0" w:tplc="A6C8BC56">
      <w:start w:val="1"/>
      <w:numFmt w:val="decimal"/>
      <w:lvlText w:val="%1."/>
      <w:lvlJc w:val="left"/>
      <w:pPr>
        <w:ind w:left="1065" w:hanging="705"/>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67400A3"/>
    <w:multiLevelType w:val="hybridMultilevel"/>
    <w:tmpl w:val="511AE9EE"/>
    <w:lvl w:ilvl="0" w:tplc="D7B6DC80">
      <w:start w:val="1"/>
      <w:numFmt w:val="lowerLetter"/>
      <w:lvlText w:val="%1)"/>
      <w:lvlJc w:val="left"/>
      <w:pPr>
        <w:ind w:left="137" w:hanging="283"/>
      </w:pPr>
      <w:rPr>
        <w:rFonts w:ascii="Arial MT" w:eastAsia="Arial MT" w:hAnsi="Arial MT" w:cs="Arial MT" w:hint="default"/>
        <w:b w:val="0"/>
        <w:bCs w:val="0"/>
        <w:i w:val="0"/>
        <w:iCs w:val="0"/>
        <w:spacing w:val="0"/>
        <w:w w:val="100"/>
        <w:sz w:val="18"/>
        <w:szCs w:val="18"/>
        <w:lang w:val="pt-PT" w:eastAsia="en-US" w:bidi="ar-SA"/>
      </w:rPr>
    </w:lvl>
    <w:lvl w:ilvl="1" w:tplc="B2864418">
      <w:numFmt w:val="bullet"/>
      <w:lvlText w:val="•"/>
      <w:lvlJc w:val="left"/>
      <w:pPr>
        <w:ind w:left="1259" w:hanging="283"/>
      </w:pPr>
      <w:rPr>
        <w:rFonts w:hint="default"/>
        <w:lang w:val="pt-PT" w:eastAsia="en-US" w:bidi="ar-SA"/>
      </w:rPr>
    </w:lvl>
    <w:lvl w:ilvl="2" w:tplc="A59E365A">
      <w:numFmt w:val="bullet"/>
      <w:lvlText w:val="•"/>
      <w:lvlJc w:val="left"/>
      <w:pPr>
        <w:ind w:left="2378" w:hanging="283"/>
      </w:pPr>
      <w:rPr>
        <w:rFonts w:hint="default"/>
        <w:lang w:val="pt-PT" w:eastAsia="en-US" w:bidi="ar-SA"/>
      </w:rPr>
    </w:lvl>
    <w:lvl w:ilvl="3" w:tplc="AD1ED678">
      <w:numFmt w:val="bullet"/>
      <w:lvlText w:val="•"/>
      <w:lvlJc w:val="left"/>
      <w:pPr>
        <w:ind w:left="3498" w:hanging="283"/>
      </w:pPr>
      <w:rPr>
        <w:rFonts w:hint="default"/>
        <w:lang w:val="pt-PT" w:eastAsia="en-US" w:bidi="ar-SA"/>
      </w:rPr>
    </w:lvl>
    <w:lvl w:ilvl="4" w:tplc="3E049080">
      <w:numFmt w:val="bullet"/>
      <w:lvlText w:val="•"/>
      <w:lvlJc w:val="left"/>
      <w:pPr>
        <w:ind w:left="4617" w:hanging="283"/>
      </w:pPr>
      <w:rPr>
        <w:rFonts w:hint="default"/>
        <w:lang w:val="pt-PT" w:eastAsia="en-US" w:bidi="ar-SA"/>
      </w:rPr>
    </w:lvl>
    <w:lvl w:ilvl="5" w:tplc="05D4D7B0">
      <w:numFmt w:val="bullet"/>
      <w:lvlText w:val="•"/>
      <w:lvlJc w:val="left"/>
      <w:pPr>
        <w:ind w:left="5737" w:hanging="283"/>
      </w:pPr>
      <w:rPr>
        <w:rFonts w:hint="default"/>
        <w:lang w:val="pt-PT" w:eastAsia="en-US" w:bidi="ar-SA"/>
      </w:rPr>
    </w:lvl>
    <w:lvl w:ilvl="6" w:tplc="3B720B16">
      <w:numFmt w:val="bullet"/>
      <w:lvlText w:val="•"/>
      <w:lvlJc w:val="left"/>
      <w:pPr>
        <w:ind w:left="6856" w:hanging="283"/>
      </w:pPr>
      <w:rPr>
        <w:rFonts w:hint="default"/>
        <w:lang w:val="pt-PT" w:eastAsia="en-US" w:bidi="ar-SA"/>
      </w:rPr>
    </w:lvl>
    <w:lvl w:ilvl="7" w:tplc="A9F005B2">
      <w:numFmt w:val="bullet"/>
      <w:lvlText w:val="•"/>
      <w:lvlJc w:val="left"/>
      <w:pPr>
        <w:ind w:left="7975" w:hanging="283"/>
      </w:pPr>
      <w:rPr>
        <w:rFonts w:hint="default"/>
        <w:lang w:val="pt-PT" w:eastAsia="en-US" w:bidi="ar-SA"/>
      </w:rPr>
    </w:lvl>
    <w:lvl w:ilvl="8" w:tplc="BE5C899A">
      <w:numFmt w:val="bullet"/>
      <w:lvlText w:val="•"/>
      <w:lvlJc w:val="left"/>
      <w:pPr>
        <w:ind w:left="9095" w:hanging="283"/>
      </w:pPr>
      <w:rPr>
        <w:rFonts w:hint="default"/>
        <w:lang w:val="pt-PT" w:eastAsia="en-US" w:bidi="ar-SA"/>
      </w:rPr>
    </w:lvl>
  </w:abstractNum>
  <w:abstractNum w:abstractNumId="33" w15:restartNumberingAfterBreak="0">
    <w:nsid w:val="7AF97229"/>
    <w:multiLevelType w:val="multilevel"/>
    <w:tmpl w:val="37A4EB88"/>
    <w:lvl w:ilvl="0">
      <w:start w:val="9"/>
      <w:numFmt w:val="decimal"/>
      <w:lvlText w:val="%1"/>
      <w:lvlJc w:val="left"/>
      <w:pPr>
        <w:ind w:left="137" w:hanging="371"/>
      </w:pPr>
      <w:rPr>
        <w:rFonts w:hint="default"/>
        <w:lang w:val="pt-PT" w:eastAsia="en-US" w:bidi="ar-SA"/>
      </w:rPr>
    </w:lvl>
    <w:lvl w:ilvl="1">
      <w:start w:val="1"/>
      <w:numFmt w:val="decimal"/>
      <w:lvlText w:val="%1.%2."/>
      <w:lvlJc w:val="left"/>
      <w:pPr>
        <w:ind w:left="137" w:hanging="37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1"/>
      </w:pPr>
      <w:rPr>
        <w:rFonts w:hint="default"/>
        <w:lang w:val="pt-PT" w:eastAsia="en-US" w:bidi="ar-SA"/>
      </w:rPr>
    </w:lvl>
    <w:lvl w:ilvl="3">
      <w:numFmt w:val="bullet"/>
      <w:lvlText w:val="•"/>
      <w:lvlJc w:val="left"/>
      <w:pPr>
        <w:ind w:left="3498" w:hanging="371"/>
      </w:pPr>
      <w:rPr>
        <w:rFonts w:hint="default"/>
        <w:lang w:val="pt-PT" w:eastAsia="en-US" w:bidi="ar-SA"/>
      </w:rPr>
    </w:lvl>
    <w:lvl w:ilvl="4">
      <w:numFmt w:val="bullet"/>
      <w:lvlText w:val="•"/>
      <w:lvlJc w:val="left"/>
      <w:pPr>
        <w:ind w:left="4617" w:hanging="371"/>
      </w:pPr>
      <w:rPr>
        <w:rFonts w:hint="default"/>
        <w:lang w:val="pt-PT" w:eastAsia="en-US" w:bidi="ar-SA"/>
      </w:rPr>
    </w:lvl>
    <w:lvl w:ilvl="5">
      <w:numFmt w:val="bullet"/>
      <w:lvlText w:val="•"/>
      <w:lvlJc w:val="left"/>
      <w:pPr>
        <w:ind w:left="5737" w:hanging="371"/>
      </w:pPr>
      <w:rPr>
        <w:rFonts w:hint="default"/>
        <w:lang w:val="pt-PT" w:eastAsia="en-US" w:bidi="ar-SA"/>
      </w:rPr>
    </w:lvl>
    <w:lvl w:ilvl="6">
      <w:numFmt w:val="bullet"/>
      <w:lvlText w:val="•"/>
      <w:lvlJc w:val="left"/>
      <w:pPr>
        <w:ind w:left="6856" w:hanging="371"/>
      </w:pPr>
      <w:rPr>
        <w:rFonts w:hint="default"/>
        <w:lang w:val="pt-PT" w:eastAsia="en-US" w:bidi="ar-SA"/>
      </w:rPr>
    </w:lvl>
    <w:lvl w:ilvl="7">
      <w:numFmt w:val="bullet"/>
      <w:lvlText w:val="•"/>
      <w:lvlJc w:val="left"/>
      <w:pPr>
        <w:ind w:left="7975" w:hanging="371"/>
      </w:pPr>
      <w:rPr>
        <w:rFonts w:hint="default"/>
        <w:lang w:val="pt-PT" w:eastAsia="en-US" w:bidi="ar-SA"/>
      </w:rPr>
    </w:lvl>
    <w:lvl w:ilvl="8">
      <w:numFmt w:val="bullet"/>
      <w:lvlText w:val="•"/>
      <w:lvlJc w:val="left"/>
      <w:pPr>
        <w:ind w:left="9095" w:hanging="371"/>
      </w:pPr>
      <w:rPr>
        <w:rFonts w:hint="default"/>
        <w:lang w:val="pt-PT" w:eastAsia="en-US" w:bidi="ar-SA"/>
      </w:rPr>
    </w:lvl>
  </w:abstractNum>
  <w:num w:numId="1">
    <w:abstractNumId w:val="31"/>
  </w:num>
  <w:num w:numId="2">
    <w:abstractNumId w:val="30"/>
  </w:num>
  <w:num w:numId="3">
    <w:abstractNumId w:val="8"/>
  </w:num>
  <w:num w:numId="4">
    <w:abstractNumId w:val="25"/>
  </w:num>
  <w:num w:numId="5">
    <w:abstractNumId w:val="0"/>
  </w:num>
  <w:num w:numId="6">
    <w:abstractNumId w:val="7"/>
  </w:num>
  <w:num w:numId="7">
    <w:abstractNumId w:val="12"/>
  </w:num>
  <w:num w:numId="8">
    <w:abstractNumId w:val="18"/>
  </w:num>
  <w:num w:numId="9">
    <w:abstractNumId w:val="21"/>
  </w:num>
  <w:num w:numId="10">
    <w:abstractNumId w:val="32"/>
  </w:num>
  <w:num w:numId="11">
    <w:abstractNumId w:val="27"/>
  </w:num>
  <w:num w:numId="12">
    <w:abstractNumId w:val="22"/>
  </w:num>
  <w:num w:numId="13">
    <w:abstractNumId w:val="13"/>
  </w:num>
  <w:num w:numId="14">
    <w:abstractNumId w:val="17"/>
  </w:num>
  <w:num w:numId="15">
    <w:abstractNumId w:val="15"/>
  </w:num>
  <w:num w:numId="16">
    <w:abstractNumId w:val="11"/>
  </w:num>
  <w:num w:numId="17">
    <w:abstractNumId w:val="5"/>
  </w:num>
  <w:num w:numId="18">
    <w:abstractNumId w:val="24"/>
  </w:num>
  <w:num w:numId="19">
    <w:abstractNumId w:val="33"/>
  </w:num>
  <w:num w:numId="20">
    <w:abstractNumId w:val="4"/>
  </w:num>
  <w:num w:numId="21">
    <w:abstractNumId w:val="16"/>
  </w:num>
  <w:num w:numId="22">
    <w:abstractNumId w:val="6"/>
  </w:num>
  <w:num w:numId="23">
    <w:abstractNumId w:val="2"/>
  </w:num>
  <w:num w:numId="24">
    <w:abstractNumId w:val="20"/>
  </w:num>
  <w:num w:numId="25">
    <w:abstractNumId w:val="10"/>
  </w:num>
  <w:num w:numId="26">
    <w:abstractNumId w:val="19"/>
  </w:num>
  <w:num w:numId="27">
    <w:abstractNumId w:val="9"/>
  </w:num>
  <w:num w:numId="28">
    <w:abstractNumId w:val="28"/>
  </w:num>
  <w:num w:numId="29">
    <w:abstractNumId w:val="26"/>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571C38"/>
    <w:rsid w:val="00002337"/>
    <w:rsid w:val="0000268F"/>
    <w:rsid w:val="00003034"/>
    <w:rsid w:val="0000411F"/>
    <w:rsid w:val="00004741"/>
    <w:rsid w:val="0000709B"/>
    <w:rsid w:val="000115BB"/>
    <w:rsid w:val="000136F0"/>
    <w:rsid w:val="00016AD7"/>
    <w:rsid w:val="000271ED"/>
    <w:rsid w:val="00027EFA"/>
    <w:rsid w:val="000310E1"/>
    <w:rsid w:val="00034306"/>
    <w:rsid w:val="00035EE5"/>
    <w:rsid w:val="00035F34"/>
    <w:rsid w:val="00037D50"/>
    <w:rsid w:val="00042334"/>
    <w:rsid w:val="0004648E"/>
    <w:rsid w:val="00051075"/>
    <w:rsid w:val="00051F33"/>
    <w:rsid w:val="00056F72"/>
    <w:rsid w:val="00060EDE"/>
    <w:rsid w:val="0006328E"/>
    <w:rsid w:val="00073E27"/>
    <w:rsid w:val="00077531"/>
    <w:rsid w:val="0007755D"/>
    <w:rsid w:val="00077ADE"/>
    <w:rsid w:val="00077F0C"/>
    <w:rsid w:val="00077F3F"/>
    <w:rsid w:val="000803E9"/>
    <w:rsid w:val="0008783C"/>
    <w:rsid w:val="00091024"/>
    <w:rsid w:val="000926A4"/>
    <w:rsid w:val="000932F9"/>
    <w:rsid w:val="00094D12"/>
    <w:rsid w:val="00095271"/>
    <w:rsid w:val="000955E1"/>
    <w:rsid w:val="00095A19"/>
    <w:rsid w:val="00096DA1"/>
    <w:rsid w:val="000A01F7"/>
    <w:rsid w:val="000B2B40"/>
    <w:rsid w:val="000B4348"/>
    <w:rsid w:val="000B5983"/>
    <w:rsid w:val="000B63C7"/>
    <w:rsid w:val="000C1163"/>
    <w:rsid w:val="000C413A"/>
    <w:rsid w:val="000C58A0"/>
    <w:rsid w:val="000D1B61"/>
    <w:rsid w:val="000D368C"/>
    <w:rsid w:val="000D6430"/>
    <w:rsid w:val="000E12FC"/>
    <w:rsid w:val="000E33D5"/>
    <w:rsid w:val="000E42A7"/>
    <w:rsid w:val="000F0001"/>
    <w:rsid w:val="00101C6A"/>
    <w:rsid w:val="001047B2"/>
    <w:rsid w:val="001065F5"/>
    <w:rsid w:val="001071A9"/>
    <w:rsid w:val="001078CF"/>
    <w:rsid w:val="00110C43"/>
    <w:rsid w:val="001117F1"/>
    <w:rsid w:val="00113BE7"/>
    <w:rsid w:val="00116B23"/>
    <w:rsid w:val="00120953"/>
    <w:rsid w:val="00122D15"/>
    <w:rsid w:val="00124C7B"/>
    <w:rsid w:val="001258DC"/>
    <w:rsid w:val="00126627"/>
    <w:rsid w:val="00126999"/>
    <w:rsid w:val="001310FE"/>
    <w:rsid w:val="00134022"/>
    <w:rsid w:val="00134BC2"/>
    <w:rsid w:val="00137908"/>
    <w:rsid w:val="00137C00"/>
    <w:rsid w:val="00146A85"/>
    <w:rsid w:val="00147D8A"/>
    <w:rsid w:val="001509A4"/>
    <w:rsid w:val="00151718"/>
    <w:rsid w:val="00151CEB"/>
    <w:rsid w:val="00152255"/>
    <w:rsid w:val="001525E2"/>
    <w:rsid w:val="00157481"/>
    <w:rsid w:val="00162DFB"/>
    <w:rsid w:val="00166EA2"/>
    <w:rsid w:val="00167506"/>
    <w:rsid w:val="00170F66"/>
    <w:rsid w:val="00177835"/>
    <w:rsid w:val="00190798"/>
    <w:rsid w:val="00190B54"/>
    <w:rsid w:val="00194605"/>
    <w:rsid w:val="00195F54"/>
    <w:rsid w:val="00197EC9"/>
    <w:rsid w:val="001A214F"/>
    <w:rsid w:val="001A5119"/>
    <w:rsid w:val="001A6337"/>
    <w:rsid w:val="001B55A9"/>
    <w:rsid w:val="001C3B95"/>
    <w:rsid w:val="001C579E"/>
    <w:rsid w:val="001C718A"/>
    <w:rsid w:val="001C7CCB"/>
    <w:rsid w:val="001D41FB"/>
    <w:rsid w:val="001D45D7"/>
    <w:rsid w:val="001D5AFE"/>
    <w:rsid w:val="001E3196"/>
    <w:rsid w:val="001E396D"/>
    <w:rsid w:val="001E5CEC"/>
    <w:rsid w:val="001E6AB5"/>
    <w:rsid w:val="001E6FAA"/>
    <w:rsid w:val="001F029A"/>
    <w:rsid w:val="001F0434"/>
    <w:rsid w:val="001F35D7"/>
    <w:rsid w:val="001F3A02"/>
    <w:rsid w:val="001F43A1"/>
    <w:rsid w:val="001F5CE1"/>
    <w:rsid w:val="001F6CDE"/>
    <w:rsid w:val="001F79C3"/>
    <w:rsid w:val="00201067"/>
    <w:rsid w:val="002031F6"/>
    <w:rsid w:val="00206E4D"/>
    <w:rsid w:val="00207115"/>
    <w:rsid w:val="0020757C"/>
    <w:rsid w:val="00213991"/>
    <w:rsid w:val="002201C9"/>
    <w:rsid w:val="002227F2"/>
    <w:rsid w:val="002231A9"/>
    <w:rsid w:val="002256E3"/>
    <w:rsid w:val="0023259C"/>
    <w:rsid w:val="00233871"/>
    <w:rsid w:val="00234D3D"/>
    <w:rsid w:val="0023719A"/>
    <w:rsid w:val="00240BBB"/>
    <w:rsid w:val="002415B5"/>
    <w:rsid w:val="00242DA2"/>
    <w:rsid w:val="00242DE0"/>
    <w:rsid w:val="00244228"/>
    <w:rsid w:val="00245AFE"/>
    <w:rsid w:val="00246382"/>
    <w:rsid w:val="00246A5A"/>
    <w:rsid w:val="00247AE4"/>
    <w:rsid w:val="00247F06"/>
    <w:rsid w:val="00250BA7"/>
    <w:rsid w:val="00254027"/>
    <w:rsid w:val="002546F9"/>
    <w:rsid w:val="00261E85"/>
    <w:rsid w:val="00264214"/>
    <w:rsid w:val="00265D4D"/>
    <w:rsid w:val="002668F6"/>
    <w:rsid w:val="00267228"/>
    <w:rsid w:val="00267538"/>
    <w:rsid w:val="00272199"/>
    <w:rsid w:val="0027377E"/>
    <w:rsid w:val="00275357"/>
    <w:rsid w:val="00275C60"/>
    <w:rsid w:val="00277861"/>
    <w:rsid w:val="002867EA"/>
    <w:rsid w:val="00290A9D"/>
    <w:rsid w:val="00292018"/>
    <w:rsid w:val="002951A0"/>
    <w:rsid w:val="0029680A"/>
    <w:rsid w:val="002A2548"/>
    <w:rsid w:val="002B03CE"/>
    <w:rsid w:val="002B194C"/>
    <w:rsid w:val="002B19A9"/>
    <w:rsid w:val="002B27E2"/>
    <w:rsid w:val="002B58CD"/>
    <w:rsid w:val="002C1BCE"/>
    <w:rsid w:val="002C44A6"/>
    <w:rsid w:val="002C46E4"/>
    <w:rsid w:val="002C6EA7"/>
    <w:rsid w:val="002C710A"/>
    <w:rsid w:val="002D2395"/>
    <w:rsid w:val="002D257F"/>
    <w:rsid w:val="002D4331"/>
    <w:rsid w:val="002D6812"/>
    <w:rsid w:val="002E30E0"/>
    <w:rsid w:val="002E660C"/>
    <w:rsid w:val="002F0503"/>
    <w:rsid w:val="002F13BF"/>
    <w:rsid w:val="002F2274"/>
    <w:rsid w:val="002F4726"/>
    <w:rsid w:val="002F6024"/>
    <w:rsid w:val="002F6D12"/>
    <w:rsid w:val="002F7755"/>
    <w:rsid w:val="0030114A"/>
    <w:rsid w:val="003036B2"/>
    <w:rsid w:val="00304010"/>
    <w:rsid w:val="003110FF"/>
    <w:rsid w:val="003131C0"/>
    <w:rsid w:val="00313204"/>
    <w:rsid w:val="00313B67"/>
    <w:rsid w:val="00313C99"/>
    <w:rsid w:val="0031405D"/>
    <w:rsid w:val="00321086"/>
    <w:rsid w:val="003232E9"/>
    <w:rsid w:val="00327F29"/>
    <w:rsid w:val="0033124D"/>
    <w:rsid w:val="00332E2D"/>
    <w:rsid w:val="00334191"/>
    <w:rsid w:val="00334314"/>
    <w:rsid w:val="003379E4"/>
    <w:rsid w:val="00337F2E"/>
    <w:rsid w:val="00340428"/>
    <w:rsid w:val="00342475"/>
    <w:rsid w:val="00342BBE"/>
    <w:rsid w:val="00342C58"/>
    <w:rsid w:val="00344764"/>
    <w:rsid w:val="00344AF7"/>
    <w:rsid w:val="003477CE"/>
    <w:rsid w:val="00351AE2"/>
    <w:rsid w:val="003529B6"/>
    <w:rsid w:val="00357496"/>
    <w:rsid w:val="00357949"/>
    <w:rsid w:val="003619C4"/>
    <w:rsid w:val="00361F12"/>
    <w:rsid w:val="00364268"/>
    <w:rsid w:val="00366748"/>
    <w:rsid w:val="00366DE7"/>
    <w:rsid w:val="00367FBB"/>
    <w:rsid w:val="00371ABE"/>
    <w:rsid w:val="0037245D"/>
    <w:rsid w:val="00373757"/>
    <w:rsid w:val="003739A6"/>
    <w:rsid w:val="00376E0A"/>
    <w:rsid w:val="003810BA"/>
    <w:rsid w:val="00385251"/>
    <w:rsid w:val="0038636F"/>
    <w:rsid w:val="003925E2"/>
    <w:rsid w:val="00392BFF"/>
    <w:rsid w:val="00395F20"/>
    <w:rsid w:val="003961A3"/>
    <w:rsid w:val="00397BB4"/>
    <w:rsid w:val="003A334C"/>
    <w:rsid w:val="003A5304"/>
    <w:rsid w:val="003A689E"/>
    <w:rsid w:val="003B0AEF"/>
    <w:rsid w:val="003B3ECD"/>
    <w:rsid w:val="003B4930"/>
    <w:rsid w:val="003B499D"/>
    <w:rsid w:val="003B4A4B"/>
    <w:rsid w:val="003B5E90"/>
    <w:rsid w:val="003B6574"/>
    <w:rsid w:val="003C1F02"/>
    <w:rsid w:val="003C3B68"/>
    <w:rsid w:val="003C60D0"/>
    <w:rsid w:val="003E06CE"/>
    <w:rsid w:val="003E0C43"/>
    <w:rsid w:val="003F2233"/>
    <w:rsid w:val="003F6CDD"/>
    <w:rsid w:val="003F7A60"/>
    <w:rsid w:val="00401BA4"/>
    <w:rsid w:val="00405416"/>
    <w:rsid w:val="00424537"/>
    <w:rsid w:val="00425B5C"/>
    <w:rsid w:val="00427659"/>
    <w:rsid w:val="00432C9D"/>
    <w:rsid w:val="00434D3C"/>
    <w:rsid w:val="00440F16"/>
    <w:rsid w:val="00441951"/>
    <w:rsid w:val="00447079"/>
    <w:rsid w:val="004470D6"/>
    <w:rsid w:val="0045299F"/>
    <w:rsid w:val="00457DC6"/>
    <w:rsid w:val="004603D7"/>
    <w:rsid w:val="00466C36"/>
    <w:rsid w:val="004723D4"/>
    <w:rsid w:val="00474FDE"/>
    <w:rsid w:val="004765DD"/>
    <w:rsid w:val="00487B0D"/>
    <w:rsid w:val="00490DE3"/>
    <w:rsid w:val="00493362"/>
    <w:rsid w:val="00497612"/>
    <w:rsid w:val="004B3DEC"/>
    <w:rsid w:val="004B58D8"/>
    <w:rsid w:val="004B7AE0"/>
    <w:rsid w:val="004C4933"/>
    <w:rsid w:val="004C78C6"/>
    <w:rsid w:val="004D09B2"/>
    <w:rsid w:val="004D2849"/>
    <w:rsid w:val="004D727F"/>
    <w:rsid w:val="004D7955"/>
    <w:rsid w:val="004D7EBC"/>
    <w:rsid w:val="004E0137"/>
    <w:rsid w:val="004E1990"/>
    <w:rsid w:val="004E38DF"/>
    <w:rsid w:val="004F2DA7"/>
    <w:rsid w:val="004F37E3"/>
    <w:rsid w:val="004F4E1C"/>
    <w:rsid w:val="004F593E"/>
    <w:rsid w:val="00505D6C"/>
    <w:rsid w:val="005107C9"/>
    <w:rsid w:val="00511EF8"/>
    <w:rsid w:val="005135EF"/>
    <w:rsid w:val="0051434C"/>
    <w:rsid w:val="00514643"/>
    <w:rsid w:val="00514D0D"/>
    <w:rsid w:val="00515B74"/>
    <w:rsid w:val="005217CF"/>
    <w:rsid w:val="005240B6"/>
    <w:rsid w:val="00526BF6"/>
    <w:rsid w:val="0053060A"/>
    <w:rsid w:val="00530D27"/>
    <w:rsid w:val="0053354E"/>
    <w:rsid w:val="0053386F"/>
    <w:rsid w:val="00535F49"/>
    <w:rsid w:val="005377AE"/>
    <w:rsid w:val="00540A36"/>
    <w:rsid w:val="00540E2B"/>
    <w:rsid w:val="00542601"/>
    <w:rsid w:val="00544C3D"/>
    <w:rsid w:val="00545F60"/>
    <w:rsid w:val="005505EC"/>
    <w:rsid w:val="0055563E"/>
    <w:rsid w:val="00556D8F"/>
    <w:rsid w:val="00561382"/>
    <w:rsid w:val="00565F39"/>
    <w:rsid w:val="00570C3C"/>
    <w:rsid w:val="00571C38"/>
    <w:rsid w:val="00577B93"/>
    <w:rsid w:val="00582CE0"/>
    <w:rsid w:val="0058319A"/>
    <w:rsid w:val="00586344"/>
    <w:rsid w:val="005A1B8B"/>
    <w:rsid w:val="005A5CF4"/>
    <w:rsid w:val="005A5DB7"/>
    <w:rsid w:val="005B01A7"/>
    <w:rsid w:val="005B062A"/>
    <w:rsid w:val="005B2E77"/>
    <w:rsid w:val="005B3CC0"/>
    <w:rsid w:val="005B5637"/>
    <w:rsid w:val="005B5C9E"/>
    <w:rsid w:val="005B7058"/>
    <w:rsid w:val="005C3A67"/>
    <w:rsid w:val="005C5E47"/>
    <w:rsid w:val="005D5BB8"/>
    <w:rsid w:val="005E0150"/>
    <w:rsid w:val="005E1D4A"/>
    <w:rsid w:val="005E3532"/>
    <w:rsid w:val="005F10E5"/>
    <w:rsid w:val="005F4327"/>
    <w:rsid w:val="005F683B"/>
    <w:rsid w:val="005F71C1"/>
    <w:rsid w:val="00600071"/>
    <w:rsid w:val="00601C4B"/>
    <w:rsid w:val="00602303"/>
    <w:rsid w:val="00603F54"/>
    <w:rsid w:val="00604C03"/>
    <w:rsid w:val="006056A4"/>
    <w:rsid w:val="006078A0"/>
    <w:rsid w:val="00611AEB"/>
    <w:rsid w:val="00615641"/>
    <w:rsid w:val="00616B21"/>
    <w:rsid w:val="00624139"/>
    <w:rsid w:val="0062456F"/>
    <w:rsid w:val="00626F71"/>
    <w:rsid w:val="006318C6"/>
    <w:rsid w:val="0063262F"/>
    <w:rsid w:val="00634235"/>
    <w:rsid w:val="00635A8D"/>
    <w:rsid w:val="00644099"/>
    <w:rsid w:val="00654DF8"/>
    <w:rsid w:val="00655A63"/>
    <w:rsid w:val="0066013A"/>
    <w:rsid w:val="00661532"/>
    <w:rsid w:val="00662186"/>
    <w:rsid w:val="00664101"/>
    <w:rsid w:val="00664476"/>
    <w:rsid w:val="00670BFF"/>
    <w:rsid w:val="00674CAC"/>
    <w:rsid w:val="00682603"/>
    <w:rsid w:val="00682AF7"/>
    <w:rsid w:val="00683910"/>
    <w:rsid w:val="0068463E"/>
    <w:rsid w:val="00686F50"/>
    <w:rsid w:val="00690B8C"/>
    <w:rsid w:val="00692ED4"/>
    <w:rsid w:val="00693366"/>
    <w:rsid w:val="0069467E"/>
    <w:rsid w:val="00695BD4"/>
    <w:rsid w:val="006A3CCC"/>
    <w:rsid w:val="006A551E"/>
    <w:rsid w:val="006A5D1E"/>
    <w:rsid w:val="006B0984"/>
    <w:rsid w:val="006B4F58"/>
    <w:rsid w:val="006B6A02"/>
    <w:rsid w:val="006B6D64"/>
    <w:rsid w:val="006C05A0"/>
    <w:rsid w:val="006C22C8"/>
    <w:rsid w:val="006C38B1"/>
    <w:rsid w:val="006C43EE"/>
    <w:rsid w:val="006C4728"/>
    <w:rsid w:val="006C71AF"/>
    <w:rsid w:val="006C731F"/>
    <w:rsid w:val="006D0409"/>
    <w:rsid w:val="006D2691"/>
    <w:rsid w:val="006D3FE4"/>
    <w:rsid w:val="006D5C03"/>
    <w:rsid w:val="006D6A95"/>
    <w:rsid w:val="006D6BD3"/>
    <w:rsid w:val="006D73A3"/>
    <w:rsid w:val="006E02B7"/>
    <w:rsid w:val="006E3CE4"/>
    <w:rsid w:val="006E5810"/>
    <w:rsid w:val="006F1A01"/>
    <w:rsid w:val="006F7F18"/>
    <w:rsid w:val="0070091F"/>
    <w:rsid w:val="00700DD2"/>
    <w:rsid w:val="0070232C"/>
    <w:rsid w:val="00705A75"/>
    <w:rsid w:val="007068FE"/>
    <w:rsid w:val="00710A3F"/>
    <w:rsid w:val="00711883"/>
    <w:rsid w:val="007173EA"/>
    <w:rsid w:val="00721386"/>
    <w:rsid w:val="007247F7"/>
    <w:rsid w:val="00734378"/>
    <w:rsid w:val="007356A5"/>
    <w:rsid w:val="00735952"/>
    <w:rsid w:val="007363DE"/>
    <w:rsid w:val="007368FA"/>
    <w:rsid w:val="00737653"/>
    <w:rsid w:val="00737C03"/>
    <w:rsid w:val="00740D8A"/>
    <w:rsid w:val="007419A8"/>
    <w:rsid w:val="00741AF6"/>
    <w:rsid w:val="00747B17"/>
    <w:rsid w:val="00750DF1"/>
    <w:rsid w:val="0075294B"/>
    <w:rsid w:val="00761C1F"/>
    <w:rsid w:val="007652D2"/>
    <w:rsid w:val="0076686A"/>
    <w:rsid w:val="00767232"/>
    <w:rsid w:val="007720E1"/>
    <w:rsid w:val="0077588A"/>
    <w:rsid w:val="007761A3"/>
    <w:rsid w:val="007763B8"/>
    <w:rsid w:val="00776932"/>
    <w:rsid w:val="0077758A"/>
    <w:rsid w:val="007779E6"/>
    <w:rsid w:val="00782906"/>
    <w:rsid w:val="0078398C"/>
    <w:rsid w:val="00785825"/>
    <w:rsid w:val="00791700"/>
    <w:rsid w:val="00792A30"/>
    <w:rsid w:val="00795D9F"/>
    <w:rsid w:val="007A2D9B"/>
    <w:rsid w:val="007A5451"/>
    <w:rsid w:val="007A7C3C"/>
    <w:rsid w:val="007B534E"/>
    <w:rsid w:val="007B6714"/>
    <w:rsid w:val="007C3890"/>
    <w:rsid w:val="007C555A"/>
    <w:rsid w:val="007C7E63"/>
    <w:rsid w:val="007D1776"/>
    <w:rsid w:val="007D3E8E"/>
    <w:rsid w:val="007D40C4"/>
    <w:rsid w:val="007D4CAB"/>
    <w:rsid w:val="007E059C"/>
    <w:rsid w:val="007E065D"/>
    <w:rsid w:val="007E084F"/>
    <w:rsid w:val="007E0AF0"/>
    <w:rsid w:val="007E0D08"/>
    <w:rsid w:val="007E18F2"/>
    <w:rsid w:val="007F0297"/>
    <w:rsid w:val="007F1DC6"/>
    <w:rsid w:val="007F611E"/>
    <w:rsid w:val="00800483"/>
    <w:rsid w:val="00802AE4"/>
    <w:rsid w:val="00803066"/>
    <w:rsid w:val="00803167"/>
    <w:rsid w:val="0081273C"/>
    <w:rsid w:val="00812AEB"/>
    <w:rsid w:val="00813279"/>
    <w:rsid w:val="00815E95"/>
    <w:rsid w:val="00821AC9"/>
    <w:rsid w:val="00823C39"/>
    <w:rsid w:val="008247D0"/>
    <w:rsid w:val="00824AD2"/>
    <w:rsid w:val="00825054"/>
    <w:rsid w:val="008260F4"/>
    <w:rsid w:val="00826BD8"/>
    <w:rsid w:val="00830335"/>
    <w:rsid w:val="00830DCF"/>
    <w:rsid w:val="008328B7"/>
    <w:rsid w:val="00832CBC"/>
    <w:rsid w:val="00832CC3"/>
    <w:rsid w:val="0083644C"/>
    <w:rsid w:val="00843C18"/>
    <w:rsid w:val="00845635"/>
    <w:rsid w:val="0085687D"/>
    <w:rsid w:val="00857C93"/>
    <w:rsid w:val="0086223A"/>
    <w:rsid w:val="00862606"/>
    <w:rsid w:val="00866D24"/>
    <w:rsid w:val="00870CBA"/>
    <w:rsid w:val="00873160"/>
    <w:rsid w:val="00873450"/>
    <w:rsid w:val="008743DA"/>
    <w:rsid w:val="0087691A"/>
    <w:rsid w:val="008777DE"/>
    <w:rsid w:val="008807D7"/>
    <w:rsid w:val="00887E22"/>
    <w:rsid w:val="008914F8"/>
    <w:rsid w:val="008968B9"/>
    <w:rsid w:val="008A073D"/>
    <w:rsid w:val="008A411E"/>
    <w:rsid w:val="008A4EA8"/>
    <w:rsid w:val="008A533F"/>
    <w:rsid w:val="008A65E6"/>
    <w:rsid w:val="008B0CCD"/>
    <w:rsid w:val="008B206A"/>
    <w:rsid w:val="008B3FDA"/>
    <w:rsid w:val="008B53F3"/>
    <w:rsid w:val="008B5F31"/>
    <w:rsid w:val="008C2A0A"/>
    <w:rsid w:val="008C6A3C"/>
    <w:rsid w:val="008C6C71"/>
    <w:rsid w:val="008D40BB"/>
    <w:rsid w:val="008D764C"/>
    <w:rsid w:val="008D7F64"/>
    <w:rsid w:val="008E34B4"/>
    <w:rsid w:val="008E3844"/>
    <w:rsid w:val="008E6276"/>
    <w:rsid w:val="008F1304"/>
    <w:rsid w:val="00902D38"/>
    <w:rsid w:val="00905675"/>
    <w:rsid w:val="00907EDF"/>
    <w:rsid w:val="00910A0F"/>
    <w:rsid w:val="00913758"/>
    <w:rsid w:val="009144A9"/>
    <w:rsid w:val="00915348"/>
    <w:rsid w:val="009209E5"/>
    <w:rsid w:val="00920DC0"/>
    <w:rsid w:val="00921824"/>
    <w:rsid w:val="00922554"/>
    <w:rsid w:val="00924AA9"/>
    <w:rsid w:val="00924B2E"/>
    <w:rsid w:val="009260AD"/>
    <w:rsid w:val="0093040C"/>
    <w:rsid w:val="00931CDA"/>
    <w:rsid w:val="00935F84"/>
    <w:rsid w:val="00941221"/>
    <w:rsid w:val="009441BF"/>
    <w:rsid w:val="00944D72"/>
    <w:rsid w:val="009451E9"/>
    <w:rsid w:val="00946C34"/>
    <w:rsid w:val="00950EF8"/>
    <w:rsid w:val="00957D82"/>
    <w:rsid w:val="00961FF2"/>
    <w:rsid w:val="00965A0D"/>
    <w:rsid w:val="00973E35"/>
    <w:rsid w:val="00973EAD"/>
    <w:rsid w:val="00975D57"/>
    <w:rsid w:val="009813D0"/>
    <w:rsid w:val="0098360F"/>
    <w:rsid w:val="009A0812"/>
    <w:rsid w:val="009A0942"/>
    <w:rsid w:val="009A2610"/>
    <w:rsid w:val="009A2687"/>
    <w:rsid w:val="009A2E71"/>
    <w:rsid w:val="009A6EA3"/>
    <w:rsid w:val="009A7A18"/>
    <w:rsid w:val="009A7FEF"/>
    <w:rsid w:val="009B0D93"/>
    <w:rsid w:val="009B0F5D"/>
    <w:rsid w:val="009B2E45"/>
    <w:rsid w:val="009B443F"/>
    <w:rsid w:val="009B4D53"/>
    <w:rsid w:val="009B7F1D"/>
    <w:rsid w:val="009C04B6"/>
    <w:rsid w:val="009C0B77"/>
    <w:rsid w:val="009C2656"/>
    <w:rsid w:val="009C2B04"/>
    <w:rsid w:val="009C5BB9"/>
    <w:rsid w:val="009E156B"/>
    <w:rsid w:val="009E42D3"/>
    <w:rsid w:val="009E4FF4"/>
    <w:rsid w:val="009E58A6"/>
    <w:rsid w:val="009E5C9D"/>
    <w:rsid w:val="009E7416"/>
    <w:rsid w:val="009F0089"/>
    <w:rsid w:val="009F17DF"/>
    <w:rsid w:val="009F2546"/>
    <w:rsid w:val="009F497D"/>
    <w:rsid w:val="009F68C6"/>
    <w:rsid w:val="009F747C"/>
    <w:rsid w:val="009F7C8E"/>
    <w:rsid w:val="00A026FD"/>
    <w:rsid w:val="00A0275D"/>
    <w:rsid w:val="00A02F54"/>
    <w:rsid w:val="00A07A61"/>
    <w:rsid w:val="00A07D07"/>
    <w:rsid w:val="00A07E05"/>
    <w:rsid w:val="00A16DDC"/>
    <w:rsid w:val="00A24377"/>
    <w:rsid w:val="00A247C5"/>
    <w:rsid w:val="00A24F13"/>
    <w:rsid w:val="00A2550D"/>
    <w:rsid w:val="00A2550E"/>
    <w:rsid w:val="00A26788"/>
    <w:rsid w:val="00A400C4"/>
    <w:rsid w:val="00A4016F"/>
    <w:rsid w:val="00A42B89"/>
    <w:rsid w:val="00A42D68"/>
    <w:rsid w:val="00A43155"/>
    <w:rsid w:val="00A43A57"/>
    <w:rsid w:val="00A44782"/>
    <w:rsid w:val="00A452DD"/>
    <w:rsid w:val="00A51724"/>
    <w:rsid w:val="00A52998"/>
    <w:rsid w:val="00A56C90"/>
    <w:rsid w:val="00A614FE"/>
    <w:rsid w:val="00A63075"/>
    <w:rsid w:val="00A640F1"/>
    <w:rsid w:val="00A7212F"/>
    <w:rsid w:val="00A804C8"/>
    <w:rsid w:val="00A80E79"/>
    <w:rsid w:val="00A82680"/>
    <w:rsid w:val="00A82724"/>
    <w:rsid w:val="00A85F90"/>
    <w:rsid w:val="00A92BBA"/>
    <w:rsid w:val="00A92D38"/>
    <w:rsid w:val="00A934F4"/>
    <w:rsid w:val="00A974DB"/>
    <w:rsid w:val="00AA0E62"/>
    <w:rsid w:val="00AA1791"/>
    <w:rsid w:val="00AA3685"/>
    <w:rsid w:val="00AA3C01"/>
    <w:rsid w:val="00AA5700"/>
    <w:rsid w:val="00AA69D4"/>
    <w:rsid w:val="00AA70A3"/>
    <w:rsid w:val="00AB04D2"/>
    <w:rsid w:val="00AB0617"/>
    <w:rsid w:val="00AB4DC7"/>
    <w:rsid w:val="00AB5AB4"/>
    <w:rsid w:val="00AB744D"/>
    <w:rsid w:val="00AC50BE"/>
    <w:rsid w:val="00AC601F"/>
    <w:rsid w:val="00AD07D4"/>
    <w:rsid w:val="00AD0AF9"/>
    <w:rsid w:val="00AD12F4"/>
    <w:rsid w:val="00AD2396"/>
    <w:rsid w:val="00AD2A30"/>
    <w:rsid w:val="00AD3556"/>
    <w:rsid w:val="00AE56F0"/>
    <w:rsid w:val="00AE7A4F"/>
    <w:rsid w:val="00AF0B43"/>
    <w:rsid w:val="00AF2B54"/>
    <w:rsid w:val="00AF32D3"/>
    <w:rsid w:val="00AF5846"/>
    <w:rsid w:val="00AF64BD"/>
    <w:rsid w:val="00AF6AB7"/>
    <w:rsid w:val="00B003D0"/>
    <w:rsid w:val="00B05131"/>
    <w:rsid w:val="00B05FA8"/>
    <w:rsid w:val="00B07A47"/>
    <w:rsid w:val="00B127C0"/>
    <w:rsid w:val="00B21957"/>
    <w:rsid w:val="00B239B2"/>
    <w:rsid w:val="00B25AFB"/>
    <w:rsid w:val="00B31002"/>
    <w:rsid w:val="00B328E2"/>
    <w:rsid w:val="00B42F29"/>
    <w:rsid w:val="00B42F8C"/>
    <w:rsid w:val="00B4390D"/>
    <w:rsid w:val="00B43F04"/>
    <w:rsid w:val="00B46D0B"/>
    <w:rsid w:val="00B55E19"/>
    <w:rsid w:val="00B56005"/>
    <w:rsid w:val="00B569B6"/>
    <w:rsid w:val="00B56BB1"/>
    <w:rsid w:val="00B60182"/>
    <w:rsid w:val="00B64375"/>
    <w:rsid w:val="00B7055C"/>
    <w:rsid w:val="00B732B2"/>
    <w:rsid w:val="00B74599"/>
    <w:rsid w:val="00B74D70"/>
    <w:rsid w:val="00B75983"/>
    <w:rsid w:val="00B75A46"/>
    <w:rsid w:val="00B8435D"/>
    <w:rsid w:val="00B8541D"/>
    <w:rsid w:val="00B945CF"/>
    <w:rsid w:val="00B94986"/>
    <w:rsid w:val="00B97870"/>
    <w:rsid w:val="00BA043E"/>
    <w:rsid w:val="00BA34AC"/>
    <w:rsid w:val="00BA426C"/>
    <w:rsid w:val="00BA4A0C"/>
    <w:rsid w:val="00BA51BA"/>
    <w:rsid w:val="00BB2127"/>
    <w:rsid w:val="00BB7C44"/>
    <w:rsid w:val="00BC0540"/>
    <w:rsid w:val="00BC1CBC"/>
    <w:rsid w:val="00BC2F52"/>
    <w:rsid w:val="00BC651B"/>
    <w:rsid w:val="00BC73A2"/>
    <w:rsid w:val="00BD0834"/>
    <w:rsid w:val="00BD0E00"/>
    <w:rsid w:val="00BD0FEB"/>
    <w:rsid w:val="00BD34DA"/>
    <w:rsid w:val="00BD6838"/>
    <w:rsid w:val="00BE023E"/>
    <w:rsid w:val="00BE19FA"/>
    <w:rsid w:val="00BE4C79"/>
    <w:rsid w:val="00BE4E94"/>
    <w:rsid w:val="00BE64C7"/>
    <w:rsid w:val="00BE72AC"/>
    <w:rsid w:val="00BE73F5"/>
    <w:rsid w:val="00BF0450"/>
    <w:rsid w:val="00BF25AD"/>
    <w:rsid w:val="00BF4783"/>
    <w:rsid w:val="00C06CB4"/>
    <w:rsid w:val="00C1775F"/>
    <w:rsid w:val="00C2424C"/>
    <w:rsid w:val="00C244C7"/>
    <w:rsid w:val="00C274D3"/>
    <w:rsid w:val="00C30571"/>
    <w:rsid w:val="00C32F9E"/>
    <w:rsid w:val="00C33D3F"/>
    <w:rsid w:val="00C355E9"/>
    <w:rsid w:val="00C36B86"/>
    <w:rsid w:val="00C40B77"/>
    <w:rsid w:val="00C40C87"/>
    <w:rsid w:val="00C41FAA"/>
    <w:rsid w:val="00C42F69"/>
    <w:rsid w:val="00C43CE6"/>
    <w:rsid w:val="00C54F25"/>
    <w:rsid w:val="00C56373"/>
    <w:rsid w:val="00C57319"/>
    <w:rsid w:val="00C57918"/>
    <w:rsid w:val="00C6135F"/>
    <w:rsid w:val="00C614BF"/>
    <w:rsid w:val="00C633F6"/>
    <w:rsid w:val="00C63989"/>
    <w:rsid w:val="00C66866"/>
    <w:rsid w:val="00C67D4E"/>
    <w:rsid w:val="00C70B2E"/>
    <w:rsid w:val="00C72526"/>
    <w:rsid w:val="00C7440F"/>
    <w:rsid w:val="00C75B32"/>
    <w:rsid w:val="00C7607E"/>
    <w:rsid w:val="00C80B9F"/>
    <w:rsid w:val="00C81E70"/>
    <w:rsid w:val="00C835B8"/>
    <w:rsid w:val="00C87AC2"/>
    <w:rsid w:val="00C90520"/>
    <w:rsid w:val="00C9329E"/>
    <w:rsid w:val="00C972F3"/>
    <w:rsid w:val="00CA6AF6"/>
    <w:rsid w:val="00CB4987"/>
    <w:rsid w:val="00CB4BFC"/>
    <w:rsid w:val="00CB555C"/>
    <w:rsid w:val="00CB7065"/>
    <w:rsid w:val="00CB7A17"/>
    <w:rsid w:val="00CC091B"/>
    <w:rsid w:val="00CC2726"/>
    <w:rsid w:val="00CC309F"/>
    <w:rsid w:val="00CD355F"/>
    <w:rsid w:val="00CD3B3A"/>
    <w:rsid w:val="00CD5491"/>
    <w:rsid w:val="00CD7A98"/>
    <w:rsid w:val="00CE08E3"/>
    <w:rsid w:val="00CE3E1A"/>
    <w:rsid w:val="00CF10D9"/>
    <w:rsid w:val="00CF1FEF"/>
    <w:rsid w:val="00CF235F"/>
    <w:rsid w:val="00CF4CDA"/>
    <w:rsid w:val="00D00083"/>
    <w:rsid w:val="00D02922"/>
    <w:rsid w:val="00D0381A"/>
    <w:rsid w:val="00D04B55"/>
    <w:rsid w:val="00D06559"/>
    <w:rsid w:val="00D12152"/>
    <w:rsid w:val="00D12181"/>
    <w:rsid w:val="00D20C72"/>
    <w:rsid w:val="00D24E81"/>
    <w:rsid w:val="00D2769D"/>
    <w:rsid w:val="00D27B60"/>
    <w:rsid w:val="00D30E62"/>
    <w:rsid w:val="00D32FB5"/>
    <w:rsid w:val="00D402B7"/>
    <w:rsid w:val="00D43128"/>
    <w:rsid w:val="00D43BD4"/>
    <w:rsid w:val="00D43BF6"/>
    <w:rsid w:val="00D46CFF"/>
    <w:rsid w:val="00D4748B"/>
    <w:rsid w:val="00D47BCA"/>
    <w:rsid w:val="00D50701"/>
    <w:rsid w:val="00D51A3E"/>
    <w:rsid w:val="00D55694"/>
    <w:rsid w:val="00D5655A"/>
    <w:rsid w:val="00D6056F"/>
    <w:rsid w:val="00D6641E"/>
    <w:rsid w:val="00D66882"/>
    <w:rsid w:val="00D66DCC"/>
    <w:rsid w:val="00D67F48"/>
    <w:rsid w:val="00D70CF7"/>
    <w:rsid w:val="00D716AC"/>
    <w:rsid w:val="00D72827"/>
    <w:rsid w:val="00D75FC0"/>
    <w:rsid w:val="00D836D6"/>
    <w:rsid w:val="00D84D72"/>
    <w:rsid w:val="00D87C16"/>
    <w:rsid w:val="00D93D2A"/>
    <w:rsid w:val="00D96D44"/>
    <w:rsid w:val="00DA0E36"/>
    <w:rsid w:val="00DA1E5E"/>
    <w:rsid w:val="00DA236B"/>
    <w:rsid w:val="00DA51DC"/>
    <w:rsid w:val="00DA5739"/>
    <w:rsid w:val="00DB3BF9"/>
    <w:rsid w:val="00DB62CB"/>
    <w:rsid w:val="00DB6CA7"/>
    <w:rsid w:val="00DC0E9B"/>
    <w:rsid w:val="00DC1631"/>
    <w:rsid w:val="00DC27FF"/>
    <w:rsid w:val="00DC2913"/>
    <w:rsid w:val="00DD0AB3"/>
    <w:rsid w:val="00DD0B7B"/>
    <w:rsid w:val="00DD2AB6"/>
    <w:rsid w:val="00DD2C6C"/>
    <w:rsid w:val="00DD2CDF"/>
    <w:rsid w:val="00DD3F9E"/>
    <w:rsid w:val="00DD4354"/>
    <w:rsid w:val="00DD485E"/>
    <w:rsid w:val="00DD6B03"/>
    <w:rsid w:val="00DE3DAC"/>
    <w:rsid w:val="00DE7F41"/>
    <w:rsid w:val="00DF0D23"/>
    <w:rsid w:val="00DF1AF4"/>
    <w:rsid w:val="00DF61CE"/>
    <w:rsid w:val="00DF68DD"/>
    <w:rsid w:val="00E02961"/>
    <w:rsid w:val="00E0497D"/>
    <w:rsid w:val="00E04DCC"/>
    <w:rsid w:val="00E0655F"/>
    <w:rsid w:val="00E1211B"/>
    <w:rsid w:val="00E1365E"/>
    <w:rsid w:val="00E141F8"/>
    <w:rsid w:val="00E1542D"/>
    <w:rsid w:val="00E17B5A"/>
    <w:rsid w:val="00E17CD8"/>
    <w:rsid w:val="00E232A8"/>
    <w:rsid w:val="00E247A7"/>
    <w:rsid w:val="00E27B03"/>
    <w:rsid w:val="00E3283F"/>
    <w:rsid w:val="00E3398E"/>
    <w:rsid w:val="00E34717"/>
    <w:rsid w:val="00E4072A"/>
    <w:rsid w:val="00E41FE6"/>
    <w:rsid w:val="00E435DB"/>
    <w:rsid w:val="00E43F8B"/>
    <w:rsid w:val="00E52CFF"/>
    <w:rsid w:val="00E53F8A"/>
    <w:rsid w:val="00E603EE"/>
    <w:rsid w:val="00E6222F"/>
    <w:rsid w:val="00E66059"/>
    <w:rsid w:val="00E66F00"/>
    <w:rsid w:val="00E677A3"/>
    <w:rsid w:val="00E700AC"/>
    <w:rsid w:val="00E7302F"/>
    <w:rsid w:val="00E73D38"/>
    <w:rsid w:val="00E7418B"/>
    <w:rsid w:val="00E81B39"/>
    <w:rsid w:val="00E82AF1"/>
    <w:rsid w:val="00E833BB"/>
    <w:rsid w:val="00E83603"/>
    <w:rsid w:val="00E8604A"/>
    <w:rsid w:val="00E8645F"/>
    <w:rsid w:val="00E939A2"/>
    <w:rsid w:val="00E94E4E"/>
    <w:rsid w:val="00E9649F"/>
    <w:rsid w:val="00EA0D66"/>
    <w:rsid w:val="00EA225D"/>
    <w:rsid w:val="00EA3C4A"/>
    <w:rsid w:val="00EA49F5"/>
    <w:rsid w:val="00EB6EB2"/>
    <w:rsid w:val="00EC3E4D"/>
    <w:rsid w:val="00EC55CF"/>
    <w:rsid w:val="00EC5AF0"/>
    <w:rsid w:val="00EC5FE3"/>
    <w:rsid w:val="00ED18FD"/>
    <w:rsid w:val="00ED6EF8"/>
    <w:rsid w:val="00ED7B1F"/>
    <w:rsid w:val="00ED7CDB"/>
    <w:rsid w:val="00EE1700"/>
    <w:rsid w:val="00EE3DD1"/>
    <w:rsid w:val="00EE42D7"/>
    <w:rsid w:val="00EE5B7E"/>
    <w:rsid w:val="00F013D3"/>
    <w:rsid w:val="00F05EA6"/>
    <w:rsid w:val="00F07F33"/>
    <w:rsid w:val="00F11EB7"/>
    <w:rsid w:val="00F13D7D"/>
    <w:rsid w:val="00F156ED"/>
    <w:rsid w:val="00F20A42"/>
    <w:rsid w:val="00F270DD"/>
    <w:rsid w:val="00F276B9"/>
    <w:rsid w:val="00F34834"/>
    <w:rsid w:val="00F36C74"/>
    <w:rsid w:val="00F373F7"/>
    <w:rsid w:val="00F42380"/>
    <w:rsid w:val="00F43AA8"/>
    <w:rsid w:val="00F43C1A"/>
    <w:rsid w:val="00F43EBA"/>
    <w:rsid w:val="00F44077"/>
    <w:rsid w:val="00F44887"/>
    <w:rsid w:val="00F458BF"/>
    <w:rsid w:val="00F52A02"/>
    <w:rsid w:val="00F54A80"/>
    <w:rsid w:val="00F54A9D"/>
    <w:rsid w:val="00F555F3"/>
    <w:rsid w:val="00F61609"/>
    <w:rsid w:val="00F61A3E"/>
    <w:rsid w:val="00F634D8"/>
    <w:rsid w:val="00F65D94"/>
    <w:rsid w:val="00F65FFF"/>
    <w:rsid w:val="00F661AA"/>
    <w:rsid w:val="00F720F6"/>
    <w:rsid w:val="00F72DAC"/>
    <w:rsid w:val="00F7337D"/>
    <w:rsid w:val="00F7687F"/>
    <w:rsid w:val="00F77C99"/>
    <w:rsid w:val="00F80770"/>
    <w:rsid w:val="00F8526E"/>
    <w:rsid w:val="00F86B77"/>
    <w:rsid w:val="00F9210C"/>
    <w:rsid w:val="00F953F9"/>
    <w:rsid w:val="00F9665D"/>
    <w:rsid w:val="00F97930"/>
    <w:rsid w:val="00FA0FD7"/>
    <w:rsid w:val="00FA155E"/>
    <w:rsid w:val="00FB2074"/>
    <w:rsid w:val="00FB27AD"/>
    <w:rsid w:val="00FB3EF2"/>
    <w:rsid w:val="00FC05FA"/>
    <w:rsid w:val="00FC0D04"/>
    <w:rsid w:val="00FD0994"/>
    <w:rsid w:val="00FD09D8"/>
    <w:rsid w:val="00FD373D"/>
    <w:rsid w:val="00FD4610"/>
    <w:rsid w:val="00FD584E"/>
    <w:rsid w:val="00FE064F"/>
    <w:rsid w:val="00FE088F"/>
    <w:rsid w:val="00FE1C1F"/>
    <w:rsid w:val="00FE448F"/>
    <w:rsid w:val="00FE4734"/>
    <w:rsid w:val="00FF1E56"/>
    <w:rsid w:val="00FF42A0"/>
    <w:rsid w:val="00FF453E"/>
    <w:rsid w:val="00FF797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3D6B91D-6343-48CD-886C-D1A4D6BE5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71C38"/>
    <w:rPr>
      <w:rFonts w:ascii="Arial MT" w:eastAsia="Arial MT" w:hAnsi="Arial MT" w:cs="Arial MT"/>
      <w:lang w:val="pt-PT"/>
    </w:rPr>
  </w:style>
  <w:style w:type="paragraph" w:styleId="Ttulo1">
    <w:name w:val="heading 1"/>
    <w:basedOn w:val="Normal"/>
    <w:next w:val="Normal"/>
    <w:link w:val="Ttulo1Char"/>
    <w:uiPriority w:val="9"/>
    <w:qFormat/>
    <w:rsid w:val="00747B17"/>
    <w:pPr>
      <w:keepNext/>
      <w:keepLines/>
      <w:numPr>
        <w:numId w:val="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830335"/>
    <w:pPr>
      <w:keepNext/>
      <w:widowControl/>
      <w:numPr>
        <w:ilvl w:val="1"/>
        <w:numId w:val="3"/>
      </w:numPr>
      <w:autoSpaceDE/>
      <w:autoSpaceDN/>
      <w:jc w:val="center"/>
      <w:outlineLvl w:val="1"/>
    </w:pPr>
    <w:rPr>
      <w:rFonts w:ascii="Cambria" w:eastAsia="Times New Roman" w:hAnsi="Cambria" w:cs="Times New Roman"/>
      <w:b/>
      <w:bCs/>
      <w:i/>
      <w:iCs/>
      <w:sz w:val="28"/>
      <w:szCs w:val="28"/>
    </w:rPr>
  </w:style>
  <w:style w:type="paragraph" w:styleId="Ttulo3">
    <w:name w:val="heading 3"/>
    <w:basedOn w:val="Normal"/>
    <w:next w:val="Normal"/>
    <w:link w:val="Ttulo3Char"/>
    <w:unhideWhenUsed/>
    <w:qFormat/>
    <w:rsid w:val="00747B17"/>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nhideWhenUsed/>
    <w:qFormat/>
    <w:rsid w:val="00747B17"/>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nhideWhenUsed/>
    <w:qFormat/>
    <w:rsid w:val="00747B17"/>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747B17"/>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unhideWhenUsed/>
    <w:qFormat/>
    <w:rsid w:val="00747B17"/>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747B17"/>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747B17"/>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rsid w:val="00571C38"/>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571C38"/>
    <w:pPr>
      <w:ind w:left="262"/>
    </w:pPr>
    <w:rPr>
      <w:sz w:val="21"/>
      <w:szCs w:val="21"/>
    </w:rPr>
  </w:style>
  <w:style w:type="paragraph" w:customStyle="1" w:styleId="Ttulo11">
    <w:name w:val="Título 11"/>
    <w:basedOn w:val="Normal"/>
    <w:uiPriority w:val="1"/>
    <w:qFormat/>
    <w:rsid w:val="00571C38"/>
    <w:pPr>
      <w:spacing w:line="252" w:lineRule="exact"/>
      <w:ind w:left="20"/>
      <w:outlineLvl w:val="1"/>
    </w:pPr>
    <w:rPr>
      <w:rFonts w:ascii="Arial" w:eastAsia="Arial" w:hAnsi="Arial" w:cs="Arial"/>
      <w:b/>
      <w:bCs/>
    </w:rPr>
  </w:style>
  <w:style w:type="paragraph" w:customStyle="1" w:styleId="Ttulo21">
    <w:name w:val="Título 21"/>
    <w:basedOn w:val="Normal"/>
    <w:uiPriority w:val="1"/>
    <w:qFormat/>
    <w:rsid w:val="00571C38"/>
    <w:pPr>
      <w:ind w:left="262"/>
      <w:outlineLvl w:val="2"/>
    </w:pPr>
    <w:rPr>
      <w:rFonts w:ascii="Arial" w:eastAsia="Arial" w:hAnsi="Arial" w:cs="Arial"/>
      <w:b/>
      <w:bCs/>
      <w:sz w:val="21"/>
      <w:szCs w:val="21"/>
    </w:rPr>
  </w:style>
  <w:style w:type="paragraph" w:customStyle="1" w:styleId="Ttulo31">
    <w:name w:val="Título 31"/>
    <w:basedOn w:val="Normal"/>
    <w:uiPriority w:val="1"/>
    <w:qFormat/>
    <w:rsid w:val="00571C38"/>
    <w:pPr>
      <w:ind w:left="262"/>
      <w:jc w:val="both"/>
      <w:outlineLvl w:val="3"/>
    </w:pPr>
    <w:rPr>
      <w:rFonts w:ascii="Arial" w:eastAsia="Arial" w:hAnsi="Arial" w:cs="Arial"/>
      <w:b/>
      <w:bCs/>
      <w:i/>
      <w:iCs/>
      <w:sz w:val="21"/>
      <w:szCs w:val="21"/>
      <w:u w:val="single" w:color="000000"/>
    </w:rPr>
  </w:style>
  <w:style w:type="paragraph" w:styleId="Ttulo">
    <w:name w:val="Title"/>
    <w:basedOn w:val="Normal"/>
    <w:link w:val="TtuloChar"/>
    <w:qFormat/>
    <w:rsid w:val="00571C38"/>
    <w:pPr>
      <w:spacing w:line="275" w:lineRule="exact"/>
      <w:ind w:left="20"/>
    </w:pPr>
    <w:rPr>
      <w:rFonts w:ascii="Arial" w:eastAsia="Arial" w:hAnsi="Arial" w:cs="Arial"/>
      <w:b/>
      <w:bCs/>
      <w:sz w:val="24"/>
      <w:szCs w:val="24"/>
    </w:rPr>
  </w:style>
  <w:style w:type="paragraph" w:styleId="PargrafodaLista">
    <w:name w:val="List Paragraph"/>
    <w:aliases w:val="List I Paragraph"/>
    <w:basedOn w:val="Normal"/>
    <w:link w:val="PargrafodaListaChar"/>
    <w:uiPriority w:val="34"/>
    <w:qFormat/>
    <w:rsid w:val="00571C38"/>
    <w:pPr>
      <w:ind w:left="262"/>
      <w:jc w:val="both"/>
    </w:pPr>
  </w:style>
  <w:style w:type="paragraph" w:customStyle="1" w:styleId="TableParagraph">
    <w:name w:val="Table Paragraph"/>
    <w:basedOn w:val="Normal"/>
    <w:uiPriority w:val="1"/>
    <w:qFormat/>
    <w:rsid w:val="00571C38"/>
  </w:style>
  <w:style w:type="paragraph" w:styleId="Cabealho">
    <w:name w:val="header"/>
    <w:basedOn w:val="Normal"/>
    <w:link w:val="CabealhoChar"/>
    <w:uiPriority w:val="99"/>
    <w:unhideWhenUsed/>
    <w:rsid w:val="00AC601F"/>
    <w:pPr>
      <w:tabs>
        <w:tab w:val="center" w:pos="4252"/>
        <w:tab w:val="right" w:pos="8504"/>
      </w:tabs>
    </w:pPr>
  </w:style>
  <w:style w:type="character" w:customStyle="1" w:styleId="CabealhoChar">
    <w:name w:val="Cabeçalho Char"/>
    <w:basedOn w:val="Fontepargpadro"/>
    <w:link w:val="Cabealho"/>
    <w:uiPriority w:val="99"/>
    <w:rsid w:val="00AC601F"/>
    <w:rPr>
      <w:rFonts w:ascii="Arial MT" w:eastAsia="Arial MT" w:hAnsi="Arial MT" w:cs="Arial MT"/>
      <w:lang w:val="pt-PT"/>
    </w:rPr>
  </w:style>
  <w:style w:type="paragraph" w:styleId="Rodap">
    <w:name w:val="footer"/>
    <w:basedOn w:val="Normal"/>
    <w:link w:val="RodapChar"/>
    <w:uiPriority w:val="99"/>
    <w:unhideWhenUsed/>
    <w:rsid w:val="00AC601F"/>
    <w:pPr>
      <w:tabs>
        <w:tab w:val="center" w:pos="4252"/>
        <w:tab w:val="right" w:pos="8504"/>
      </w:tabs>
    </w:pPr>
  </w:style>
  <w:style w:type="character" w:customStyle="1" w:styleId="RodapChar">
    <w:name w:val="Rodapé Char"/>
    <w:basedOn w:val="Fontepargpadro"/>
    <w:link w:val="Rodap"/>
    <w:uiPriority w:val="99"/>
    <w:rsid w:val="00AC601F"/>
    <w:rPr>
      <w:rFonts w:ascii="Arial MT" w:eastAsia="Arial MT" w:hAnsi="Arial MT" w:cs="Arial MT"/>
      <w:lang w:val="pt-PT"/>
    </w:rPr>
  </w:style>
  <w:style w:type="paragraph" w:styleId="NormalWeb">
    <w:name w:val="Normal (Web)"/>
    <w:basedOn w:val="Normal"/>
    <w:uiPriority w:val="99"/>
    <w:unhideWhenUsed/>
    <w:rsid w:val="00392BFF"/>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Textodebalo">
    <w:name w:val="Balloon Text"/>
    <w:basedOn w:val="Normal"/>
    <w:link w:val="TextodebaloChar"/>
    <w:uiPriority w:val="99"/>
    <w:semiHidden/>
    <w:unhideWhenUsed/>
    <w:rsid w:val="00392BFF"/>
    <w:rPr>
      <w:rFonts w:ascii="Tahoma" w:hAnsi="Tahoma" w:cs="Tahoma"/>
      <w:sz w:val="16"/>
      <w:szCs w:val="16"/>
    </w:rPr>
  </w:style>
  <w:style w:type="character" w:customStyle="1" w:styleId="TextodebaloChar">
    <w:name w:val="Texto de balão Char"/>
    <w:basedOn w:val="Fontepargpadro"/>
    <w:link w:val="Textodebalo"/>
    <w:uiPriority w:val="99"/>
    <w:semiHidden/>
    <w:rsid w:val="00392BFF"/>
    <w:rPr>
      <w:rFonts w:ascii="Tahoma" w:eastAsia="Arial MT" w:hAnsi="Tahoma" w:cs="Tahoma"/>
      <w:sz w:val="16"/>
      <w:szCs w:val="16"/>
      <w:lang w:val="pt-PT"/>
    </w:rPr>
  </w:style>
  <w:style w:type="character" w:customStyle="1" w:styleId="Ttulo2Char">
    <w:name w:val="Título 2 Char"/>
    <w:basedOn w:val="Fontepargpadro"/>
    <w:link w:val="Ttulo2"/>
    <w:rsid w:val="00830335"/>
    <w:rPr>
      <w:rFonts w:ascii="Cambria" w:eastAsia="Times New Roman" w:hAnsi="Cambria" w:cs="Times New Roman"/>
      <w:b/>
      <w:bCs/>
      <w:i/>
      <w:iCs/>
      <w:sz w:val="28"/>
      <w:szCs w:val="28"/>
      <w:lang w:val="pt-PT"/>
    </w:rPr>
  </w:style>
  <w:style w:type="character" w:customStyle="1" w:styleId="CorpodetextoChar">
    <w:name w:val="Corpo de texto Char"/>
    <w:basedOn w:val="Fontepargpadro"/>
    <w:link w:val="Corpodetexto"/>
    <w:uiPriority w:val="1"/>
    <w:rsid w:val="00761C1F"/>
    <w:rPr>
      <w:rFonts w:ascii="Arial MT" w:eastAsia="Arial MT" w:hAnsi="Arial MT" w:cs="Arial MT"/>
      <w:sz w:val="21"/>
      <w:szCs w:val="21"/>
      <w:lang w:val="pt-PT"/>
    </w:rPr>
  </w:style>
  <w:style w:type="character" w:styleId="Hyperlink">
    <w:name w:val="Hyperlink"/>
    <w:basedOn w:val="Fontepargpadro"/>
    <w:uiPriority w:val="99"/>
    <w:unhideWhenUsed/>
    <w:rsid w:val="00705A75"/>
    <w:rPr>
      <w:color w:val="0000FF" w:themeColor="hyperlink"/>
      <w:u w:val="single"/>
    </w:rPr>
  </w:style>
  <w:style w:type="character" w:styleId="nfase">
    <w:name w:val="Emphasis"/>
    <w:basedOn w:val="Fontepargpadro"/>
    <w:uiPriority w:val="20"/>
    <w:qFormat/>
    <w:rsid w:val="003A689E"/>
    <w:rPr>
      <w:i/>
      <w:iCs/>
    </w:rPr>
  </w:style>
  <w:style w:type="character" w:customStyle="1" w:styleId="Ttulo1Char">
    <w:name w:val="Título 1 Char"/>
    <w:basedOn w:val="Fontepargpadro"/>
    <w:link w:val="Ttulo1"/>
    <w:uiPriority w:val="9"/>
    <w:rsid w:val="00747B17"/>
    <w:rPr>
      <w:rFonts w:asciiTheme="majorHAnsi" w:eastAsiaTheme="majorEastAsia" w:hAnsiTheme="majorHAnsi" w:cstheme="majorBidi"/>
      <w:b/>
      <w:bCs/>
      <w:color w:val="365F91" w:themeColor="accent1" w:themeShade="BF"/>
      <w:sz w:val="28"/>
      <w:szCs w:val="28"/>
      <w:lang w:val="pt-PT"/>
    </w:rPr>
  </w:style>
  <w:style w:type="character" w:customStyle="1" w:styleId="Ttulo3Char">
    <w:name w:val="Título 3 Char"/>
    <w:basedOn w:val="Fontepargpadro"/>
    <w:link w:val="Ttulo3"/>
    <w:rsid w:val="00747B17"/>
    <w:rPr>
      <w:rFonts w:asciiTheme="majorHAnsi" w:eastAsiaTheme="majorEastAsia" w:hAnsiTheme="majorHAnsi" w:cstheme="majorBidi"/>
      <w:b/>
      <w:bCs/>
      <w:color w:val="4F81BD" w:themeColor="accent1"/>
      <w:lang w:val="pt-PT"/>
    </w:rPr>
  </w:style>
  <w:style w:type="character" w:customStyle="1" w:styleId="Ttulo4Char">
    <w:name w:val="Título 4 Char"/>
    <w:basedOn w:val="Fontepargpadro"/>
    <w:link w:val="Ttulo4"/>
    <w:rsid w:val="00747B17"/>
    <w:rPr>
      <w:rFonts w:asciiTheme="majorHAnsi" w:eastAsiaTheme="majorEastAsia" w:hAnsiTheme="majorHAnsi" w:cstheme="majorBidi"/>
      <w:b/>
      <w:bCs/>
      <w:i/>
      <w:iCs/>
      <w:color w:val="4F81BD" w:themeColor="accent1"/>
      <w:lang w:val="pt-PT"/>
    </w:rPr>
  </w:style>
  <w:style w:type="character" w:customStyle="1" w:styleId="Ttulo5Char">
    <w:name w:val="Título 5 Char"/>
    <w:basedOn w:val="Fontepargpadro"/>
    <w:link w:val="Ttulo5"/>
    <w:rsid w:val="00747B17"/>
    <w:rPr>
      <w:rFonts w:asciiTheme="majorHAnsi" w:eastAsiaTheme="majorEastAsia" w:hAnsiTheme="majorHAnsi" w:cstheme="majorBidi"/>
      <w:color w:val="243F60" w:themeColor="accent1" w:themeShade="7F"/>
      <w:lang w:val="pt-PT"/>
    </w:rPr>
  </w:style>
  <w:style w:type="character" w:customStyle="1" w:styleId="Ttulo6Char">
    <w:name w:val="Título 6 Char"/>
    <w:basedOn w:val="Fontepargpadro"/>
    <w:link w:val="Ttulo6"/>
    <w:uiPriority w:val="9"/>
    <w:semiHidden/>
    <w:rsid w:val="00747B17"/>
    <w:rPr>
      <w:rFonts w:asciiTheme="majorHAnsi" w:eastAsiaTheme="majorEastAsia" w:hAnsiTheme="majorHAnsi" w:cstheme="majorBidi"/>
      <w:i/>
      <w:iCs/>
      <w:color w:val="243F60" w:themeColor="accent1" w:themeShade="7F"/>
      <w:lang w:val="pt-PT"/>
    </w:rPr>
  </w:style>
  <w:style w:type="character" w:customStyle="1" w:styleId="Ttulo7Char">
    <w:name w:val="Título 7 Char"/>
    <w:basedOn w:val="Fontepargpadro"/>
    <w:link w:val="Ttulo7"/>
    <w:uiPriority w:val="9"/>
    <w:rsid w:val="00747B17"/>
    <w:rPr>
      <w:rFonts w:asciiTheme="majorHAnsi" w:eastAsiaTheme="majorEastAsia" w:hAnsiTheme="majorHAnsi" w:cstheme="majorBidi"/>
      <w:i/>
      <w:iCs/>
      <w:color w:val="404040" w:themeColor="text1" w:themeTint="BF"/>
      <w:lang w:val="pt-PT"/>
    </w:rPr>
  </w:style>
  <w:style w:type="character" w:customStyle="1" w:styleId="Ttulo8Char">
    <w:name w:val="Título 8 Char"/>
    <w:basedOn w:val="Fontepargpadro"/>
    <w:link w:val="Ttulo8"/>
    <w:uiPriority w:val="9"/>
    <w:semiHidden/>
    <w:rsid w:val="00747B17"/>
    <w:rPr>
      <w:rFonts w:asciiTheme="majorHAnsi" w:eastAsiaTheme="majorEastAsia" w:hAnsiTheme="majorHAnsi" w:cstheme="majorBidi"/>
      <w:color w:val="404040" w:themeColor="text1" w:themeTint="BF"/>
      <w:sz w:val="20"/>
      <w:szCs w:val="20"/>
      <w:lang w:val="pt-PT"/>
    </w:rPr>
  </w:style>
  <w:style w:type="character" w:customStyle="1" w:styleId="Ttulo9Char">
    <w:name w:val="Título 9 Char"/>
    <w:basedOn w:val="Fontepargpadro"/>
    <w:link w:val="Ttulo9"/>
    <w:uiPriority w:val="9"/>
    <w:semiHidden/>
    <w:rsid w:val="00747B17"/>
    <w:rPr>
      <w:rFonts w:asciiTheme="majorHAnsi" w:eastAsiaTheme="majorEastAsia" w:hAnsiTheme="majorHAnsi" w:cstheme="majorBidi"/>
      <w:i/>
      <w:iCs/>
      <w:color w:val="404040" w:themeColor="text1" w:themeTint="BF"/>
      <w:sz w:val="20"/>
      <w:szCs w:val="20"/>
      <w:lang w:val="pt-PT"/>
    </w:rPr>
  </w:style>
  <w:style w:type="paragraph" w:customStyle="1" w:styleId="Normal1">
    <w:name w:val="Normal1"/>
    <w:rsid w:val="009A0812"/>
    <w:pPr>
      <w:widowControl/>
      <w:autoSpaceDE/>
      <w:autoSpaceDN/>
      <w:spacing w:line="276" w:lineRule="auto"/>
    </w:pPr>
    <w:rPr>
      <w:rFonts w:ascii="Arial" w:eastAsia="Arial" w:hAnsi="Arial" w:cs="Arial"/>
      <w:lang w:val="pt-BR" w:eastAsia="pt-BR"/>
    </w:rPr>
  </w:style>
  <w:style w:type="character" w:customStyle="1" w:styleId="TtuloChar">
    <w:name w:val="Título Char"/>
    <w:link w:val="Ttulo"/>
    <w:locked/>
    <w:rsid w:val="00C33D3F"/>
    <w:rPr>
      <w:rFonts w:ascii="Arial" w:eastAsia="Arial" w:hAnsi="Arial" w:cs="Arial"/>
      <w:b/>
      <w:bCs/>
      <w:sz w:val="24"/>
      <w:szCs w:val="24"/>
      <w:lang w:val="pt-PT"/>
    </w:rPr>
  </w:style>
  <w:style w:type="paragraph" w:customStyle="1" w:styleId="A321065">
    <w:name w:val="_A321065"/>
    <w:basedOn w:val="Normal"/>
    <w:rsid w:val="00C33D3F"/>
    <w:pPr>
      <w:widowControl/>
      <w:autoSpaceDE/>
      <w:autoSpaceDN/>
      <w:ind w:left="1296" w:right="1440" w:firstLine="4464"/>
      <w:jc w:val="both"/>
    </w:pPr>
    <w:rPr>
      <w:rFonts w:ascii="Tms Rmn" w:eastAsia="Times New Roman" w:hAnsi="Tms Rmn" w:cs="Tms Rmn"/>
      <w:sz w:val="24"/>
      <w:szCs w:val="24"/>
      <w:lang w:val="pt-BR" w:eastAsia="zh-CN"/>
    </w:rPr>
  </w:style>
  <w:style w:type="paragraph" w:customStyle="1" w:styleId="TABELA">
    <w:name w:val="TABELA"/>
    <w:basedOn w:val="Normal"/>
    <w:next w:val="Normal"/>
    <w:uiPriority w:val="99"/>
    <w:rsid w:val="00C33D3F"/>
    <w:pPr>
      <w:widowControl/>
      <w:numPr>
        <w:numId w:val="5"/>
      </w:numPr>
      <w:tabs>
        <w:tab w:val="clear" w:pos="360"/>
        <w:tab w:val="num" w:pos="888"/>
      </w:tabs>
      <w:autoSpaceDE/>
      <w:autoSpaceDN/>
      <w:ind w:left="888" w:hanging="180"/>
      <w:jc w:val="center"/>
    </w:pPr>
    <w:rPr>
      <w:rFonts w:ascii="Arial" w:eastAsia="Times New Roman" w:hAnsi="Arial" w:cs="Arial"/>
      <w:b/>
      <w:bCs/>
      <w:sz w:val="20"/>
      <w:szCs w:val="20"/>
      <w:lang w:val="pt-BR" w:eastAsia="zh-CN"/>
    </w:rPr>
  </w:style>
  <w:style w:type="table" w:customStyle="1" w:styleId="TabeladeGrade4-nfase61">
    <w:name w:val="Tabela de Grade 4 - Ênfase 61"/>
    <w:basedOn w:val="Tabelanormal"/>
    <w:uiPriority w:val="49"/>
    <w:rsid w:val="00060EDE"/>
    <w:pPr>
      <w:widowControl/>
      <w:autoSpaceDE/>
      <w:autoSpaceDN/>
    </w:pPr>
    <w:rPr>
      <w:lang w:val="pt-BR"/>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SemEspaamento">
    <w:name w:val="No Spacing"/>
    <w:uiPriority w:val="1"/>
    <w:qFormat/>
    <w:rsid w:val="00C40C87"/>
    <w:pPr>
      <w:widowControl/>
      <w:autoSpaceDE/>
      <w:autoSpaceDN/>
    </w:pPr>
    <w:rPr>
      <w:rFonts w:ascii="Times New Roman" w:eastAsia="Times New Roman" w:hAnsi="Times New Roman" w:cs="Times New Roman"/>
      <w:sz w:val="20"/>
      <w:szCs w:val="20"/>
      <w:lang w:val="pt-BR" w:eastAsia="pt-BR"/>
    </w:rPr>
  </w:style>
  <w:style w:type="table" w:styleId="Tabelacomgrade">
    <w:name w:val="Table Grid"/>
    <w:basedOn w:val="Tabelanormal"/>
    <w:uiPriority w:val="59"/>
    <w:rsid w:val="007E0AF0"/>
    <w:pPr>
      <w:widowControl/>
      <w:autoSpaceDE/>
      <w:autoSpaceDN/>
    </w:pPr>
    <w:rPr>
      <w:rFonts w:eastAsiaTheme="minorEastAsia"/>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rpodetexto22">
    <w:name w:val="Corpo de texto 22"/>
    <w:basedOn w:val="Normal"/>
    <w:uiPriority w:val="99"/>
    <w:rsid w:val="007E0AF0"/>
    <w:pPr>
      <w:suppressAutoHyphens/>
      <w:autoSpaceDE/>
      <w:autoSpaceDN/>
      <w:spacing w:after="120" w:line="480" w:lineRule="auto"/>
    </w:pPr>
    <w:rPr>
      <w:rFonts w:ascii="Times New Roman" w:eastAsia="Lucida Sans Unicode" w:hAnsi="Times New Roman" w:cs="Times New Roman"/>
      <w:kern w:val="2"/>
      <w:sz w:val="24"/>
      <w:szCs w:val="24"/>
      <w:lang w:val="pt-BR" w:eastAsia="zh-CN"/>
    </w:rPr>
  </w:style>
  <w:style w:type="numbering" w:customStyle="1" w:styleId="Semlista1">
    <w:name w:val="Sem lista1"/>
    <w:next w:val="Semlista"/>
    <w:uiPriority w:val="99"/>
    <w:semiHidden/>
    <w:unhideWhenUsed/>
    <w:rsid w:val="009B7F1D"/>
  </w:style>
  <w:style w:type="paragraph" w:customStyle="1" w:styleId="Estilo1">
    <w:name w:val="Estilo1"/>
    <w:basedOn w:val="Normal"/>
    <w:link w:val="Estilo1Char"/>
    <w:qFormat/>
    <w:rsid w:val="009B7F1D"/>
    <w:pPr>
      <w:widowControl/>
      <w:autoSpaceDE/>
      <w:autoSpaceDN/>
      <w:spacing w:after="200" w:line="360" w:lineRule="auto"/>
      <w:jc w:val="center"/>
    </w:pPr>
    <w:rPr>
      <w:rFonts w:ascii="Arial" w:eastAsia="Calibri" w:hAnsi="Arial" w:cs="Arial"/>
      <w:sz w:val="24"/>
      <w:szCs w:val="24"/>
      <w:shd w:val="clear" w:color="auto" w:fill="F5F5F5"/>
      <w:lang w:val="pt-BR"/>
    </w:rPr>
  </w:style>
  <w:style w:type="character" w:customStyle="1" w:styleId="Estilo1Char">
    <w:name w:val="Estilo1 Char"/>
    <w:basedOn w:val="Fontepargpadro"/>
    <w:link w:val="Estilo1"/>
    <w:rsid w:val="009B7F1D"/>
    <w:rPr>
      <w:rFonts w:ascii="Arial" w:eastAsia="Calibri" w:hAnsi="Arial" w:cs="Arial"/>
      <w:sz w:val="24"/>
      <w:szCs w:val="24"/>
      <w:lang w:val="pt-BR"/>
    </w:rPr>
  </w:style>
  <w:style w:type="paragraph" w:customStyle="1" w:styleId="ParagraphStyle">
    <w:name w:val="Paragraph Style"/>
    <w:rsid w:val="009B7F1D"/>
    <w:pPr>
      <w:widowControl/>
      <w:adjustRightInd w:val="0"/>
    </w:pPr>
    <w:rPr>
      <w:rFonts w:ascii="Arial" w:hAnsi="Arial" w:cs="Arial"/>
      <w:sz w:val="24"/>
      <w:szCs w:val="24"/>
    </w:rPr>
  </w:style>
  <w:style w:type="paragraph" w:customStyle="1" w:styleId="Centered">
    <w:name w:val="Centered"/>
    <w:uiPriority w:val="99"/>
    <w:rsid w:val="009B7F1D"/>
    <w:pPr>
      <w:widowControl/>
      <w:adjustRightInd w:val="0"/>
      <w:jc w:val="center"/>
    </w:pPr>
    <w:rPr>
      <w:rFonts w:ascii="Arial" w:hAnsi="Arial" w:cs="Arial"/>
      <w:sz w:val="24"/>
      <w:szCs w:val="24"/>
    </w:rPr>
  </w:style>
  <w:style w:type="character" w:customStyle="1" w:styleId="Sobrescrito">
    <w:name w:val="Sobrescrito"/>
    <w:uiPriority w:val="99"/>
    <w:rsid w:val="009B7F1D"/>
    <w:rPr>
      <w:position w:val="8"/>
      <w:sz w:val="16"/>
      <w:szCs w:val="16"/>
    </w:rPr>
  </w:style>
  <w:style w:type="character" w:customStyle="1" w:styleId="Subscrito">
    <w:name w:val="Subscrito"/>
    <w:uiPriority w:val="99"/>
    <w:rsid w:val="009B7F1D"/>
    <w:rPr>
      <w:position w:val="-8"/>
      <w:sz w:val="16"/>
      <w:szCs w:val="16"/>
    </w:rPr>
  </w:style>
  <w:style w:type="character" w:customStyle="1" w:styleId="Tag">
    <w:name w:val="Tag"/>
    <w:uiPriority w:val="99"/>
    <w:rsid w:val="009B7F1D"/>
    <w:rPr>
      <w:sz w:val="20"/>
      <w:szCs w:val="20"/>
      <w:shd w:val="clear" w:color="auto" w:fill="FFFFFF"/>
    </w:rPr>
  </w:style>
  <w:style w:type="paragraph" w:customStyle="1" w:styleId="western">
    <w:name w:val="western"/>
    <w:basedOn w:val="Normal"/>
    <w:rsid w:val="009B7F1D"/>
    <w:pPr>
      <w:widowControl/>
      <w:autoSpaceDE/>
      <w:autoSpaceDN/>
      <w:spacing w:before="100" w:beforeAutospacing="1"/>
      <w:jc w:val="both"/>
    </w:pPr>
    <w:rPr>
      <w:rFonts w:ascii="Arial Unicode MS" w:eastAsia="Arial Unicode MS" w:hAnsi="Arial Unicode MS" w:cs="Arial Unicode MS" w:hint="eastAsia"/>
      <w:color w:val="000000"/>
      <w:sz w:val="18"/>
      <w:szCs w:val="18"/>
      <w:lang w:val="pt-BR" w:eastAsia="pt-BR"/>
    </w:rPr>
  </w:style>
  <w:style w:type="paragraph" w:customStyle="1" w:styleId="ndice">
    <w:name w:val="Índice"/>
    <w:basedOn w:val="Normal"/>
    <w:rsid w:val="009B7F1D"/>
    <w:pPr>
      <w:widowControl/>
      <w:suppressLineNumbers/>
      <w:suppressAutoHyphens/>
      <w:autoSpaceDE/>
      <w:autoSpaceDN/>
    </w:pPr>
    <w:rPr>
      <w:rFonts w:ascii="Times New Roman" w:eastAsia="Times New Roman" w:hAnsi="Times New Roman" w:cs="Tahoma"/>
      <w:sz w:val="20"/>
      <w:szCs w:val="20"/>
      <w:lang w:val="pt-BR" w:eastAsia="ar-SA"/>
    </w:rPr>
  </w:style>
  <w:style w:type="paragraph" w:styleId="Recuodecorpodetexto2">
    <w:name w:val="Body Text Indent 2"/>
    <w:basedOn w:val="Normal"/>
    <w:link w:val="Recuodecorpodetexto2Char"/>
    <w:uiPriority w:val="99"/>
    <w:unhideWhenUsed/>
    <w:rsid w:val="009B7F1D"/>
    <w:pPr>
      <w:widowControl/>
      <w:autoSpaceDE/>
      <w:autoSpaceDN/>
      <w:spacing w:after="120" w:line="480" w:lineRule="auto"/>
      <w:ind w:left="283"/>
    </w:pPr>
    <w:rPr>
      <w:rFonts w:ascii="Calibri" w:eastAsia="Times New Roman" w:hAnsi="Calibri" w:cs="Times New Roman"/>
      <w:lang w:val="pt-BR" w:eastAsia="pt-BR"/>
    </w:rPr>
  </w:style>
  <w:style w:type="character" w:customStyle="1" w:styleId="Recuodecorpodetexto2Char">
    <w:name w:val="Recuo de corpo de texto 2 Char"/>
    <w:basedOn w:val="Fontepargpadro"/>
    <w:link w:val="Recuodecorpodetexto2"/>
    <w:uiPriority w:val="99"/>
    <w:rsid w:val="009B7F1D"/>
    <w:rPr>
      <w:rFonts w:ascii="Calibri" w:eastAsia="Times New Roman" w:hAnsi="Calibri" w:cs="Times New Roman"/>
      <w:lang w:val="pt-BR" w:eastAsia="pt-BR"/>
    </w:rPr>
  </w:style>
  <w:style w:type="paragraph" w:customStyle="1" w:styleId="Ttulodatabela">
    <w:name w:val="Título da tabela"/>
    <w:basedOn w:val="Normal"/>
    <w:rsid w:val="009B7F1D"/>
    <w:pPr>
      <w:widowControl/>
      <w:suppressLineNumbers/>
      <w:suppressAutoHyphens/>
      <w:autoSpaceDE/>
      <w:autoSpaceDN/>
      <w:jc w:val="center"/>
    </w:pPr>
    <w:rPr>
      <w:rFonts w:ascii="Times New Roman" w:eastAsia="Times New Roman" w:hAnsi="Times New Roman" w:cs="Times New Roman"/>
      <w:b/>
      <w:bCs/>
      <w:i/>
      <w:iCs/>
      <w:sz w:val="20"/>
      <w:szCs w:val="20"/>
      <w:lang w:val="pt-BR" w:eastAsia="ar-SA"/>
    </w:rPr>
  </w:style>
  <w:style w:type="character" w:customStyle="1" w:styleId="info1">
    <w:name w:val="info1"/>
    <w:rsid w:val="009B7F1D"/>
    <w:rPr>
      <w:color w:val="000000"/>
      <w:sz w:val="20"/>
      <w:szCs w:val="20"/>
    </w:rPr>
  </w:style>
  <w:style w:type="paragraph" w:styleId="Recuodecorpodetexto">
    <w:name w:val="Body Text Indent"/>
    <w:basedOn w:val="Normal"/>
    <w:link w:val="RecuodecorpodetextoChar"/>
    <w:uiPriority w:val="99"/>
    <w:unhideWhenUsed/>
    <w:rsid w:val="009B7F1D"/>
    <w:pPr>
      <w:widowControl/>
      <w:autoSpaceDE/>
      <w:autoSpaceDN/>
      <w:spacing w:after="120" w:line="276" w:lineRule="auto"/>
      <w:ind w:left="283"/>
    </w:pPr>
    <w:rPr>
      <w:rFonts w:ascii="Calibri" w:eastAsia="Times New Roman" w:hAnsi="Calibri" w:cs="Times New Roman"/>
      <w:lang w:val="pt-BR" w:eastAsia="pt-BR"/>
    </w:rPr>
  </w:style>
  <w:style w:type="character" w:customStyle="1" w:styleId="RecuodecorpodetextoChar">
    <w:name w:val="Recuo de corpo de texto Char"/>
    <w:basedOn w:val="Fontepargpadro"/>
    <w:link w:val="Recuodecorpodetexto"/>
    <w:uiPriority w:val="99"/>
    <w:rsid w:val="009B7F1D"/>
    <w:rPr>
      <w:rFonts w:ascii="Calibri" w:eastAsia="Times New Roman" w:hAnsi="Calibri" w:cs="Times New Roman"/>
      <w:lang w:val="pt-BR" w:eastAsia="pt-BR"/>
    </w:rPr>
  </w:style>
  <w:style w:type="paragraph" w:styleId="Recuodecorpodetexto3">
    <w:name w:val="Body Text Indent 3"/>
    <w:basedOn w:val="Normal"/>
    <w:link w:val="Recuodecorpodetexto3Char"/>
    <w:uiPriority w:val="99"/>
    <w:semiHidden/>
    <w:unhideWhenUsed/>
    <w:rsid w:val="009B7F1D"/>
    <w:pPr>
      <w:widowControl/>
      <w:autoSpaceDE/>
      <w:autoSpaceDN/>
      <w:spacing w:after="120" w:line="276" w:lineRule="auto"/>
      <w:ind w:left="283"/>
    </w:pPr>
    <w:rPr>
      <w:rFonts w:ascii="Calibri" w:eastAsia="Times New Roman" w:hAnsi="Calibri" w:cs="Times New Roman"/>
      <w:sz w:val="16"/>
      <w:szCs w:val="16"/>
      <w:lang w:val="pt-BR" w:eastAsia="pt-BR"/>
    </w:rPr>
  </w:style>
  <w:style w:type="character" w:customStyle="1" w:styleId="Recuodecorpodetexto3Char">
    <w:name w:val="Recuo de corpo de texto 3 Char"/>
    <w:basedOn w:val="Fontepargpadro"/>
    <w:link w:val="Recuodecorpodetexto3"/>
    <w:uiPriority w:val="99"/>
    <w:semiHidden/>
    <w:rsid w:val="009B7F1D"/>
    <w:rPr>
      <w:rFonts w:ascii="Calibri" w:eastAsia="Times New Roman" w:hAnsi="Calibri" w:cs="Times New Roman"/>
      <w:sz w:val="16"/>
      <w:szCs w:val="16"/>
      <w:lang w:val="pt-BR" w:eastAsia="pt-BR"/>
    </w:rPr>
  </w:style>
  <w:style w:type="paragraph" w:customStyle="1" w:styleId="Contedodoquadro">
    <w:name w:val="Conteúdo do quadro"/>
    <w:basedOn w:val="Corpodetexto"/>
    <w:rsid w:val="009B7F1D"/>
    <w:pPr>
      <w:widowControl/>
      <w:suppressAutoHyphens/>
      <w:autoSpaceDE/>
      <w:autoSpaceDN/>
      <w:ind w:left="0"/>
      <w:jc w:val="both"/>
    </w:pPr>
    <w:rPr>
      <w:rFonts w:ascii="Times New Roman" w:eastAsia="Times New Roman" w:hAnsi="Times New Roman" w:cs="Times New Roman"/>
      <w:color w:val="000000"/>
      <w:sz w:val="18"/>
      <w:szCs w:val="20"/>
      <w:lang w:val="pt-BR" w:eastAsia="ar-SA"/>
    </w:rPr>
  </w:style>
  <w:style w:type="paragraph" w:styleId="Legenda">
    <w:name w:val="caption"/>
    <w:basedOn w:val="Normal"/>
    <w:next w:val="Normal"/>
    <w:qFormat/>
    <w:rsid w:val="009B7F1D"/>
    <w:pPr>
      <w:widowControl/>
      <w:tabs>
        <w:tab w:val="left" w:pos="709"/>
        <w:tab w:val="left" w:pos="1560"/>
        <w:tab w:val="left" w:pos="2694"/>
      </w:tabs>
      <w:suppressAutoHyphens/>
      <w:autoSpaceDE/>
      <w:autoSpaceDN/>
      <w:spacing w:before="240"/>
      <w:jc w:val="center"/>
    </w:pPr>
    <w:rPr>
      <w:rFonts w:ascii="Times New Roman" w:eastAsia="Times New Roman" w:hAnsi="Times New Roman" w:cs="Times New Roman"/>
      <w:b/>
      <w:color w:val="000000"/>
      <w:sz w:val="24"/>
      <w:szCs w:val="20"/>
      <w:lang w:val="pt-BR" w:eastAsia="ar-SA"/>
    </w:rPr>
  </w:style>
  <w:style w:type="paragraph" w:customStyle="1" w:styleId="Ttulo110">
    <w:name w:val="Título 11"/>
    <w:basedOn w:val="Normal"/>
    <w:next w:val="Normal"/>
    <w:rsid w:val="009B7F1D"/>
    <w:pPr>
      <w:keepNext/>
      <w:widowControl/>
      <w:tabs>
        <w:tab w:val="num" w:pos="0"/>
      </w:tabs>
      <w:suppressAutoHyphens/>
      <w:autoSpaceDE/>
      <w:autoSpaceDN/>
      <w:ind w:left="1418"/>
      <w:jc w:val="both"/>
      <w:outlineLvl w:val="0"/>
    </w:pPr>
    <w:rPr>
      <w:rFonts w:ascii="Times New Roman" w:eastAsia="Times New Roman" w:hAnsi="Times New Roman" w:cs="Times New Roman"/>
      <w:b/>
      <w:bCs/>
      <w:color w:val="000000"/>
      <w:sz w:val="20"/>
      <w:szCs w:val="20"/>
      <w:lang w:val="pt-BR" w:eastAsia="ar-SA"/>
    </w:rPr>
  </w:style>
  <w:style w:type="paragraph" w:customStyle="1" w:styleId="Default">
    <w:name w:val="Default"/>
    <w:rsid w:val="009B7F1D"/>
    <w:pPr>
      <w:widowControl/>
      <w:adjustRightInd w:val="0"/>
    </w:pPr>
    <w:rPr>
      <w:rFonts w:ascii="Arial" w:eastAsia="Calibri" w:hAnsi="Arial" w:cs="Arial"/>
      <w:color w:val="000000"/>
      <w:sz w:val="24"/>
      <w:szCs w:val="24"/>
      <w:lang w:val="pt-BR" w:eastAsia="pt-BR"/>
    </w:rPr>
  </w:style>
  <w:style w:type="character" w:customStyle="1" w:styleId="Corpodetexto2Char">
    <w:name w:val="Corpo de texto 2 Char"/>
    <w:basedOn w:val="Fontepargpadro"/>
    <w:link w:val="Corpodetexto2"/>
    <w:uiPriority w:val="99"/>
    <w:semiHidden/>
    <w:rsid w:val="009B7F1D"/>
    <w:rPr>
      <w:rFonts w:ascii="Calibri" w:eastAsia="Calibri" w:hAnsi="Calibri" w:cs="Times New Roman"/>
    </w:rPr>
  </w:style>
  <w:style w:type="paragraph" w:styleId="Corpodetexto2">
    <w:name w:val="Body Text 2"/>
    <w:basedOn w:val="Normal"/>
    <w:link w:val="Corpodetexto2Char"/>
    <w:uiPriority w:val="99"/>
    <w:semiHidden/>
    <w:unhideWhenUsed/>
    <w:rsid w:val="009B7F1D"/>
    <w:pPr>
      <w:widowControl/>
      <w:autoSpaceDE/>
      <w:autoSpaceDN/>
      <w:spacing w:after="120" w:line="480" w:lineRule="auto"/>
    </w:pPr>
    <w:rPr>
      <w:rFonts w:ascii="Calibri" w:eastAsia="Calibri" w:hAnsi="Calibri" w:cs="Times New Roman"/>
      <w:lang w:val="en-US"/>
    </w:rPr>
  </w:style>
  <w:style w:type="character" w:customStyle="1" w:styleId="Corpodetexto2Char1">
    <w:name w:val="Corpo de texto 2 Char1"/>
    <w:basedOn w:val="Fontepargpadro"/>
    <w:uiPriority w:val="99"/>
    <w:semiHidden/>
    <w:rsid w:val="009B7F1D"/>
    <w:rPr>
      <w:rFonts w:ascii="Arial MT" w:eastAsia="Arial MT" w:hAnsi="Arial MT" w:cs="Arial MT"/>
      <w:lang w:val="pt-PT"/>
    </w:rPr>
  </w:style>
  <w:style w:type="character" w:customStyle="1" w:styleId="Corpodetexto3Char">
    <w:name w:val="Corpo de texto 3 Char"/>
    <w:basedOn w:val="Fontepargpadro"/>
    <w:link w:val="Corpodetexto3"/>
    <w:uiPriority w:val="99"/>
    <w:semiHidden/>
    <w:rsid w:val="009B7F1D"/>
    <w:rPr>
      <w:rFonts w:ascii="Calibri" w:eastAsia="Calibri" w:hAnsi="Calibri" w:cs="Times New Roman"/>
      <w:sz w:val="16"/>
      <w:szCs w:val="16"/>
    </w:rPr>
  </w:style>
  <w:style w:type="paragraph" w:styleId="Corpodetexto3">
    <w:name w:val="Body Text 3"/>
    <w:basedOn w:val="Normal"/>
    <w:link w:val="Corpodetexto3Char"/>
    <w:uiPriority w:val="99"/>
    <w:semiHidden/>
    <w:unhideWhenUsed/>
    <w:rsid w:val="009B7F1D"/>
    <w:pPr>
      <w:widowControl/>
      <w:autoSpaceDE/>
      <w:autoSpaceDN/>
      <w:spacing w:after="120" w:line="276" w:lineRule="auto"/>
    </w:pPr>
    <w:rPr>
      <w:rFonts w:ascii="Calibri" w:eastAsia="Calibri" w:hAnsi="Calibri" w:cs="Times New Roman"/>
      <w:sz w:val="16"/>
      <w:szCs w:val="16"/>
      <w:lang w:val="en-US"/>
    </w:rPr>
  </w:style>
  <w:style w:type="character" w:customStyle="1" w:styleId="Corpodetexto3Char1">
    <w:name w:val="Corpo de texto 3 Char1"/>
    <w:basedOn w:val="Fontepargpadro"/>
    <w:uiPriority w:val="99"/>
    <w:semiHidden/>
    <w:rsid w:val="009B7F1D"/>
    <w:rPr>
      <w:rFonts w:ascii="Arial MT" w:eastAsia="Arial MT" w:hAnsi="Arial MT" w:cs="Arial MT"/>
      <w:sz w:val="16"/>
      <w:szCs w:val="16"/>
      <w:lang w:val="pt-PT"/>
    </w:rPr>
  </w:style>
  <w:style w:type="character" w:customStyle="1" w:styleId="TextosemFormataoChar">
    <w:name w:val="Texto sem Formatação Char"/>
    <w:basedOn w:val="Fontepargpadro"/>
    <w:link w:val="TextosemFormatao"/>
    <w:uiPriority w:val="99"/>
    <w:rsid w:val="009B7F1D"/>
    <w:rPr>
      <w:rFonts w:ascii="Courier New" w:eastAsia="Times New Roman" w:hAnsi="Courier New" w:cs="Times New Roman"/>
      <w:sz w:val="24"/>
      <w:szCs w:val="24"/>
      <w:lang w:eastAsia="pt-BR"/>
    </w:rPr>
  </w:style>
  <w:style w:type="paragraph" w:styleId="TextosemFormatao">
    <w:name w:val="Plain Text"/>
    <w:basedOn w:val="Normal"/>
    <w:link w:val="TextosemFormataoChar"/>
    <w:uiPriority w:val="99"/>
    <w:unhideWhenUsed/>
    <w:rsid w:val="009B7F1D"/>
    <w:pPr>
      <w:widowControl/>
      <w:autoSpaceDE/>
      <w:autoSpaceDN/>
    </w:pPr>
    <w:rPr>
      <w:rFonts w:ascii="Courier New" w:eastAsia="Times New Roman" w:hAnsi="Courier New" w:cs="Times New Roman"/>
      <w:sz w:val="24"/>
      <w:szCs w:val="24"/>
      <w:lang w:val="en-US" w:eastAsia="pt-BR"/>
    </w:rPr>
  </w:style>
  <w:style w:type="character" w:customStyle="1" w:styleId="TextosemFormataoChar1">
    <w:name w:val="Texto sem Formatação Char1"/>
    <w:basedOn w:val="Fontepargpadro"/>
    <w:uiPriority w:val="99"/>
    <w:semiHidden/>
    <w:rsid w:val="009B7F1D"/>
    <w:rPr>
      <w:rFonts w:ascii="Consolas" w:eastAsia="Arial MT" w:hAnsi="Consolas" w:cs="Arial MT"/>
      <w:sz w:val="21"/>
      <w:szCs w:val="21"/>
      <w:lang w:val="pt-PT"/>
    </w:rPr>
  </w:style>
  <w:style w:type="character" w:customStyle="1" w:styleId="apple-converted-space">
    <w:name w:val="apple-converted-space"/>
    <w:basedOn w:val="Fontepargpadro"/>
    <w:rsid w:val="009B7F1D"/>
  </w:style>
  <w:style w:type="table" w:customStyle="1" w:styleId="Tabelacomgrade1">
    <w:name w:val="Tabela com grade1"/>
    <w:basedOn w:val="Tabelanormal"/>
    <w:next w:val="Tabelacomgrade"/>
    <w:uiPriority w:val="59"/>
    <w:rsid w:val="009B7F1D"/>
    <w:pPr>
      <w:widowControl/>
      <w:autoSpaceDE/>
      <w:autoSpaceDN/>
    </w:pPr>
    <w:rPr>
      <w:rFonts w:ascii="Calibri" w:eastAsia="Calibri" w:hAnsi="Calibri" w:cs="Times New Roman"/>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1">
    <w:name w:val="Sem lista11"/>
    <w:next w:val="Semlista"/>
    <w:uiPriority w:val="99"/>
    <w:semiHidden/>
    <w:unhideWhenUsed/>
    <w:rsid w:val="009B7F1D"/>
  </w:style>
  <w:style w:type="character" w:styleId="HiperlinkVisitado">
    <w:name w:val="FollowedHyperlink"/>
    <w:basedOn w:val="Fontepargpadro"/>
    <w:uiPriority w:val="99"/>
    <w:semiHidden/>
    <w:unhideWhenUsed/>
    <w:rsid w:val="009B7F1D"/>
    <w:rPr>
      <w:color w:val="800080"/>
      <w:u w:val="single"/>
    </w:rPr>
  </w:style>
  <w:style w:type="paragraph" w:customStyle="1" w:styleId="xl65">
    <w:name w:val="xl65"/>
    <w:basedOn w:val="Normal"/>
    <w:rsid w:val="009B7F1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66">
    <w:name w:val="xl66"/>
    <w:basedOn w:val="Normal"/>
    <w:rsid w:val="009B7F1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67">
    <w:name w:val="xl67"/>
    <w:basedOn w:val="Normal"/>
    <w:rsid w:val="009B7F1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68">
    <w:name w:val="xl68"/>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69">
    <w:name w:val="xl69"/>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0">
    <w:name w:val="xl70"/>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1">
    <w:name w:val="xl71"/>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2">
    <w:name w:val="xl72"/>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3">
    <w:name w:val="xl73"/>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74">
    <w:name w:val="xl74"/>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5">
    <w:name w:val="xl75"/>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6">
    <w:name w:val="xl76"/>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7">
    <w:name w:val="xl77"/>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8">
    <w:name w:val="xl78"/>
    <w:basedOn w:val="Normal"/>
    <w:rsid w:val="009B7F1D"/>
    <w:pPr>
      <w:widowControl/>
      <w:pBdr>
        <w:left w:val="single" w:sz="4" w:space="0" w:color="000000"/>
        <w:bottom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9">
    <w:name w:val="xl79"/>
    <w:basedOn w:val="Normal"/>
    <w:rsid w:val="009B7F1D"/>
    <w:pPr>
      <w:widowControl/>
      <w:pBdr>
        <w:left w:val="single" w:sz="4" w:space="0" w:color="000000"/>
        <w:bottom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9B7F1D"/>
    <w:pPr>
      <w:widowControl/>
      <w:pBdr>
        <w:left w:val="single" w:sz="4" w:space="0" w:color="000000"/>
        <w:bottom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1">
    <w:name w:val="xl81"/>
    <w:basedOn w:val="Normal"/>
    <w:rsid w:val="009B7F1D"/>
    <w:pPr>
      <w:widowControl/>
      <w:pBdr>
        <w:left w:val="single" w:sz="4" w:space="0" w:color="000000"/>
        <w:bottom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2">
    <w:name w:val="xl82"/>
    <w:basedOn w:val="Normal"/>
    <w:rsid w:val="009B7F1D"/>
    <w:pPr>
      <w:widowControl/>
      <w:pBdr>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3">
    <w:name w:val="xl83"/>
    <w:basedOn w:val="Normal"/>
    <w:rsid w:val="009B7F1D"/>
    <w:pPr>
      <w:widowControl/>
      <w:pBdr>
        <w:top w:val="single" w:sz="4" w:space="0" w:color="000000"/>
        <w:left w:val="single" w:sz="4" w:space="0" w:color="000000"/>
        <w:bottom w:val="single" w:sz="4" w:space="0" w:color="000000"/>
        <w:right w:val="single" w:sz="4" w:space="0" w:color="000000"/>
      </w:pBdr>
      <w:shd w:val="clear" w:color="FFFFCC" w:fill="FFFFFF"/>
      <w:autoSpaceDE/>
      <w:autoSpaceDN/>
      <w:spacing w:before="100" w:beforeAutospacing="1" w:after="100" w:afterAutospacing="1"/>
    </w:pPr>
    <w:rPr>
      <w:rFonts w:ascii="Times New Roman" w:eastAsia="Times New Roman" w:hAnsi="Times New Roman" w:cs="Times New Roman"/>
      <w:color w:val="000000"/>
      <w:sz w:val="24"/>
      <w:szCs w:val="24"/>
      <w:lang w:val="pt-BR" w:eastAsia="pt-BR"/>
    </w:rPr>
  </w:style>
  <w:style w:type="paragraph" w:customStyle="1" w:styleId="xl84">
    <w:name w:val="xl84"/>
    <w:basedOn w:val="Normal"/>
    <w:rsid w:val="009B7F1D"/>
    <w:pPr>
      <w:widowControl/>
      <w:pBdr>
        <w:top w:val="single" w:sz="4" w:space="0" w:color="000000"/>
        <w:left w:val="single" w:sz="4" w:space="0" w:color="000000"/>
        <w:bottom w:val="single" w:sz="4" w:space="0" w:color="000000"/>
        <w:right w:val="single" w:sz="4" w:space="0" w:color="000000"/>
      </w:pBdr>
      <w:shd w:val="clear" w:color="FFFFCC" w:fill="FFFFFF"/>
      <w:autoSpaceDE/>
      <w:autoSpaceDN/>
      <w:spacing w:before="100" w:beforeAutospacing="1" w:after="100" w:afterAutospacing="1"/>
    </w:pPr>
    <w:rPr>
      <w:rFonts w:ascii="Times New Roman" w:eastAsia="Times New Roman" w:hAnsi="Times New Roman" w:cs="Times New Roman"/>
      <w:color w:val="00000A"/>
      <w:sz w:val="24"/>
      <w:szCs w:val="24"/>
      <w:lang w:val="pt-BR" w:eastAsia="pt-BR"/>
    </w:rPr>
  </w:style>
  <w:style w:type="paragraph" w:customStyle="1" w:styleId="xl85">
    <w:name w:val="xl85"/>
    <w:basedOn w:val="Normal"/>
    <w:rsid w:val="009B7F1D"/>
    <w:pPr>
      <w:widowControl/>
      <w:pBdr>
        <w:top w:val="single" w:sz="4" w:space="0" w:color="000000"/>
        <w:left w:val="single" w:sz="4" w:space="0" w:color="000000"/>
        <w:bottom w:val="single" w:sz="4" w:space="0" w:color="000000"/>
        <w:right w:val="single" w:sz="4" w:space="0" w:color="000000"/>
      </w:pBdr>
      <w:shd w:val="clear" w:color="FFFFCC" w:fill="FFFFFF"/>
      <w:autoSpaceDE/>
      <w:autoSpaceDN/>
      <w:spacing w:before="100" w:beforeAutospacing="1" w:after="100" w:afterAutospacing="1"/>
    </w:pPr>
    <w:rPr>
      <w:rFonts w:ascii="Times New Roman" w:eastAsia="Times New Roman" w:hAnsi="Times New Roman" w:cs="Times New Roman"/>
      <w:color w:val="00000A"/>
      <w:sz w:val="24"/>
      <w:szCs w:val="24"/>
      <w:lang w:val="pt-BR" w:eastAsia="pt-BR"/>
    </w:rPr>
  </w:style>
  <w:style w:type="paragraph" w:customStyle="1" w:styleId="xl86">
    <w:name w:val="xl86"/>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pPr>
    <w:rPr>
      <w:rFonts w:ascii="Times New Roman" w:eastAsia="Times New Roman" w:hAnsi="Times New Roman" w:cs="Times New Roman"/>
      <w:color w:val="000000"/>
      <w:sz w:val="24"/>
      <w:szCs w:val="24"/>
      <w:lang w:val="pt-BR" w:eastAsia="pt-BR"/>
    </w:rPr>
  </w:style>
  <w:style w:type="paragraph" w:customStyle="1" w:styleId="xl87">
    <w:name w:val="xl87"/>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color w:val="000000"/>
      <w:sz w:val="24"/>
      <w:szCs w:val="24"/>
      <w:lang w:val="pt-BR" w:eastAsia="pt-BR"/>
    </w:rPr>
  </w:style>
  <w:style w:type="paragraph" w:customStyle="1" w:styleId="xl88">
    <w:name w:val="xl88"/>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color w:val="000000"/>
      <w:sz w:val="24"/>
      <w:szCs w:val="24"/>
      <w:lang w:val="pt-BR" w:eastAsia="pt-BR"/>
    </w:rPr>
  </w:style>
  <w:style w:type="paragraph" w:customStyle="1" w:styleId="xl89">
    <w:name w:val="xl89"/>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right"/>
    </w:pPr>
    <w:rPr>
      <w:rFonts w:ascii="Times New Roman" w:eastAsia="Times New Roman" w:hAnsi="Times New Roman" w:cs="Times New Roman"/>
      <w:color w:val="000000"/>
      <w:sz w:val="24"/>
      <w:szCs w:val="24"/>
      <w:lang w:val="pt-BR" w:eastAsia="pt-BR"/>
    </w:rPr>
  </w:style>
  <w:style w:type="paragraph" w:customStyle="1" w:styleId="xl90">
    <w:name w:val="xl90"/>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right"/>
    </w:pPr>
    <w:rPr>
      <w:rFonts w:ascii="Times New Roman" w:eastAsia="Times New Roman" w:hAnsi="Times New Roman" w:cs="Times New Roman"/>
      <w:color w:val="000000"/>
      <w:sz w:val="24"/>
      <w:szCs w:val="24"/>
      <w:lang w:val="pt-BR" w:eastAsia="pt-BR"/>
    </w:rPr>
  </w:style>
  <w:style w:type="paragraph" w:customStyle="1" w:styleId="xl91">
    <w:name w:val="xl91"/>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9B7F1D"/>
    <w:pPr>
      <w:widowControl/>
      <w:pBdr>
        <w:top w:val="single" w:sz="4" w:space="0" w:color="000000"/>
        <w:left w:val="single" w:sz="4" w:space="0" w:color="000000"/>
        <w:bottom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93">
    <w:name w:val="xl93"/>
    <w:basedOn w:val="Normal"/>
    <w:rsid w:val="009B7F1D"/>
    <w:pPr>
      <w:widowControl/>
      <w:pBdr>
        <w:top w:val="single" w:sz="4" w:space="0" w:color="000000"/>
        <w:bottom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94">
    <w:name w:val="xl94"/>
    <w:basedOn w:val="Normal"/>
    <w:rsid w:val="009B7F1D"/>
    <w:pPr>
      <w:widowControl/>
      <w:pBdr>
        <w:top w:val="single" w:sz="4" w:space="0" w:color="000000"/>
        <w:bottom w:val="single" w:sz="4" w:space="0" w:color="000000"/>
        <w:right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95">
    <w:name w:val="xl95"/>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96">
    <w:name w:val="xl96"/>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97">
    <w:name w:val="xl97"/>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98">
    <w:name w:val="xl98"/>
    <w:basedOn w:val="Normal"/>
    <w:rsid w:val="009B7F1D"/>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99">
    <w:name w:val="xl99"/>
    <w:basedOn w:val="Normal"/>
    <w:rsid w:val="009B7F1D"/>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0">
    <w:name w:val="xl100"/>
    <w:basedOn w:val="Normal"/>
    <w:rsid w:val="009B7F1D"/>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2">
    <w:name w:val="xl102"/>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3">
    <w:name w:val="xl103"/>
    <w:basedOn w:val="Normal"/>
    <w:rsid w:val="009B7F1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4">
    <w:name w:val="xl104"/>
    <w:basedOn w:val="Normal"/>
    <w:rsid w:val="009B7F1D"/>
    <w:pPr>
      <w:widowControl/>
      <w:pBdr>
        <w:top w:val="single" w:sz="4" w:space="0" w:color="000000"/>
        <w:left w:val="single" w:sz="4" w:space="0" w:color="000000"/>
        <w:bottom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105">
    <w:name w:val="xl105"/>
    <w:basedOn w:val="Normal"/>
    <w:rsid w:val="009B7F1D"/>
    <w:pPr>
      <w:widowControl/>
      <w:pBdr>
        <w:top w:val="single" w:sz="4" w:space="0" w:color="000000"/>
        <w:bottom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106">
    <w:name w:val="xl106"/>
    <w:basedOn w:val="Normal"/>
    <w:rsid w:val="009B7F1D"/>
    <w:pPr>
      <w:widowControl/>
      <w:pBdr>
        <w:top w:val="single" w:sz="4" w:space="0" w:color="000000"/>
        <w:bottom w:val="single" w:sz="4" w:space="0" w:color="000000"/>
        <w:right w:val="single" w:sz="4" w:space="0" w:color="000000"/>
      </w:pBdr>
      <w:autoSpaceDE/>
      <w:autoSpaceDN/>
      <w:spacing w:before="100" w:beforeAutospacing="1" w:after="100" w:afterAutospacing="1"/>
      <w:jc w:val="center"/>
    </w:pPr>
    <w:rPr>
      <w:rFonts w:ascii="Times New Roman" w:eastAsia="Times New Roman" w:hAnsi="Times New Roman" w:cs="Times New Roman"/>
      <w:b/>
      <w:bCs/>
      <w:sz w:val="24"/>
      <w:szCs w:val="24"/>
      <w:lang w:val="pt-BR" w:eastAsia="pt-BR"/>
    </w:rPr>
  </w:style>
  <w:style w:type="paragraph" w:customStyle="1" w:styleId="xl107">
    <w:name w:val="xl107"/>
    <w:basedOn w:val="Normal"/>
    <w:rsid w:val="009B7F1D"/>
    <w:pPr>
      <w:widowControl/>
      <w:pBdr>
        <w:top w:val="single" w:sz="4" w:space="0" w:color="000000"/>
        <w:left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108">
    <w:name w:val="xl108"/>
    <w:basedOn w:val="Normal"/>
    <w:rsid w:val="009B7F1D"/>
    <w:pPr>
      <w:widowControl/>
      <w:pBdr>
        <w:top w:val="single" w:sz="4" w:space="0" w:color="000000"/>
        <w:left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109">
    <w:name w:val="xl109"/>
    <w:basedOn w:val="Normal"/>
    <w:rsid w:val="009B7F1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110">
    <w:name w:val="xl110"/>
    <w:basedOn w:val="Normal"/>
    <w:rsid w:val="009B7F1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111">
    <w:name w:val="xl111"/>
    <w:basedOn w:val="Normal"/>
    <w:rsid w:val="009B7F1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112">
    <w:name w:val="xl112"/>
    <w:basedOn w:val="Normal"/>
    <w:rsid w:val="009B7F1D"/>
    <w:pPr>
      <w:widowControl/>
      <w:pBdr>
        <w:top w:val="single" w:sz="4" w:space="0" w:color="000000"/>
        <w:left w:val="single" w:sz="4" w:space="0" w:color="000000"/>
        <w:right w:val="single" w:sz="4" w:space="0" w:color="000000"/>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NormalCourierNew">
    <w:name w:val="Normal + Courier New"/>
    <w:aliases w:val="10 pt,Negrito,Todas em maiúsculas"/>
    <w:basedOn w:val="Normal"/>
    <w:link w:val="NormalCourierNewChar"/>
    <w:uiPriority w:val="99"/>
    <w:rsid w:val="009B7F1D"/>
    <w:pPr>
      <w:widowControl/>
      <w:autoSpaceDE/>
      <w:autoSpaceDN/>
      <w:ind w:firstLine="1701"/>
      <w:jc w:val="both"/>
    </w:pPr>
    <w:rPr>
      <w:rFonts w:ascii="Courier New" w:eastAsia="Times New Roman" w:hAnsi="Courier New" w:cs="Courier New"/>
      <w:b/>
      <w:caps/>
      <w:sz w:val="20"/>
      <w:szCs w:val="20"/>
      <w:lang w:val="pt-BR" w:eastAsia="pt-BR"/>
    </w:rPr>
  </w:style>
  <w:style w:type="character" w:customStyle="1" w:styleId="NormalCourierNewChar">
    <w:name w:val="Normal + Courier New Char"/>
    <w:aliases w:val="10 pt Char,Negrito Char,Todas em maiúsculas Char"/>
    <w:link w:val="NormalCourierNew"/>
    <w:uiPriority w:val="99"/>
    <w:locked/>
    <w:rsid w:val="009B7F1D"/>
    <w:rPr>
      <w:rFonts w:ascii="Courier New" w:eastAsia="Times New Roman" w:hAnsi="Courier New" w:cs="Courier New"/>
      <w:b/>
      <w:caps/>
      <w:sz w:val="20"/>
      <w:szCs w:val="20"/>
      <w:lang w:val="pt-BR" w:eastAsia="pt-BR"/>
    </w:rPr>
  </w:style>
  <w:style w:type="paragraph" w:customStyle="1" w:styleId="Standard">
    <w:name w:val="Standard"/>
    <w:rsid w:val="009B7F1D"/>
    <w:pPr>
      <w:suppressAutoHyphens/>
      <w:autoSpaceDE/>
      <w:autoSpaceDN/>
      <w:spacing w:after="200" w:line="276" w:lineRule="auto"/>
    </w:pPr>
    <w:rPr>
      <w:rFonts w:ascii="Times New Roman" w:eastAsia="Lucida Sans Unicode" w:hAnsi="Times New Roman" w:cs="Times New Roman"/>
      <w:kern w:val="2"/>
      <w:sz w:val="24"/>
      <w:szCs w:val="24"/>
      <w:lang w:val="pt-BR" w:eastAsia="zh-CN"/>
    </w:rPr>
  </w:style>
  <w:style w:type="character" w:customStyle="1" w:styleId="fontstyle01">
    <w:name w:val="fontstyle01"/>
    <w:basedOn w:val="Fontepargpadro"/>
    <w:rsid w:val="009B7F1D"/>
    <w:rPr>
      <w:rFonts w:ascii="Arial" w:hAnsi="Arial" w:cs="Arial" w:hint="default"/>
      <w:b w:val="0"/>
      <w:bCs w:val="0"/>
      <w:i/>
      <w:iCs/>
      <w:color w:val="000000"/>
      <w:sz w:val="22"/>
      <w:szCs w:val="22"/>
    </w:rPr>
  </w:style>
  <w:style w:type="character" w:customStyle="1" w:styleId="fontstyle21">
    <w:name w:val="fontstyle21"/>
    <w:basedOn w:val="Fontepargpadro"/>
    <w:rsid w:val="009B7F1D"/>
    <w:rPr>
      <w:rFonts w:ascii="Arial" w:hAnsi="Arial" w:cs="Arial" w:hint="default"/>
      <w:b/>
      <w:bCs/>
      <w:i/>
      <w:iCs/>
      <w:color w:val="000000"/>
      <w:sz w:val="22"/>
      <w:szCs w:val="22"/>
    </w:rPr>
  </w:style>
  <w:style w:type="character" w:styleId="Refdecomentrio">
    <w:name w:val="annotation reference"/>
    <w:basedOn w:val="Fontepargpadro"/>
    <w:uiPriority w:val="99"/>
    <w:semiHidden/>
    <w:unhideWhenUsed/>
    <w:rsid w:val="009B7F1D"/>
    <w:rPr>
      <w:sz w:val="16"/>
      <w:szCs w:val="16"/>
    </w:rPr>
  </w:style>
  <w:style w:type="paragraph" w:styleId="Textodecomentrio">
    <w:name w:val="annotation text"/>
    <w:basedOn w:val="Normal"/>
    <w:link w:val="TextodecomentrioChar"/>
    <w:uiPriority w:val="99"/>
    <w:semiHidden/>
    <w:unhideWhenUsed/>
    <w:rsid w:val="009B7F1D"/>
    <w:pPr>
      <w:widowControl/>
      <w:autoSpaceDE/>
      <w:autoSpaceDN/>
      <w:spacing w:after="200"/>
    </w:pPr>
    <w:rPr>
      <w:rFonts w:ascii="Calibri" w:eastAsia="Times New Roman" w:hAnsi="Calibri" w:cs="Times New Roman"/>
      <w:sz w:val="20"/>
      <w:szCs w:val="20"/>
      <w:lang w:val="pt-BR" w:eastAsia="pt-BR"/>
    </w:rPr>
  </w:style>
  <w:style w:type="character" w:customStyle="1" w:styleId="TextodecomentrioChar">
    <w:name w:val="Texto de comentário Char"/>
    <w:basedOn w:val="Fontepargpadro"/>
    <w:link w:val="Textodecomentrio"/>
    <w:uiPriority w:val="99"/>
    <w:semiHidden/>
    <w:rsid w:val="009B7F1D"/>
    <w:rPr>
      <w:rFonts w:ascii="Calibri" w:eastAsia="Times New Roman" w:hAnsi="Calibri" w:cs="Times New Roman"/>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9B7F1D"/>
    <w:rPr>
      <w:b/>
      <w:bCs/>
    </w:rPr>
  </w:style>
  <w:style w:type="character" w:customStyle="1" w:styleId="AssuntodocomentrioChar">
    <w:name w:val="Assunto do comentário Char"/>
    <w:basedOn w:val="TextodecomentrioChar"/>
    <w:link w:val="Assuntodocomentrio"/>
    <w:uiPriority w:val="99"/>
    <w:semiHidden/>
    <w:rsid w:val="009B7F1D"/>
    <w:rPr>
      <w:rFonts w:ascii="Calibri" w:eastAsia="Times New Roman" w:hAnsi="Calibri" w:cs="Times New Roman"/>
      <w:b/>
      <w:bCs/>
      <w:sz w:val="20"/>
      <w:szCs w:val="20"/>
      <w:lang w:val="pt-BR" w:eastAsia="pt-BR"/>
    </w:rPr>
  </w:style>
  <w:style w:type="character" w:customStyle="1" w:styleId="MenoPendente1">
    <w:name w:val="Menção Pendente1"/>
    <w:basedOn w:val="Fontepargpadro"/>
    <w:uiPriority w:val="99"/>
    <w:semiHidden/>
    <w:unhideWhenUsed/>
    <w:rsid w:val="009B7F1D"/>
    <w:rPr>
      <w:color w:val="605E5C"/>
      <w:shd w:val="clear" w:color="auto" w:fill="E1DFDD"/>
    </w:rPr>
  </w:style>
  <w:style w:type="table" w:customStyle="1" w:styleId="GridTable4Accent61">
    <w:name w:val="Grid Table 4 Accent 61"/>
    <w:basedOn w:val="Tabelanormal"/>
    <w:uiPriority w:val="49"/>
    <w:rsid w:val="00792A30"/>
    <w:pPr>
      <w:widowControl/>
      <w:suppressAutoHyphens/>
      <w:autoSpaceDE/>
      <w:autoSpaceDN/>
    </w:pPr>
    <w:rPr>
      <w:lang w:val="pt-B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1">
    <w:name w:val="Table Normal1"/>
    <w:uiPriority w:val="2"/>
    <w:semiHidden/>
    <w:unhideWhenUsed/>
    <w:qFormat/>
    <w:rsid w:val="00792A30"/>
    <w:pPr>
      <w:widowControl/>
      <w:suppressAutoHyphens/>
      <w:autoSpaceDE/>
      <w:autoSpaceDN/>
    </w:pPr>
    <w:tblPr>
      <w:tblCellMar>
        <w:top w:w="0" w:type="dxa"/>
        <w:left w:w="0" w:type="dxa"/>
        <w:bottom w:w="0" w:type="dxa"/>
        <w:right w:w="0" w:type="dxa"/>
      </w:tblCellMar>
    </w:tblPr>
  </w:style>
  <w:style w:type="table" w:customStyle="1" w:styleId="Tabelacomgrade4">
    <w:name w:val="Tabela com grade4"/>
    <w:basedOn w:val="Tabelanormal"/>
    <w:next w:val="Tabelacomgrade"/>
    <w:uiPriority w:val="59"/>
    <w:rsid w:val="00792A3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542601"/>
    <w:pPr>
      <w:widowControl/>
      <w:autoSpaceDE/>
      <w:autoSpaceDN/>
    </w:pPr>
    <w:rPr>
      <w:lang w:val="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deGrade4-nfase610">
    <w:name w:val="Tabela de Grade 4 - Ênfase 61"/>
    <w:basedOn w:val="Tabelanormal"/>
    <w:uiPriority w:val="49"/>
    <w:rsid w:val="000115BB"/>
    <w:pPr>
      <w:widowControl/>
      <w:autoSpaceDE/>
      <w:autoSpaceDN/>
    </w:pPr>
    <w:rPr>
      <w:lang w:val="pt-B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eladeGrade4-nfase611">
    <w:name w:val="Tabela de Grade 4 - Ênfase 611"/>
    <w:basedOn w:val="Tabelanormal"/>
    <w:uiPriority w:val="49"/>
    <w:rsid w:val="0062456F"/>
    <w:pPr>
      <w:widowControl/>
      <w:autoSpaceDE/>
      <w:autoSpaceDN/>
    </w:pPr>
    <w:rPr>
      <w:lang w:val="pt-B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4Accent62">
    <w:name w:val="Grid Table 4 Accent 62"/>
    <w:basedOn w:val="Tabelanormal"/>
    <w:uiPriority w:val="49"/>
    <w:rsid w:val="00F156ED"/>
    <w:pPr>
      <w:widowControl/>
      <w:suppressAutoHyphens/>
      <w:autoSpaceDE/>
      <w:autoSpaceDN/>
    </w:pPr>
    <w:rPr>
      <w:lang w:val="pt-B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2">
    <w:name w:val="Table Normal2"/>
    <w:uiPriority w:val="2"/>
    <w:semiHidden/>
    <w:unhideWhenUsed/>
    <w:qFormat/>
    <w:rsid w:val="00635A8D"/>
    <w:pPr>
      <w:widowControl/>
      <w:suppressAutoHyphens/>
      <w:autoSpaceDE/>
      <w:autoSpaceDN/>
    </w:pPr>
    <w:tblPr>
      <w:tblCellMar>
        <w:top w:w="0" w:type="dxa"/>
        <w:left w:w="0" w:type="dxa"/>
        <w:bottom w:w="0" w:type="dxa"/>
        <w:right w:w="0" w:type="dxa"/>
      </w:tblCellMar>
    </w:tblPr>
  </w:style>
  <w:style w:type="character" w:styleId="Forte">
    <w:name w:val="Strong"/>
    <w:basedOn w:val="Fontepargpadro"/>
    <w:uiPriority w:val="22"/>
    <w:qFormat/>
    <w:rsid w:val="00721386"/>
    <w:rPr>
      <w:b/>
      <w:bCs/>
    </w:rPr>
  </w:style>
  <w:style w:type="table" w:customStyle="1" w:styleId="Tabelacomgrade3">
    <w:name w:val="Tabela com grade3"/>
    <w:basedOn w:val="Tabelanormal"/>
    <w:next w:val="Tabelacomgrade"/>
    <w:uiPriority w:val="59"/>
    <w:rsid w:val="00BE64C7"/>
    <w:pPr>
      <w:widowControl/>
      <w:autoSpaceDE/>
      <w:autoSpaceDN/>
    </w:pPr>
    <w:rPr>
      <w:rFonts w:ascii="Arial" w:eastAsia="Arial" w:hAnsi="Arial" w:cs="Arial"/>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1">
    <w:name w:val="Tabela com grade31"/>
    <w:basedOn w:val="Tabelanormal"/>
    <w:next w:val="Tabelacomgrade"/>
    <w:uiPriority w:val="59"/>
    <w:rsid w:val="007652D2"/>
    <w:pPr>
      <w:widowControl/>
      <w:autoSpaceDE/>
      <w:autoSpaceDN/>
    </w:pPr>
    <w:rPr>
      <w:lang w:val="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spdfkit-8ayy4hjz5h5sb5mqfjxzpc42zw">
    <w:name w:val="pspdfkit-8ayy4hjz5h5sb5mqfjxzpc42zw"/>
    <w:basedOn w:val="Normal"/>
    <w:rsid w:val="007652D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pspdfkit-6fq5ysqkmc2gc1fek9b659qfh8">
    <w:name w:val="pspdfkit-6fq5ysqkmc2gc1fek9b659qfh8"/>
    <w:basedOn w:val="Fontepargpadro"/>
    <w:rsid w:val="007652D2"/>
  </w:style>
  <w:style w:type="paragraph" w:customStyle="1" w:styleId="Normal10">
    <w:name w:val="Normal1"/>
    <w:rsid w:val="007652D2"/>
    <w:pPr>
      <w:widowControl/>
      <w:autoSpaceDE/>
      <w:autoSpaceDN/>
      <w:spacing w:line="276" w:lineRule="auto"/>
    </w:pPr>
    <w:rPr>
      <w:rFonts w:ascii="Arial" w:eastAsia="Arial" w:hAnsi="Arial" w:cs="Arial"/>
      <w:lang w:val="pt-BR" w:eastAsia="pt-BR"/>
    </w:rPr>
  </w:style>
  <w:style w:type="character" w:customStyle="1" w:styleId="PargrafodaListaChar">
    <w:name w:val="Parágrafo da Lista Char"/>
    <w:aliases w:val="List I Paragraph Char"/>
    <w:link w:val="PargrafodaLista"/>
    <w:uiPriority w:val="34"/>
    <w:locked/>
    <w:rsid w:val="007652D2"/>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792446">
      <w:bodyDiv w:val="1"/>
      <w:marLeft w:val="0"/>
      <w:marRight w:val="0"/>
      <w:marTop w:val="0"/>
      <w:marBottom w:val="0"/>
      <w:divBdr>
        <w:top w:val="none" w:sz="0" w:space="0" w:color="auto"/>
        <w:left w:val="none" w:sz="0" w:space="0" w:color="auto"/>
        <w:bottom w:val="none" w:sz="0" w:space="0" w:color="auto"/>
        <w:right w:val="none" w:sz="0" w:space="0" w:color="auto"/>
      </w:divBdr>
    </w:div>
    <w:div w:id="513152421">
      <w:bodyDiv w:val="1"/>
      <w:marLeft w:val="0"/>
      <w:marRight w:val="0"/>
      <w:marTop w:val="0"/>
      <w:marBottom w:val="0"/>
      <w:divBdr>
        <w:top w:val="none" w:sz="0" w:space="0" w:color="auto"/>
        <w:left w:val="none" w:sz="0" w:space="0" w:color="auto"/>
        <w:bottom w:val="none" w:sz="0" w:space="0" w:color="auto"/>
        <w:right w:val="none" w:sz="0" w:space="0" w:color="auto"/>
      </w:divBdr>
    </w:div>
    <w:div w:id="720834029">
      <w:bodyDiv w:val="1"/>
      <w:marLeft w:val="0"/>
      <w:marRight w:val="0"/>
      <w:marTop w:val="0"/>
      <w:marBottom w:val="0"/>
      <w:divBdr>
        <w:top w:val="none" w:sz="0" w:space="0" w:color="auto"/>
        <w:left w:val="none" w:sz="0" w:space="0" w:color="auto"/>
        <w:bottom w:val="none" w:sz="0" w:space="0" w:color="auto"/>
        <w:right w:val="none" w:sz="0" w:space="0" w:color="auto"/>
      </w:divBdr>
    </w:div>
    <w:div w:id="835149593">
      <w:bodyDiv w:val="1"/>
      <w:marLeft w:val="0"/>
      <w:marRight w:val="0"/>
      <w:marTop w:val="0"/>
      <w:marBottom w:val="0"/>
      <w:divBdr>
        <w:top w:val="none" w:sz="0" w:space="0" w:color="auto"/>
        <w:left w:val="none" w:sz="0" w:space="0" w:color="auto"/>
        <w:bottom w:val="none" w:sz="0" w:space="0" w:color="auto"/>
        <w:right w:val="none" w:sz="0" w:space="0" w:color="auto"/>
      </w:divBdr>
    </w:div>
    <w:div w:id="914895484">
      <w:bodyDiv w:val="1"/>
      <w:marLeft w:val="0"/>
      <w:marRight w:val="0"/>
      <w:marTop w:val="0"/>
      <w:marBottom w:val="0"/>
      <w:divBdr>
        <w:top w:val="none" w:sz="0" w:space="0" w:color="auto"/>
        <w:left w:val="none" w:sz="0" w:space="0" w:color="auto"/>
        <w:bottom w:val="none" w:sz="0" w:space="0" w:color="auto"/>
        <w:right w:val="none" w:sz="0" w:space="0" w:color="auto"/>
      </w:divBdr>
    </w:div>
    <w:div w:id="1080522021">
      <w:bodyDiv w:val="1"/>
      <w:marLeft w:val="0"/>
      <w:marRight w:val="0"/>
      <w:marTop w:val="0"/>
      <w:marBottom w:val="0"/>
      <w:divBdr>
        <w:top w:val="none" w:sz="0" w:space="0" w:color="auto"/>
        <w:left w:val="none" w:sz="0" w:space="0" w:color="auto"/>
        <w:bottom w:val="none" w:sz="0" w:space="0" w:color="auto"/>
        <w:right w:val="none" w:sz="0" w:space="0" w:color="auto"/>
      </w:divBdr>
    </w:div>
    <w:div w:id="1127816364">
      <w:bodyDiv w:val="1"/>
      <w:marLeft w:val="0"/>
      <w:marRight w:val="0"/>
      <w:marTop w:val="0"/>
      <w:marBottom w:val="0"/>
      <w:divBdr>
        <w:top w:val="none" w:sz="0" w:space="0" w:color="auto"/>
        <w:left w:val="none" w:sz="0" w:space="0" w:color="auto"/>
        <w:bottom w:val="none" w:sz="0" w:space="0" w:color="auto"/>
        <w:right w:val="none" w:sz="0" w:space="0" w:color="auto"/>
      </w:divBdr>
    </w:div>
    <w:div w:id="1211695685">
      <w:bodyDiv w:val="1"/>
      <w:marLeft w:val="0"/>
      <w:marRight w:val="0"/>
      <w:marTop w:val="0"/>
      <w:marBottom w:val="0"/>
      <w:divBdr>
        <w:top w:val="none" w:sz="0" w:space="0" w:color="auto"/>
        <w:left w:val="none" w:sz="0" w:space="0" w:color="auto"/>
        <w:bottom w:val="none" w:sz="0" w:space="0" w:color="auto"/>
        <w:right w:val="none" w:sz="0" w:space="0" w:color="auto"/>
      </w:divBdr>
      <w:divsChild>
        <w:div w:id="1252398744">
          <w:marLeft w:val="0"/>
          <w:marRight w:val="0"/>
          <w:marTop w:val="0"/>
          <w:marBottom w:val="0"/>
          <w:divBdr>
            <w:top w:val="none" w:sz="0" w:space="0" w:color="auto"/>
            <w:left w:val="none" w:sz="0" w:space="0" w:color="auto"/>
            <w:bottom w:val="none" w:sz="0" w:space="0" w:color="auto"/>
            <w:right w:val="none" w:sz="0" w:space="0" w:color="auto"/>
          </w:divBdr>
        </w:div>
        <w:div w:id="1256746397">
          <w:marLeft w:val="0"/>
          <w:marRight w:val="0"/>
          <w:marTop w:val="0"/>
          <w:marBottom w:val="0"/>
          <w:divBdr>
            <w:top w:val="none" w:sz="0" w:space="0" w:color="auto"/>
            <w:left w:val="none" w:sz="0" w:space="0" w:color="auto"/>
            <w:bottom w:val="none" w:sz="0" w:space="0" w:color="auto"/>
            <w:right w:val="none" w:sz="0" w:space="0" w:color="auto"/>
          </w:divBdr>
        </w:div>
        <w:div w:id="1531147254">
          <w:marLeft w:val="0"/>
          <w:marRight w:val="0"/>
          <w:marTop w:val="0"/>
          <w:marBottom w:val="0"/>
          <w:divBdr>
            <w:top w:val="none" w:sz="0" w:space="0" w:color="auto"/>
            <w:left w:val="none" w:sz="0" w:space="0" w:color="auto"/>
            <w:bottom w:val="none" w:sz="0" w:space="0" w:color="auto"/>
            <w:right w:val="none" w:sz="0" w:space="0" w:color="auto"/>
          </w:divBdr>
        </w:div>
      </w:divsChild>
    </w:div>
    <w:div w:id="1683506910">
      <w:bodyDiv w:val="1"/>
      <w:marLeft w:val="0"/>
      <w:marRight w:val="0"/>
      <w:marTop w:val="0"/>
      <w:marBottom w:val="0"/>
      <w:divBdr>
        <w:top w:val="none" w:sz="0" w:space="0" w:color="auto"/>
        <w:left w:val="none" w:sz="0" w:space="0" w:color="auto"/>
        <w:bottom w:val="none" w:sz="0" w:space="0" w:color="auto"/>
        <w:right w:val="none" w:sz="0" w:space="0" w:color="auto"/>
      </w:divBdr>
    </w:div>
    <w:div w:id="1859542832">
      <w:bodyDiv w:val="1"/>
      <w:marLeft w:val="0"/>
      <w:marRight w:val="0"/>
      <w:marTop w:val="0"/>
      <w:marBottom w:val="0"/>
      <w:divBdr>
        <w:top w:val="none" w:sz="0" w:space="0" w:color="auto"/>
        <w:left w:val="none" w:sz="0" w:space="0" w:color="auto"/>
        <w:bottom w:val="none" w:sz="0" w:space="0" w:color="auto"/>
        <w:right w:val="none" w:sz="0" w:space="0" w:color="auto"/>
      </w:divBdr>
    </w:div>
    <w:div w:id="1998877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FB35A-AACC-41E6-A44E-5B618FC7A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13</Pages>
  <Words>3840</Words>
  <Characters>20736</Characters>
  <Application>Microsoft Office Word</Application>
  <DocSecurity>0</DocSecurity>
  <Lines>172</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 2</dc:creator>
  <cp:lastModifiedBy>PMI660</cp:lastModifiedBy>
  <cp:revision>20</cp:revision>
  <cp:lastPrinted>2026-02-10T19:36:00Z</cp:lastPrinted>
  <dcterms:created xsi:type="dcterms:W3CDTF">2026-05-08T16:25:00Z</dcterms:created>
  <dcterms:modified xsi:type="dcterms:W3CDTF">2026-08-14T16:34:00Z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LTSC</vt:lpwstr>
  </property>
  <property fmtid="{D5CDD505-2E9C-101B-9397-08002B2CF9AE}" pid="4" name="LastSaved">
    <vt:filetime>2023-12-13T00:00:00Z</vt:filetime>
  </property>
</Properties>
</file>