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D8" w:rsidRPr="00F57C73" w:rsidRDefault="00F634D8" w:rsidP="00B21957">
      <w:pPr>
        <w:spacing w:line="276" w:lineRule="auto"/>
        <w:jc w:val="center"/>
        <w:rPr>
          <w:rFonts w:ascii="Arial" w:hAnsi="Arial" w:cs="Arial"/>
          <w:b/>
          <w:sz w:val="20"/>
          <w:szCs w:val="20"/>
        </w:rPr>
      </w:pPr>
      <w:r w:rsidRPr="00F57C73">
        <w:rPr>
          <w:rFonts w:ascii="Arial" w:hAnsi="Arial" w:cs="Arial"/>
          <w:b/>
          <w:sz w:val="20"/>
          <w:szCs w:val="20"/>
        </w:rPr>
        <w:t xml:space="preserve">DISPENSA ELETRÔNICA </w:t>
      </w:r>
      <w:r w:rsidR="002057C7" w:rsidRPr="00F57C73">
        <w:rPr>
          <w:rFonts w:ascii="Arial" w:hAnsi="Arial" w:cs="Arial"/>
          <w:b/>
          <w:sz w:val="20"/>
          <w:szCs w:val="20"/>
        </w:rPr>
        <w:t>11</w:t>
      </w:r>
      <w:r w:rsidRPr="00F57C73">
        <w:rPr>
          <w:rFonts w:ascii="Arial" w:hAnsi="Arial" w:cs="Arial"/>
          <w:b/>
          <w:sz w:val="20"/>
          <w:szCs w:val="20"/>
        </w:rPr>
        <w:t>/2024</w:t>
      </w:r>
    </w:p>
    <w:p w:rsidR="00F634D8" w:rsidRPr="00F57C73" w:rsidRDefault="00F634D8" w:rsidP="00B21957">
      <w:pPr>
        <w:spacing w:line="276" w:lineRule="auto"/>
        <w:jc w:val="center"/>
        <w:rPr>
          <w:rFonts w:ascii="Arial" w:hAnsi="Arial" w:cs="Arial"/>
          <w:b/>
          <w:sz w:val="20"/>
          <w:szCs w:val="20"/>
        </w:rPr>
      </w:pPr>
      <w:r w:rsidRPr="00F57C73">
        <w:rPr>
          <w:rFonts w:ascii="Arial" w:hAnsi="Arial" w:cs="Arial"/>
          <w:b/>
          <w:sz w:val="20"/>
          <w:szCs w:val="20"/>
        </w:rPr>
        <w:t xml:space="preserve">PROCESSO DE LICITAÇÃO </w:t>
      </w:r>
      <w:r w:rsidR="002057C7" w:rsidRPr="00F57C73">
        <w:rPr>
          <w:rFonts w:ascii="Arial" w:hAnsi="Arial" w:cs="Arial"/>
          <w:b/>
          <w:sz w:val="20"/>
          <w:szCs w:val="20"/>
        </w:rPr>
        <w:t>106</w:t>
      </w:r>
      <w:r w:rsidRPr="00F57C73">
        <w:rPr>
          <w:rFonts w:ascii="Arial" w:hAnsi="Arial" w:cs="Arial"/>
          <w:b/>
          <w:sz w:val="20"/>
          <w:szCs w:val="20"/>
        </w:rPr>
        <w:t>/2024</w:t>
      </w:r>
    </w:p>
    <w:p w:rsidR="00F634D8" w:rsidRPr="00F57C73" w:rsidRDefault="00F634D8" w:rsidP="00B21957">
      <w:pPr>
        <w:spacing w:line="276" w:lineRule="auto"/>
        <w:jc w:val="center"/>
        <w:rPr>
          <w:rFonts w:ascii="Arial" w:hAnsi="Arial" w:cs="Arial"/>
          <w:b/>
          <w:sz w:val="20"/>
          <w:szCs w:val="20"/>
        </w:rPr>
      </w:pPr>
    </w:p>
    <w:p w:rsidR="00F634D8" w:rsidRPr="00F57C73" w:rsidRDefault="00F634D8" w:rsidP="00B21957">
      <w:pPr>
        <w:spacing w:line="276" w:lineRule="auto"/>
        <w:jc w:val="center"/>
        <w:rPr>
          <w:rFonts w:ascii="Arial" w:hAnsi="Arial" w:cs="Arial"/>
          <w:b/>
          <w:sz w:val="20"/>
          <w:szCs w:val="20"/>
        </w:rPr>
      </w:pPr>
      <w:r w:rsidRPr="00F57C73">
        <w:rPr>
          <w:rFonts w:ascii="Arial" w:hAnsi="Arial" w:cs="Arial"/>
          <w:b/>
          <w:sz w:val="20"/>
          <w:szCs w:val="20"/>
        </w:rPr>
        <w:t>EDITAL</w:t>
      </w:r>
    </w:p>
    <w:p w:rsidR="00F634D8" w:rsidRPr="00F57C73" w:rsidRDefault="00F634D8" w:rsidP="00B120E0">
      <w:pPr>
        <w:spacing w:line="276" w:lineRule="auto"/>
        <w:jc w:val="both"/>
        <w:rPr>
          <w:rFonts w:ascii="Arial" w:hAnsi="Arial" w:cs="Arial"/>
          <w:sz w:val="20"/>
          <w:szCs w:val="20"/>
        </w:rPr>
      </w:pPr>
    </w:p>
    <w:p w:rsidR="00F634D8" w:rsidRPr="00F57C73" w:rsidRDefault="00F634D8" w:rsidP="00B21957">
      <w:pPr>
        <w:tabs>
          <w:tab w:val="left" w:pos="536"/>
          <w:tab w:val="left" w:pos="2270"/>
          <w:tab w:val="left" w:pos="4294"/>
        </w:tabs>
        <w:spacing w:line="276" w:lineRule="auto"/>
        <w:jc w:val="both"/>
        <w:rPr>
          <w:rFonts w:ascii="Arial" w:hAnsi="Arial" w:cs="Arial"/>
          <w:sz w:val="20"/>
          <w:szCs w:val="20"/>
        </w:rPr>
      </w:pPr>
      <w:r w:rsidRPr="00F57C73">
        <w:rPr>
          <w:rFonts w:ascii="Arial" w:hAnsi="Arial" w:cs="Arial"/>
          <w:sz w:val="20"/>
          <w:szCs w:val="20"/>
        </w:rPr>
        <w:t>O Município de Ipumirim, pessoa jurídica de direito público interno, situada à Av. Dom Pedro II, 230, Centro, Ipumirim, SC, através de se</w:t>
      </w:r>
      <w:r w:rsidR="00FD18CB" w:rsidRPr="00F57C73">
        <w:rPr>
          <w:rFonts w:ascii="Arial" w:hAnsi="Arial" w:cs="Arial"/>
          <w:sz w:val="20"/>
          <w:szCs w:val="20"/>
        </w:rPr>
        <w:t>u Prefeito Municipal Senhor HILA</w:t>
      </w:r>
      <w:r w:rsidRPr="00F57C73">
        <w:rPr>
          <w:rFonts w:ascii="Arial" w:hAnsi="Arial" w:cs="Arial"/>
          <w:sz w:val="20"/>
          <w:szCs w:val="20"/>
        </w:rPr>
        <w:t>RIO REFFATTI, torna público, para conhecimento dos interessados, que realizará licitação na modalidade DISPENSA, sob a forma ELETRÔNICA,</w:t>
      </w:r>
      <w:r w:rsidR="009B1C33" w:rsidRPr="00F57C73">
        <w:rPr>
          <w:rFonts w:ascii="Arial" w:hAnsi="Arial" w:cs="Arial"/>
          <w:sz w:val="20"/>
          <w:szCs w:val="20"/>
        </w:rPr>
        <w:t xml:space="preserve"> </w:t>
      </w:r>
      <w:r w:rsidR="00F222B9" w:rsidRPr="00F57C73">
        <w:rPr>
          <w:rFonts w:ascii="Arial" w:hAnsi="Arial" w:cs="Arial"/>
          <w:sz w:val="20"/>
          <w:szCs w:val="20"/>
        </w:rPr>
        <w:t xml:space="preserve">do tipo MENOR PREÇO, </w:t>
      </w:r>
      <w:r w:rsidR="009B1C33" w:rsidRPr="00F57C73">
        <w:rPr>
          <w:rFonts w:ascii="Arial" w:hAnsi="Arial" w:cs="Arial"/>
          <w:sz w:val="20"/>
          <w:szCs w:val="20"/>
        </w:rPr>
        <w:t xml:space="preserve">no regime de EMPREITADA POR PREÇO GLOBAL, </w:t>
      </w:r>
      <w:r w:rsidRPr="00F57C73">
        <w:rPr>
          <w:rFonts w:ascii="Arial" w:hAnsi="Arial" w:cs="Arial"/>
          <w:sz w:val="20"/>
          <w:szCs w:val="20"/>
        </w:rPr>
        <w:t xml:space="preserve"> através do site </w:t>
      </w:r>
      <w:hyperlink r:id="rId8" w:history="1">
        <w:r w:rsidR="00AA5849" w:rsidRPr="00F57C73">
          <w:rPr>
            <w:rStyle w:val="Hyperlink"/>
            <w:rFonts w:ascii="Arial" w:hAnsi="Arial" w:cs="Arial"/>
            <w:sz w:val="20"/>
            <w:szCs w:val="20"/>
          </w:rPr>
          <w:t>www.bllcompras.com</w:t>
        </w:r>
      </w:hyperlink>
      <w:r w:rsidR="00F57C73">
        <w:rPr>
          <w:rFonts w:ascii="Arial" w:hAnsi="Arial" w:cs="Arial"/>
          <w:sz w:val="20"/>
          <w:szCs w:val="20"/>
        </w:rPr>
        <w:t xml:space="preserve">, </w:t>
      </w:r>
      <w:r w:rsidR="000C4861" w:rsidRPr="00F57C73">
        <w:rPr>
          <w:rFonts w:ascii="Arial" w:hAnsi="Arial" w:cs="Arial"/>
          <w:sz w:val="20"/>
          <w:szCs w:val="20"/>
        </w:rPr>
        <w:t>com entrega das propostas das </w:t>
      </w:r>
      <w:r w:rsidR="000C4861" w:rsidRPr="00F57C73">
        <w:rPr>
          <w:rFonts w:ascii="Arial" w:hAnsi="Arial" w:cs="Arial"/>
          <w:b/>
          <w:bCs/>
          <w:sz w:val="20"/>
          <w:szCs w:val="20"/>
        </w:rPr>
        <w:t>08h30</w:t>
      </w:r>
      <w:r w:rsidR="000C4861" w:rsidRPr="00F57C73">
        <w:rPr>
          <w:rFonts w:ascii="Arial" w:hAnsi="Arial" w:cs="Arial"/>
          <w:sz w:val="20"/>
          <w:szCs w:val="20"/>
        </w:rPr>
        <w:t>, do dia </w:t>
      </w:r>
      <w:r w:rsidR="00F57C73">
        <w:rPr>
          <w:rFonts w:ascii="Arial" w:hAnsi="Arial" w:cs="Arial"/>
          <w:b/>
          <w:bCs/>
          <w:sz w:val="20"/>
          <w:szCs w:val="20"/>
        </w:rPr>
        <w:t>05</w:t>
      </w:r>
      <w:r w:rsidR="000C4861" w:rsidRPr="00F57C73">
        <w:rPr>
          <w:rFonts w:ascii="Arial" w:hAnsi="Arial" w:cs="Arial"/>
          <w:b/>
          <w:bCs/>
          <w:sz w:val="20"/>
          <w:szCs w:val="20"/>
        </w:rPr>
        <w:t>/</w:t>
      </w:r>
      <w:r w:rsidR="00F57C73">
        <w:rPr>
          <w:rFonts w:ascii="Arial" w:hAnsi="Arial" w:cs="Arial"/>
          <w:b/>
          <w:bCs/>
          <w:sz w:val="20"/>
          <w:szCs w:val="20"/>
        </w:rPr>
        <w:t>07</w:t>
      </w:r>
      <w:r w:rsidR="000C4861" w:rsidRPr="00F57C73">
        <w:rPr>
          <w:rFonts w:ascii="Arial" w:hAnsi="Arial" w:cs="Arial"/>
          <w:b/>
          <w:bCs/>
          <w:sz w:val="20"/>
          <w:szCs w:val="20"/>
        </w:rPr>
        <w:t>/2024 </w:t>
      </w:r>
      <w:r w:rsidR="000C4861" w:rsidRPr="00F57C73">
        <w:rPr>
          <w:rFonts w:ascii="Arial" w:hAnsi="Arial" w:cs="Arial"/>
          <w:sz w:val="20"/>
          <w:szCs w:val="20"/>
        </w:rPr>
        <w:t>às </w:t>
      </w:r>
      <w:r w:rsidR="000C4861" w:rsidRPr="00F57C73">
        <w:rPr>
          <w:rFonts w:ascii="Arial" w:hAnsi="Arial" w:cs="Arial"/>
          <w:b/>
          <w:bCs/>
          <w:sz w:val="20"/>
          <w:szCs w:val="20"/>
        </w:rPr>
        <w:t>08:30 </w:t>
      </w:r>
      <w:r w:rsidR="000C4861" w:rsidRPr="00F57C73">
        <w:rPr>
          <w:rFonts w:ascii="Arial" w:hAnsi="Arial" w:cs="Arial"/>
          <w:sz w:val="20"/>
          <w:szCs w:val="20"/>
        </w:rPr>
        <w:t>do dia </w:t>
      </w:r>
      <w:r w:rsidR="00F57C73">
        <w:rPr>
          <w:rFonts w:ascii="Arial" w:hAnsi="Arial" w:cs="Arial"/>
          <w:b/>
          <w:bCs/>
          <w:sz w:val="20"/>
          <w:szCs w:val="20"/>
        </w:rPr>
        <w:t>10</w:t>
      </w:r>
      <w:r w:rsidR="000C4861" w:rsidRPr="00F57C73">
        <w:rPr>
          <w:rFonts w:ascii="Arial" w:hAnsi="Arial" w:cs="Arial"/>
          <w:b/>
          <w:bCs/>
          <w:sz w:val="20"/>
          <w:szCs w:val="20"/>
        </w:rPr>
        <w:t>/</w:t>
      </w:r>
      <w:r w:rsidR="00F57C73">
        <w:rPr>
          <w:rFonts w:ascii="Arial" w:hAnsi="Arial" w:cs="Arial"/>
          <w:b/>
          <w:bCs/>
          <w:sz w:val="20"/>
          <w:szCs w:val="20"/>
        </w:rPr>
        <w:t>07</w:t>
      </w:r>
      <w:r w:rsidR="000C4861" w:rsidRPr="00F57C73">
        <w:rPr>
          <w:rFonts w:ascii="Arial" w:hAnsi="Arial" w:cs="Arial"/>
          <w:b/>
          <w:bCs/>
          <w:sz w:val="20"/>
          <w:szCs w:val="20"/>
        </w:rPr>
        <w:t>/2024</w:t>
      </w:r>
      <w:r w:rsidR="000C4861" w:rsidRPr="00F57C73">
        <w:rPr>
          <w:rFonts w:ascii="Arial" w:hAnsi="Arial" w:cs="Arial"/>
          <w:sz w:val="20"/>
          <w:szCs w:val="20"/>
        </w:rPr>
        <w:t>, e lances das </w:t>
      </w:r>
      <w:r w:rsidR="000C4861" w:rsidRPr="00F57C73">
        <w:rPr>
          <w:rFonts w:ascii="Arial" w:hAnsi="Arial" w:cs="Arial"/>
          <w:b/>
          <w:bCs/>
          <w:sz w:val="20"/>
          <w:szCs w:val="20"/>
        </w:rPr>
        <w:t>08h31 </w:t>
      </w:r>
      <w:r w:rsidR="000C4861" w:rsidRPr="00F57C73">
        <w:rPr>
          <w:rFonts w:ascii="Arial" w:hAnsi="Arial" w:cs="Arial"/>
          <w:sz w:val="20"/>
          <w:szCs w:val="20"/>
        </w:rPr>
        <w:t>às </w:t>
      </w:r>
      <w:r w:rsidR="000C4861" w:rsidRPr="00F57C73">
        <w:rPr>
          <w:rFonts w:ascii="Arial" w:hAnsi="Arial" w:cs="Arial"/>
          <w:b/>
          <w:bCs/>
          <w:sz w:val="20"/>
          <w:szCs w:val="20"/>
        </w:rPr>
        <w:t>14h31</w:t>
      </w:r>
      <w:r w:rsidR="000C4861" w:rsidRPr="00F57C73">
        <w:rPr>
          <w:rFonts w:ascii="Arial" w:hAnsi="Arial" w:cs="Arial"/>
          <w:sz w:val="20"/>
          <w:szCs w:val="20"/>
        </w:rPr>
        <w:t> do dia </w:t>
      </w:r>
      <w:r w:rsidR="00F57C73">
        <w:rPr>
          <w:rFonts w:ascii="Arial" w:hAnsi="Arial" w:cs="Arial"/>
          <w:b/>
          <w:bCs/>
          <w:sz w:val="20"/>
          <w:szCs w:val="20"/>
        </w:rPr>
        <w:t>10</w:t>
      </w:r>
      <w:r w:rsidR="000C4861" w:rsidRPr="00F57C73">
        <w:rPr>
          <w:rFonts w:ascii="Arial" w:hAnsi="Arial" w:cs="Arial"/>
          <w:b/>
          <w:bCs/>
          <w:sz w:val="20"/>
          <w:szCs w:val="20"/>
        </w:rPr>
        <w:t>/</w:t>
      </w:r>
      <w:r w:rsidR="00F57C73">
        <w:rPr>
          <w:rFonts w:ascii="Arial" w:hAnsi="Arial" w:cs="Arial"/>
          <w:b/>
          <w:bCs/>
          <w:sz w:val="20"/>
          <w:szCs w:val="20"/>
        </w:rPr>
        <w:t>07</w:t>
      </w:r>
      <w:r w:rsidR="000C4861" w:rsidRPr="00F57C73">
        <w:rPr>
          <w:rFonts w:ascii="Arial" w:hAnsi="Arial" w:cs="Arial"/>
          <w:b/>
          <w:bCs/>
          <w:sz w:val="20"/>
          <w:szCs w:val="20"/>
        </w:rPr>
        <w:t>/2024</w:t>
      </w:r>
      <w:r w:rsidRPr="00F57C73">
        <w:rPr>
          <w:rFonts w:ascii="Arial" w:hAnsi="Arial" w:cs="Arial"/>
          <w:sz w:val="20"/>
          <w:szCs w:val="20"/>
        </w:rPr>
        <w:t xml:space="preserve">, em conformidade com as disposições da </w:t>
      </w:r>
      <w:r w:rsidRPr="00F57C73">
        <w:rPr>
          <w:rFonts w:ascii="Arial" w:hAnsi="Arial" w:cs="Arial"/>
          <w:color w:val="000000"/>
          <w:sz w:val="20"/>
          <w:szCs w:val="20"/>
        </w:rPr>
        <w:t xml:space="preserve">Lei nº </w:t>
      </w:r>
      <w:r w:rsidRPr="00F57C73">
        <w:rPr>
          <w:rFonts w:ascii="Arial" w:hAnsi="Arial" w:cs="Arial"/>
          <w:sz w:val="20"/>
          <w:szCs w:val="20"/>
        </w:rPr>
        <w:t>14.133, de 1º de Abril de 2021,</w:t>
      </w:r>
      <w:r w:rsidRPr="00F57C73">
        <w:rPr>
          <w:rFonts w:ascii="Arial" w:hAnsi="Arial" w:cs="Arial"/>
          <w:color w:val="000000"/>
          <w:sz w:val="20"/>
          <w:szCs w:val="20"/>
        </w:rPr>
        <w:t xml:space="preserve"> pelo Decreto Municipal nº </w:t>
      </w:r>
      <w:r w:rsidRPr="00F57C73">
        <w:rPr>
          <w:rFonts w:ascii="Arial" w:hAnsi="Arial" w:cs="Arial"/>
          <w:sz w:val="20"/>
          <w:szCs w:val="20"/>
        </w:rPr>
        <w:t>2.793</w:t>
      </w:r>
      <w:r w:rsidRPr="00F57C73">
        <w:rPr>
          <w:rFonts w:ascii="Arial" w:hAnsi="Arial" w:cs="Arial"/>
          <w:color w:val="000000"/>
          <w:sz w:val="20"/>
          <w:szCs w:val="20"/>
        </w:rPr>
        <w:t xml:space="preserve">, de 20 de Julho de 2023, </w:t>
      </w:r>
      <w:r w:rsidRPr="00F57C73">
        <w:rPr>
          <w:rFonts w:ascii="Arial" w:hAnsi="Arial" w:cs="Arial"/>
          <w:sz w:val="20"/>
          <w:szCs w:val="20"/>
        </w:rPr>
        <w:t>bem como as c</w:t>
      </w:r>
      <w:r w:rsidR="00F43AA8" w:rsidRPr="00F57C73">
        <w:rPr>
          <w:rFonts w:ascii="Arial" w:hAnsi="Arial" w:cs="Arial"/>
          <w:sz w:val="20"/>
          <w:szCs w:val="20"/>
        </w:rPr>
        <w:t>ondições a seguir estabelecidas.</w:t>
      </w:r>
    </w:p>
    <w:p w:rsidR="00F634D8" w:rsidRPr="00F57C73" w:rsidRDefault="00F634D8" w:rsidP="00B21957">
      <w:pPr>
        <w:spacing w:line="276" w:lineRule="auto"/>
        <w:jc w:val="both"/>
        <w:rPr>
          <w:rFonts w:ascii="Arial" w:hAnsi="Arial" w:cs="Arial"/>
          <w:sz w:val="20"/>
          <w:szCs w:val="20"/>
        </w:rPr>
      </w:pPr>
    </w:p>
    <w:p w:rsidR="00F634D8" w:rsidRPr="00F57C73" w:rsidRDefault="00F634D8" w:rsidP="004D727F">
      <w:pPr>
        <w:widowControl/>
        <w:numPr>
          <w:ilvl w:val="0"/>
          <w:numId w:val="1"/>
        </w:numPr>
        <w:autoSpaceDE/>
        <w:autoSpaceDN/>
        <w:spacing w:line="276" w:lineRule="auto"/>
        <w:jc w:val="both"/>
        <w:rPr>
          <w:rFonts w:ascii="Arial" w:hAnsi="Arial" w:cs="Arial"/>
          <w:b/>
          <w:sz w:val="20"/>
          <w:szCs w:val="20"/>
        </w:rPr>
      </w:pPr>
      <w:r w:rsidRPr="00F57C73">
        <w:rPr>
          <w:rFonts w:ascii="Arial" w:hAnsi="Arial" w:cs="Arial"/>
          <w:b/>
          <w:sz w:val="20"/>
          <w:szCs w:val="20"/>
        </w:rPr>
        <w:t>OBJETO</w:t>
      </w:r>
    </w:p>
    <w:p w:rsidR="00F634D8" w:rsidRPr="00F57C73" w:rsidRDefault="00F634D8" w:rsidP="00B21957">
      <w:pPr>
        <w:spacing w:line="276" w:lineRule="auto"/>
        <w:ind w:left="1065"/>
        <w:jc w:val="both"/>
        <w:rPr>
          <w:rFonts w:ascii="Arial" w:hAnsi="Arial" w:cs="Arial"/>
          <w:sz w:val="20"/>
          <w:szCs w:val="20"/>
        </w:rPr>
      </w:pPr>
    </w:p>
    <w:p w:rsidR="00287FA7" w:rsidRPr="00F57C73" w:rsidRDefault="0031405D" w:rsidP="00D81A36">
      <w:pPr>
        <w:pStyle w:val="Corpodetexto"/>
        <w:numPr>
          <w:ilvl w:val="1"/>
          <w:numId w:val="4"/>
        </w:numPr>
        <w:spacing w:before="3" w:line="276" w:lineRule="auto"/>
        <w:jc w:val="both"/>
        <w:rPr>
          <w:rFonts w:ascii="Arial" w:hAnsi="Arial" w:cs="Arial"/>
          <w:sz w:val="20"/>
          <w:szCs w:val="20"/>
        </w:rPr>
      </w:pPr>
      <w:r w:rsidRPr="00F57C73">
        <w:rPr>
          <w:rFonts w:ascii="Arial" w:hAnsi="Arial" w:cs="Arial"/>
          <w:sz w:val="20"/>
          <w:szCs w:val="20"/>
        </w:rPr>
        <w:t>A presente licitação tem por ob</w:t>
      </w:r>
      <w:r w:rsidR="00354F48" w:rsidRPr="00F57C73">
        <w:rPr>
          <w:rFonts w:ascii="Arial" w:hAnsi="Arial" w:cs="Arial"/>
          <w:sz w:val="20"/>
          <w:szCs w:val="20"/>
        </w:rPr>
        <w:t xml:space="preserve">jeto </w:t>
      </w:r>
      <w:r w:rsidR="00287FA7" w:rsidRPr="00F57C73">
        <w:rPr>
          <w:rFonts w:ascii="Arial" w:hAnsi="Arial" w:cs="Arial"/>
          <w:sz w:val="20"/>
          <w:szCs w:val="20"/>
        </w:rPr>
        <w:t>Execução da complementação dos sistemas de prevenção e combate a incêndio no Ginásio Municipal de Ipumirim e no Núcleo Ed</w:t>
      </w:r>
      <w:r w:rsidR="002F3721" w:rsidRPr="00F57C73">
        <w:rPr>
          <w:rFonts w:ascii="Arial" w:hAnsi="Arial" w:cs="Arial"/>
          <w:sz w:val="20"/>
          <w:szCs w:val="20"/>
        </w:rPr>
        <w:t>ucacional Municipal João Canton.</w:t>
      </w:r>
    </w:p>
    <w:p w:rsidR="0031405D" w:rsidRPr="00F57C73" w:rsidRDefault="0031405D" w:rsidP="00D81A36">
      <w:pPr>
        <w:pStyle w:val="Corpodetexto"/>
        <w:numPr>
          <w:ilvl w:val="1"/>
          <w:numId w:val="4"/>
        </w:numPr>
        <w:spacing w:before="3" w:line="276" w:lineRule="auto"/>
        <w:jc w:val="both"/>
        <w:rPr>
          <w:rFonts w:ascii="Arial" w:hAnsi="Arial" w:cs="Arial"/>
          <w:sz w:val="20"/>
          <w:szCs w:val="20"/>
        </w:rPr>
      </w:pPr>
      <w:r w:rsidRPr="00F57C73">
        <w:rPr>
          <w:rFonts w:ascii="Arial" w:hAnsi="Arial" w:cs="Arial"/>
          <w:sz w:val="20"/>
          <w:szCs w:val="20"/>
        </w:rPr>
        <w:t>O item encontra-se devidamente quantificado e especificado no quadro abaixo. Em caso de divergência existente entre a especificação dos itens que compõ</w:t>
      </w:r>
      <w:r w:rsidR="00AA5849" w:rsidRPr="00F57C73">
        <w:rPr>
          <w:rFonts w:ascii="Arial" w:hAnsi="Arial" w:cs="Arial"/>
          <w:sz w:val="20"/>
          <w:szCs w:val="20"/>
        </w:rPr>
        <w:t>em o objeto descrito no site BLL COMPRAS</w:t>
      </w:r>
      <w:r w:rsidRPr="00F57C73">
        <w:rPr>
          <w:rFonts w:ascii="Arial" w:hAnsi="Arial" w:cs="Arial"/>
          <w:sz w:val="20"/>
          <w:szCs w:val="20"/>
        </w:rPr>
        <w:t xml:space="preserve"> e a especificação constante deste </w:t>
      </w:r>
      <w:r w:rsidR="00287FA7" w:rsidRPr="00F57C73">
        <w:rPr>
          <w:rFonts w:ascii="Arial" w:hAnsi="Arial" w:cs="Arial"/>
          <w:sz w:val="20"/>
          <w:szCs w:val="20"/>
        </w:rPr>
        <w:t>Edital</w:t>
      </w:r>
      <w:r w:rsidRPr="00F57C73">
        <w:rPr>
          <w:rFonts w:ascii="Arial" w:hAnsi="Arial" w:cs="Arial"/>
          <w:sz w:val="20"/>
          <w:szCs w:val="20"/>
        </w:rPr>
        <w:t>, prevalecerão as últimas.</w:t>
      </w:r>
    </w:p>
    <w:p w:rsidR="006F7E36" w:rsidRPr="00F57C73" w:rsidRDefault="006F7E36" w:rsidP="00D81A36">
      <w:pPr>
        <w:pStyle w:val="Corpodetexto"/>
        <w:numPr>
          <w:ilvl w:val="1"/>
          <w:numId w:val="4"/>
        </w:numPr>
        <w:spacing w:before="3" w:line="276" w:lineRule="auto"/>
        <w:jc w:val="both"/>
        <w:rPr>
          <w:rFonts w:ascii="Arial" w:hAnsi="Arial" w:cs="Arial"/>
          <w:sz w:val="20"/>
          <w:szCs w:val="20"/>
        </w:rPr>
      </w:pPr>
      <w:r w:rsidRPr="00F57C73">
        <w:rPr>
          <w:rFonts w:ascii="Arial" w:hAnsi="Arial" w:cs="Arial"/>
          <w:sz w:val="20"/>
          <w:szCs w:val="20"/>
        </w:rPr>
        <w:t>Descrição e quantidades conforme Planilha Orçamentária para Obras e Serviços de Engenharia em anexo.</w:t>
      </w:r>
    </w:p>
    <w:p w:rsidR="002F3721" w:rsidRPr="00F57C73" w:rsidRDefault="002F3721" w:rsidP="002F3721">
      <w:pPr>
        <w:pStyle w:val="Corpodetexto"/>
        <w:spacing w:before="3" w:line="276" w:lineRule="auto"/>
        <w:ind w:left="720"/>
        <w:jc w:val="both"/>
        <w:rPr>
          <w:rFonts w:ascii="Arial" w:hAnsi="Arial" w:cs="Arial"/>
          <w:sz w:val="20"/>
          <w:szCs w:val="20"/>
        </w:rPr>
      </w:pPr>
    </w:p>
    <w:tbl>
      <w:tblPr>
        <w:tblStyle w:val="Tabelacomgrade"/>
        <w:tblW w:w="0" w:type="auto"/>
        <w:tblInd w:w="720" w:type="dxa"/>
        <w:tblLook w:val="04A0"/>
      </w:tblPr>
      <w:tblGrid>
        <w:gridCol w:w="806"/>
        <w:gridCol w:w="5276"/>
        <w:gridCol w:w="3024"/>
      </w:tblGrid>
      <w:tr w:rsidR="00434A8A" w:rsidRPr="00F57C73" w:rsidTr="00434A8A">
        <w:tc>
          <w:tcPr>
            <w:tcW w:w="806" w:type="dxa"/>
          </w:tcPr>
          <w:p w:rsidR="00434A8A" w:rsidRPr="00F57C73" w:rsidRDefault="00434A8A" w:rsidP="00434A8A">
            <w:pPr>
              <w:pStyle w:val="Corpodetexto"/>
              <w:spacing w:before="3" w:line="276" w:lineRule="auto"/>
              <w:ind w:left="0"/>
              <w:jc w:val="both"/>
              <w:rPr>
                <w:rFonts w:ascii="Arial" w:hAnsi="Arial" w:cs="Arial"/>
                <w:sz w:val="20"/>
                <w:szCs w:val="20"/>
              </w:rPr>
            </w:pPr>
            <w:r w:rsidRPr="00F57C73">
              <w:rPr>
                <w:rFonts w:ascii="Arial" w:hAnsi="Arial" w:cs="Arial"/>
                <w:sz w:val="20"/>
                <w:szCs w:val="20"/>
              </w:rPr>
              <w:t>ITEM</w:t>
            </w:r>
          </w:p>
        </w:tc>
        <w:tc>
          <w:tcPr>
            <w:tcW w:w="5276" w:type="dxa"/>
          </w:tcPr>
          <w:p w:rsidR="00434A8A" w:rsidRPr="00F57C73" w:rsidRDefault="00434A8A" w:rsidP="00434A8A">
            <w:pPr>
              <w:pStyle w:val="Corpodetexto"/>
              <w:spacing w:before="3" w:line="276" w:lineRule="auto"/>
              <w:ind w:left="0"/>
              <w:jc w:val="both"/>
              <w:rPr>
                <w:rFonts w:ascii="Arial" w:hAnsi="Arial" w:cs="Arial"/>
                <w:sz w:val="20"/>
                <w:szCs w:val="20"/>
              </w:rPr>
            </w:pPr>
            <w:r w:rsidRPr="00F57C73">
              <w:rPr>
                <w:rFonts w:ascii="Arial" w:hAnsi="Arial" w:cs="Arial"/>
                <w:sz w:val="20"/>
                <w:szCs w:val="20"/>
              </w:rPr>
              <w:t>DESCRIÇÃO</w:t>
            </w:r>
          </w:p>
        </w:tc>
        <w:tc>
          <w:tcPr>
            <w:tcW w:w="3024" w:type="dxa"/>
          </w:tcPr>
          <w:p w:rsidR="00434A8A" w:rsidRPr="00F57C73" w:rsidRDefault="00434A8A" w:rsidP="00434A8A">
            <w:pPr>
              <w:pStyle w:val="Corpodetexto"/>
              <w:spacing w:before="3" w:line="276" w:lineRule="auto"/>
              <w:ind w:left="0"/>
              <w:jc w:val="both"/>
              <w:rPr>
                <w:rFonts w:ascii="Arial" w:hAnsi="Arial" w:cs="Arial"/>
                <w:sz w:val="20"/>
                <w:szCs w:val="20"/>
              </w:rPr>
            </w:pPr>
            <w:r w:rsidRPr="00F57C73">
              <w:rPr>
                <w:rFonts w:ascii="Arial" w:hAnsi="Arial" w:cs="Arial"/>
                <w:sz w:val="20"/>
                <w:szCs w:val="20"/>
              </w:rPr>
              <w:t>VALOR</w:t>
            </w:r>
          </w:p>
        </w:tc>
      </w:tr>
      <w:tr w:rsidR="00434A8A" w:rsidRPr="00F57C73" w:rsidTr="00434A8A">
        <w:tc>
          <w:tcPr>
            <w:tcW w:w="806" w:type="dxa"/>
          </w:tcPr>
          <w:p w:rsidR="00434A8A" w:rsidRPr="00F57C73" w:rsidRDefault="00434A8A" w:rsidP="00434A8A">
            <w:pPr>
              <w:pStyle w:val="Corpodetexto"/>
              <w:spacing w:before="3" w:line="276" w:lineRule="auto"/>
              <w:ind w:left="0"/>
              <w:jc w:val="both"/>
              <w:rPr>
                <w:rFonts w:ascii="Arial" w:hAnsi="Arial" w:cs="Arial"/>
                <w:sz w:val="20"/>
                <w:szCs w:val="20"/>
              </w:rPr>
            </w:pPr>
            <w:r w:rsidRPr="00F57C73">
              <w:rPr>
                <w:rFonts w:ascii="Arial" w:hAnsi="Arial" w:cs="Arial"/>
                <w:sz w:val="20"/>
                <w:szCs w:val="20"/>
              </w:rPr>
              <w:t>1</w:t>
            </w:r>
          </w:p>
        </w:tc>
        <w:tc>
          <w:tcPr>
            <w:tcW w:w="5276" w:type="dxa"/>
          </w:tcPr>
          <w:p w:rsidR="00434A8A" w:rsidRPr="00F57C73" w:rsidRDefault="00434A8A" w:rsidP="00434A8A">
            <w:pPr>
              <w:pStyle w:val="Corpodetexto"/>
              <w:spacing w:before="3" w:line="276" w:lineRule="auto"/>
              <w:jc w:val="both"/>
              <w:rPr>
                <w:rFonts w:ascii="Arial" w:hAnsi="Arial" w:cs="Arial"/>
                <w:sz w:val="20"/>
                <w:szCs w:val="20"/>
              </w:rPr>
            </w:pPr>
            <w:r w:rsidRPr="00F57C73">
              <w:rPr>
                <w:rFonts w:ascii="Arial" w:hAnsi="Arial" w:cs="Arial"/>
                <w:sz w:val="20"/>
                <w:szCs w:val="20"/>
              </w:rPr>
              <w:t>Execução da complementação dos sistemas de prevenção e combate a incêndio no Ginásio Municipal de Ipumirim e no Núcleo Educacional Municipal João Canton, Planilha Orçamentária para Obras e Serviços de Engenharia em anexo.</w:t>
            </w:r>
          </w:p>
        </w:tc>
        <w:tc>
          <w:tcPr>
            <w:tcW w:w="3024" w:type="dxa"/>
          </w:tcPr>
          <w:p w:rsidR="00434A8A" w:rsidRPr="00F57C73" w:rsidRDefault="00434A8A" w:rsidP="00043209">
            <w:pPr>
              <w:pStyle w:val="Corpodetexto"/>
              <w:spacing w:before="3" w:line="276" w:lineRule="auto"/>
              <w:ind w:left="0"/>
              <w:jc w:val="center"/>
              <w:rPr>
                <w:rFonts w:ascii="Arial" w:hAnsi="Arial" w:cs="Arial"/>
                <w:sz w:val="20"/>
                <w:szCs w:val="20"/>
              </w:rPr>
            </w:pPr>
            <w:r w:rsidRPr="00F57C73">
              <w:rPr>
                <w:rFonts w:ascii="Arial" w:hAnsi="Arial" w:cs="Arial"/>
                <w:sz w:val="20"/>
                <w:szCs w:val="20"/>
              </w:rPr>
              <w:t xml:space="preserve">R$ </w:t>
            </w:r>
            <w:r w:rsidR="00043209" w:rsidRPr="00F57C73">
              <w:rPr>
                <w:rFonts w:ascii="Arial" w:hAnsi="Arial" w:cs="Arial"/>
                <w:sz w:val="20"/>
                <w:szCs w:val="20"/>
              </w:rPr>
              <w:t>68.182,22</w:t>
            </w:r>
          </w:p>
        </w:tc>
      </w:tr>
    </w:tbl>
    <w:p w:rsidR="00434A8A" w:rsidRPr="00F57C73" w:rsidRDefault="00434A8A" w:rsidP="00434A8A">
      <w:pPr>
        <w:pStyle w:val="Corpodetexto"/>
        <w:spacing w:before="3" w:line="276" w:lineRule="auto"/>
        <w:ind w:left="720"/>
        <w:jc w:val="both"/>
        <w:rPr>
          <w:rFonts w:ascii="Arial" w:hAnsi="Arial" w:cs="Arial"/>
          <w:sz w:val="20"/>
          <w:szCs w:val="20"/>
        </w:rPr>
      </w:pPr>
    </w:p>
    <w:p w:rsidR="006F7E36" w:rsidRPr="00F57C73" w:rsidRDefault="006F7E36" w:rsidP="006F7E36">
      <w:pPr>
        <w:pStyle w:val="Corpodetexto"/>
        <w:spacing w:before="3" w:line="276" w:lineRule="auto"/>
        <w:ind w:left="720"/>
        <w:jc w:val="both"/>
        <w:rPr>
          <w:rFonts w:ascii="Arial" w:hAnsi="Arial" w:cs="Arial"/>
          <w:sz w:val="20"/>
          <w:szCs w:val="20"/>
        </w:rPr>
      </w:pPr>
    </w:p>
    <w:p w:rsidR="002C0586" w:rsidRPr="00F57C73" w:rsidRDefault="002C0586" w:rsidP="004D727F">
      <w:pPr>
        <w:widowControl/>
        <w:numPr>
          <w:ilvl w:val="0"/>
          <w:numId w:val="1"/>
        </w:numPr>
        <w:autoSpaceDE/>
        <w:autoSpaceDN/>
        <w:spacing w:line="276" w:lineRule="auto"/>
        <w:jc w:val="both"/>
        <w:rPr>
          <w:rFonts w:ascii="Arial" w:hAnsi="Arial" w:cs="Arial"/>
          <w:b/>
          <w:sz w:val="20"/>
          <w:szCs w:val="20"/>
        </w:rPr>
      </w:pPr>
      <w:r w:rsidRPr="00F57C73">
        <w:rPr>
          <w:rFonts w:ascii="Arial" w:hAnsi="Arial" w:cs="Arial"/>
          <w:b/>
          <w:sz w:val="20"/>
          <w:szCs w:val="20"/>
        </w:rPr>
        <w:t>JUSTIFICATIVA</w:t>
      </w:r>
    </w:p>
    <w:p w:rsidR="002C0586" w:rsidRPr="00F57C73" w:rsidRDefault="002C0586" w:rsidP="002C0586">
      <w:pPr>
        <w:widowControl/>
        <w:autoSpaceDE/>
        <w:autoSpaceDN/>
        <w:spacing w:line="276" w:lineRule="auto"/>
        <w:jc w:val="both"/>
        <w:rPr>
          <w:rFonts w:ascii="Arial" w:hAnsi="Arial" w:cs="Arial"/>
          <w:b/>
          <w:sz w:val="20"/>
          <w:szCs w:val="20"/>
        </w:rPr>
      </w:pPr>
    </w:p>
    <w:p w:rsidR="002C0586" w:rsidRPr="00F57C73" w:rsidRDefault="006F7E36" w:rsidP="002C0586">
      <w:pPr>
        <w:widowControl/>
        <w:autoSpaceDE/>
        <w:autoSpaceDN/>
        <w:spacing w:line="276" w:lineRule="auto"/>
        <w:ind w:left="360"/>
        <w:jc w:val="both"/>
        <w:rPr>
          <w:rFonts w:ascii="Arial" w:hAnsi="Arial" w:cs="Arial"/>
          <w:sz w:val="20"/>
          <w:szCs w:val="20"/>
        </w:rPr>
      </w:pPr>
      <w:r w:rsidRPr="00F57C73">
        <w:rPr>
          <w:rFonts w:ascii="Arial" w:hAnsi="Arial" w:cs="Arial"/>
          <w:sz w:val="20"/>
          <w:szCs w:val="20"/>
        </w:rPr>
        <w:t xml:space="preserve">Justifica-se pelo aumento da população no centro urbano no qual impacta diretamente nas melhorias e adequações que a municipalidade precisa promover. O ginásio municipal recebe semanalmente a visita de munícipes onde ali se reúnem para prestigiar as festividades e campeonatos que ocorrem, e as dependências da escola João Canton recebe diariamente estudantes. Portanto, visando a segurança da população </w:t>
      </w:r>
      <w:r w:rsidR="00CF19C2" w:rsidRPr="00F57C73">
        <w:rPr>
          <w:rFonts w:ascii="Arial" w:hAnsi="Arial" w:cs="Arial"/>
          <w:sz w:val="20"/>
          <w:szCs w:val="20"/>
        </w:rPr>
        <w:t>a</w:t>
      </w:r>
      <w:r w:rsidRPr="00F57C73">
        <w:rPr>
          <w:rFonts w:ascii="Arial" w:hAnsi="Arial" w:cs="Arial"/>
          <w:sz w:val="20"/>
          <w:szCs w:val="20"/>
        </w:rPr>
        <w:t xml:space="preserve"> necessidade da contratação encontra-se justificada.</w:t>
      </w:r>
    </w:p>
    <w:p w:rsidR="006F7E36" w:rsidRPr="00F57C73" w:rsidRDefault="006F7E36" w:rsidP="002C0586">
      <w:pPr>
        <w:widowControl/>
        <w:autoSpaceDE/>
        <w:autoSpaceDN/>
        <w:spacing w:line="276" w:lineRule="auto"/>
        <w:ind w:left="360"/>
        <w:jc w:val="both"/>
        <w:rPr>
          <w:rFonts w:ascii="Arial" w:hAnsi="Arial" w:cs="Arial"/>
          <w:sz w:val="20"/>
          <w:szCs w:val="20"/>
        </w:rPr>
      </w:pPr>
    </w:p>
    <w:p w:rsidR="00F634D8" w:rsidRPr="00F57C73" w:rsidRDefault="00F634D8" w:rsidP="004D727F">
      <w:pPr>
        <w:widowControl/>
        <w:numPr>
          <w:ilvl w:val="0"/>
          <w:numId w:val="1"/>
        </w:numPr>
        <w:autoSpaceDE/>
        <w:autoSpaceDN/>
        <w:spacing w:line="276" w:lineRule="auto"/>
        <w:jc w:val="both"/>
        <w:rPr>
          <w:rFonts w:ascii="Arial" w:hAnsi="Arial" w:cs="Arial"/>
          <w:b/>
          <w:sz w:val="20"/>
          <w:szCs w:val="20"/>
        </w:rPr>
      </w:pPr>
      <w:r w:rsidRPr="00F57C73">
        <w:rPr>
          <w:rFonts w:ascii="Arial" w:hAnsi="Arial" w:cs="Arial"/>
          <w:b/>
          <w:sz w:val="20"/>
          <w:szCs w:val="20"/>
        </w:rPr>
        <w:t>PARTICIPAÇÃO</w:t>
      </w:r>
    </w:p>
    <w:p w:rsidR="00F634D8" w:rsidRPr="00F57C73" w:rsidRDefault="00F634D8" w:rsidP="00B21957">
      <w:pPr>
        <w:spacing w:line="276" w:lineRule="auto"/>
        <w:ind w:left="1065"/>
        <w:jc w:val="both"/>
        <w:rPr>
          <w:rFonts w:ascii="Arial" w:hAnsi="Arial" w:cs="Arial"/>
          <w:sz w:val="20"/>
          <w:szCs w:val="20"/>
        </w:rPr>
      </w:pPr>
    </w:p>
    <w:p w:rsidR="00F634D8" w:rsidRPr="00F57C73" w:rsidRDefault="00F634D8" w:rsidP="004D727F">
      <w:pPr>
        <w:pStyle w:val="PargrafodaLista"/>
        <w:widowControl/>
        <w:numPr>
          <w:ilvl w:val="0"/>
          <w:numId w:val="2"/>
        </w:numPr>
        <w:autoSpaceDE/>
        <w:autoSpaceDN/>
        <w:spacing w:line="276" w:lineRule="auto"/>
        <w:rPr>
          <w:rFonts w:ascii="Arial" w:hAnsi="Arial" w:cs="Arial"/>
          <w:vanish/>
          <w:sz w:val="20"/>
          <w:szCs w:val="20"/>
        </w:rPr>
      </w:pPr>
    </w:p>
    <w:p w:rsidR="00F634D8" w:rsidRPr="00F57C73" w:rsidRDefault="00F634D8" w:rsidP="002C0586">
      <w:pPr>
        <w:pStyle w:val="PargrafodaLista"/>
        <w:widowControl/>
        <w:numPr>
          <w:ilvl w:val="1"/>
          <w:numId w:val="7"/>
        </w:numPr>
        <w:autoSpaceDE/>
        <w:autoSpaceDN/>
        <w:spacing w:line="276" w:lineRule="auto"/>
        <w:rPr>
          <w:rFonts w:ascii="Arial" w:hAnsi="Arial" w:cs="Arial"/>
          <w:sz w:val="20"/>
          <w:szCs w:val="20"/>
        </w:rPr>
      </w:pPr>
      <w:r w:rsidRPr="00F57C73">
        <w:rPr>
          <w:rFonts w:ascii="Arial" w:hAnsi="Arial" w:cs="Arial"/>
          <w:sz w:val="20"/>
          <w:szCs w:val="20"/>
        </w:rPr>
        <w:t xml:space="preserve">Poderão participar da presente Dispensa Eletrônica as empresas que atenderem a todas as exigências, inclusive quanto à documentação constante deste Edital, e seus Anexos, cujo ramo de atividade seja compatível com o objeto desta dispensa e, estiver devidamente cadastrada junto ao Órgão Provedor do Sistema, através do site </w:t>
      </w:r>
      <w:hyperlink r:id="rId9" w:history="1">
        <w:r w:rsidR="00AA5849" w:rsidRPr="00F57C73">
          <w:rPr>
            <w:rStyle w:val="Hyperlink"/>
            <w:rFonts w:ascii="Arial" w:hAnsi="Arial" w:cs="Arial"/>
            <w:sz w:val="20"/>
            <w:szCs w:val="20"/>
          </w:rPr>
          <w:t>www.bllcompras.com</w:t>
        </w:r>
      </w:hyperlink>
      <w:r w:rsidRPr="00F57C73">
        <w:rPr>
          <w:rFonts w:ascii="Arial" w:hAnsi="Arial" w:cs="Arial"/>
          <w:sz w:val="20"/>
          <w:szCs w:val="20"/>
        </w:rPr>
        <w:t>.</w:t>
      </w:r>
    </w:p>
    <w:p w:rsidR="00F634D8" w:rsidRPr="00F57C73" w:rsidRDefault="00F634D8" w:rsidP="00B21957">
      <w:pPr>
        <w:spacing w:line="276" w:lineRule="auto"/>
        <w:ind w:left="720"/>
        <w:jc w:val="both"/>
        <w:rPr>
          <w:rFonts w:ascii="Arial" w:hAnsi="Arial" w:cs="Arial"/>
          <w:sz w:val="20"/>
          <w:szCs w:val="20"/>
        </w:rPr>
      </w:pPr>
    </w:p>
    <w:p w:rsidR="00F634D8" w:rsidRPr="00F57C73" w:rsidRDefault="00F634D8" w:rsidP="002C0586">
      <w:pPr>
        <w:pStyle w:val="PargrafodaLista"/>
        <w:widowControl/>
        <w:numPr>
          <w:ilvl w:val="1"/>
          <w:numId w:val="7"/>
        </w:numPr>
        <w:autoSpaceDE/>
        <w:autoSpaceDN/>
        <w:spacing w:line="276" w:lineRule="auto"/>
        <w:rPr>
          <w:rFonts w:ascii="Arial" w:hAnsi="Arial" w:cs="Arial"/>
          <w:sz w:val="20"/>
          <w:szCs w:val="20"/>
        </w:rPr>
      </w:pPr>
      <w:r w:rsidRPr="00F57C73">
        <w:rPr>
          <w:rFonts w:ascii="Arial" w:hAnsi="Arial" w:cs="Arial"/>
          <w:sz w:val="20"/>
          <w:szCs w:val="20"/>
        </w:rPr>
        <w:t xml:space="preserve">A participação na presente dispensa eletrônica se dará mediante Sistema de Dispensa Eletrônica integrante do </w:t>
      </w:r>
      <w:r w:rsidR="00AA5849" w:rsidRPr="00F57C73">
        <w:rPr>
          <w:rFonts w:ascii="Arial" w:hAnsi="Arial" w:cs="Arial"/>
          <w:sz w:val="20"/>
          <w:szCs w:val="20"/>
        </w:rPr>
        <w:t>BLL COMPRAS</w:t>
      </w:r>
      <w:r w:rsidRPr="00F57C73">
        <w:rPr>
          <w:rFonts w:ascii="Arial" w:hAnsi="Arial" w:cs="Arial"/>
          <w:sz w:val="20"/>
          <w:szCs w:val="20"/>
        </w:rPr>
        <w:t xml:space="preserve">, disponível no endereço eletrônico </w:t>
      </w:r>
      <w:hyperlink r:id="rId10" w:history="1">
        <w:r w:rsidR="00AA5849" w:rsidRPr="00F57C73">
          <w:rPr>
            <w:rStyle w:val="Hyperlink"/>
            <w:rFonts w:ascii="Arial" w:hAnsi="Arial" w:cs="Arial"/>
            <w:sz w:val="20"/>
            <w:szCs w:val="20"/>
          </w:rPr>
          <w:t>www.bllcompras.com</w:t>
        </w:r>
      </w:hyperlink>
      <w:r w:rsidRPr="00F57C73">
        <w:rPr>
          <w:rFonts w:ascii="Arial" w:hAnsi="Arial" w:cs="Arial"/>
          <w:sz w:val="20"/>
          <w:szCs w:val="20"/>
        </w:rPr>
        <w:t>.</w:t>
      </w:r>
    </w:p>
    <w:p w:rsidR="00F634D8" w:rsidRPr="00F57C73" w:rsidRDefault="00F634D8" w:rsidP="00B21957">
      <w:pPr>
        <w:pStyle w:val="PargrafodaLista"/>
        <w:spacing w:line="276" w:lineRule="auto"/>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Como requisito para participação na dispensa eletrônica, em campo próprio do sistema eletrônico, o licitante deverá manifestar o pleno conhecimento e atendimento às exigências de habilitação previstas no Edital.</w:t>
      </w:r>
    </w:p>
    <w:p w:rsidR="00F634D8" w:rsidRPr="00F57C73" w:rsidRDefault="00F634D8" w:rsidP="00B21957">
      <w:pPr>
        <w:spacing w:line="276" w:lineRule="auto"/>
        <w:jc w:val="both"/>
        <w:rPr>
          <w:rFonts w:ascii="Arial" w:hAnsi="Arial" w:cs="Arial"/>
          <w:sz w:val="20"/>
          <w:szCs w:val="20"/>
        </w:rPr>
      </w:pPr>
    </w:p>
    <w:p w:rsidR="00F634D8" w:rsidRPr="00F57C73" w:rsidRDefault="00F634D8" w:rsidP="004D727F">
      <w:pPr>
        <w:widowControl/>
        <w:numPr>
          <w:ilvl w:val="0"/>
          <w:numId w:val="1"/>
        </w:numPr>
        <w:autoSpaceDE/>
        <w:autoSpaceDN/>
        <w:spacing w:line="276" w:lineRule="auto"/>
        <w:jc w:val="both"/>
        <w:rPr>
          <w:rFonts w:ascii="Arial" w:hAnsi="Arial" w:cs="Arial"/>
          <w:b/>
          <w:sz w:val="20"/>
          <w:szCs w:val="20"/>
        </w:rPr>
      </w:pPr>
      <w:r w:rsidRPr="00F57C73">
        <w:rPr>
          <w:rFonts w:ascii="Arial" w:hAnsi="Arial" w:cs="Arial"/>
          <w:b/>
          <w:sz w:val="20"/>
          <w:szCs w:val="20"/>
        </w:rPr>
        <w:t>REPRESENTAÇÃO E CREDENCIAMENTO</w:t>
      </w:r>
    </w:p>
    <w:p w:rsidR="00F634D8" w:rsidRPr="00F57C73" w:rsidRDefault="00F634D8" w:rsidP="00B21957">
      <w:pPr>
        <w:spacing w:line="276" w:lineRule="auto"/>
        <w:ind w:left="720"/>
        <w:jc w:val="both"/>
        <w:rPr>
          <w:rFonts w:ascii="Arial" w:hAnsi="Arial" w:cs="Arial"/>
          <w:sz w:val="20"/>
          <w:szCs w:val="20"/>
        </w:rPr>
      </w:pPr>
    </w:p>
    <w:p w:rsidR="00F634D8" w:rsidRPr="00F57C73" w:rsidRDefault="00F634D8" w:rsidP="002C0586">
      <w:pPr>
        <w:pStyle w:val="PargrafodaLista"/>
        <w:widowControl/>
        <w:numPr>
          <w:ilvl w:val="0"/>
          <w:numId w:val="7"/>
        </w:numPr>
        <w:autoSpaceDE/>
        <w:autoSpaceDN/>
        <w:spacing w:line="276" w:lineRule="auto"/>
        <w:rPr>
          <w:rFonts w:ascii="Arial" w:hAnsi="Arial" w:cs="Arial"/>
          <w:vanish/>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 xml:space="preserve">Para participar da dispensa, o licitante deverá se credenciar no site </w:t>
      </w:r>
      <w:hyperlink r:id="rId11" w:history="1">
        <w:r w:rsidR="00AA5849" w:rsidRPr="00F57C73">
          <w:rPr>
            <w:rStyle w:val="Hyperlink"/>
            <w:rFonts w:ascii="Arial" w:hAnsi="Arial" w:cs="Arial"/>
            <w:sz w:val="20"/>
            <w:szCs w:val="20"/>
          </w:rPr>
          <w:t>www.bllcompras.com</w:t>
        </w:r>
      </w:hyperlink>
      <w:r w:rsidRPr="00F57C73">
        <w:rPr>
          <w:rFonts w:ascii="Arial" w:hAnsi="Arial" w:cs="Arial"/>
          <w:sz w:val="20"/>
          <w:szCs w:val="20"/>
        </w:rPr>
        <w:t>.</w:t>
      </w:r>
    </w:p>
    <w:p w:rsidR="00F634D8" w:rsidRPr="00F57C73" w:rsidRDefault="00F634D8" w:rsidP="00B21957">
      <w:pPr>
        <w:spacing w:line="276" w:lineRule="auto"/>
        <w:ind w:left="720"/>
        <w:jc w:val="both"/>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O credenciamento dar-se-á pela atribuição de chave de identificação e de</w:t>
      </w:r>
      <w:r w:rsidR="00FF6776" w:rsidRPr="00F57C73">
        <w:rPr>
          <w:rFonts w:ascii="Arial" w:hAnsi="Arial" w:cs="Arial"/>
          <w:sz w:val="20"/>
          <w:szCs w:val="20"/>
        </w:rPr>
        <w:t xml:space="preserve"> </w:t>
      </w:r>
      <w:r w:rsidRPr="00F57C73">
        <w:rPr>
          <w:rFonts w:ascii="Arial" w:hAnsi="Arial" w:cs="Arial"/>
          <w:sz w:val="20"/>
          <w:szCs w:val="20"/>
        </w:rPr>
        <w:t>senha pessoal e intransferível, para acesso ao sistema eletrônico.</w:t>
      </w:r>
    </w:p>
    <w:p w:rsidR="00F634D8" w:rsidRPr="00F57C73" w:rsidRDefault="00F634D8" w:rsidP="00B21957">
      <w:pPr>
        <w:pStyle w:val="PargrafodaLista"/>
        <w:spacing w:line="276" w:lineRule="auto"/>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O credenciamento do licitante junto ao provedor do sistema implica a responsabilidade legal do licitante ou seu representante legal, e a presunção de sua capacidade técnica para realização das transações inerentes a dispensa eletrônica.</w:t>
      </w:r>
    </w:p>
    <w:p w:rsidR="00F634D8" w:rsidRPr="00F57C73" w:rsidRDefault="00F634D8" w:rsidP="00B21957">
      <w:pPr>
        <w:pStyle w:val="PargrafodaLista"/>
        <w:spacing w:line="276" w:lineRule="auto"/>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 xml:space="preserve">O uso da senha de acesso ao sistema eletrônico é de inteira e exclusiva responsabilidade do licitante, incluindo qualquer transação efetuada diretamente ou por seu representante, não cabendo ao provedor do sistema ou ao Município de </w:t>
      </w:r>
      <w:r w:rsidR="00C835B8" w:rsidRPr="00F57C73">
        <w:rPr>
          <w:rFonts w:ascii="Arial" w:hAnsi="Arial" w:cs="Arial"/>
          <w:sz w:val="20"/>
          <w:szCs w:val="20"/>
        </w:rPr>
        <w:t>Ipumirim</w:t>
      </w:r>
      <w:r w:rsidRPr="00F57C73">
        <w:rPr>
          <w:rFonts w:ascii="Arial" w:hAnsi="Arial" w:cs="Arial"/>
          <w:sz w:val="20"/>
          <w:szCs w:val="20"/>
        </w:rPr>
        <w:t>, promotor da licitação, responsabilidade por eventuais danos decorrentes de uso indevido da senha, ainda que por terceiros.</w:t>
      </w:r>
    </w:p>
    <w:p w:rsidR="00F634D8" w:rsidRPr="00F57C73" w:rsidRDefault="00F634D8" w:rsidP="00B21957">
      <w:pPr>
        <w:spacing w:line="276" w:lineRule="auto"/>
        <w:jc w:val="both"/>
        <w:rPr>
          <w:rFonts w:ascii="Arial" w:hAnsi="Arial" w:cs="Arial"/>
          <w:sz w:val="20"/>
          <w:szCs w:val="20"/>
        </w:rPr>
      </w:pPr>
    </w:p>
    <w:p w:rsidR="00F634D8" w:rsidRPr="00F57C73" w:rsidRDefault="00F634D8" w:rsidP="004D727F">
      <w:pPr>
        <w:widowControl/>
        <w:numPr>
          <w:ilvl w:val="0"/>
          <w:numId w:val="1"/>
        </w:numPr>
        <w:autoSpaceDE/>
        <w:autoSpaceDN/>
        <w:spacing w:line="276" w:lineRule="auto"/>
        <w:jc w:val="both"/>
        <w:rPr>
          <w:rFonts w:ascii="Arial" w:hAnsi="Arial" w:cs="Arial"/>
          <w:b/>
          <w:sz w:val="20"/>
          <w:szCs w:val="20"/>
        </w:rPr>
      </w:pPr>
      <w:r w:rsidRPr="00F57C73">
        <w:rPr>
          <w:rFonts w:ascii="Arial" w:hAnsi="Arial" w:cs="Arial"/>
          <w:b/>
          <w:sz w:val="20"/>
          <w:szCs w:val="20"/>
        </w:rPr>
        <w:t>APRESENTAÇÃO DA PROPOSTA E DOS DOCUMENTOS DE HABILITAÇÃO</w:t>
      </w:r>
    </w:p>
    <w:p w:rsidR="00F634D8" w:rsidRPr="00F57C73" w:rsidRDefault="00F634D8" w:rsidP="00B21957">
      <w:pPr>
        <w:spacing w:line="276" w:lineRule="auto"/>
        <w:ind w:left="1065"/>
        <w:jc w:val="both"/>
        <w:rPr>
          <w:rFonts w:ascii="Arial" w:hAnsi="Arial" w:cs="Arial"/>
          <w:sz w:val="20"/>
          <w:szCs w:val="20"/>
        </w:rPr>
      </w:pPr>
    </w:p>
    <w:p w:rsidR="00F634D8" w:rsidRPr="00F57C73" w:rsidRDefault="00F634D8" w:rsidP="002C0586">
      <w:pPr>
        <w:pStyle w:val="PargrafodaLista"/>
        <w:widowControl/>
        <w:numPr>
          <w:ilvl w:val="0"/>
          <w:numId w:val="7"/>
        </w:numPr>
        <w:autoSpaceDE/>
        <w:autoSpaceDN/>
        <w:spacing w:line="276" w:lineRule="auto"/>
        <w:rPr>
          <w:rFonts w:ascii="Arial" w:hAnsi="Arial" w:cs="Arial"/>
          <w:vanish/>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F634D8" w:rsidRPr="00F57C73" w:rsidRDefault="00F634D8" w:rsidP="00B21957">
      <w:pPr>
        <w:spacing w:line="276" w:lineRule="auto"/>
        <w:ind w:left="720"/>
        <w:jc w:val="both"/>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Incumbirá ao licitante acompanhar as operações no sistema eletrônico durante a sessão pública da Dispensa Eletrônica, ficando responsável pelo ônus decorrente da perda de negócios, diante da inobservância de quaisquer mensagens emitidas pelo sistema ou de sua desconexão.</w:t>
      </w:r>
    </w:p>
    <w:p w:rsidR="00F634D8" w:rsidRPr="00F57C73" w:rsidRDefault="00F634D8" w:rsidP="00B21957">
      <w:pPr>
        <w:pStyle w:val="PargrafodaLista"/>
        <w:spacing w:line="276" w:lineRule="auto"/>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Até a abertura da sessão pública, os licitantes poderão retirar ou substituir a proposta e os documentos de habilitação anteriormente inseridos no sistema.</w:t>
      </w:r>
    </w:p>
    <w:p w:rsidR="00F634D8" w:rsidRPr="00F57C73" w:rsidRDefault="00F634D8" w:rsidP="00B21957">
      <w:pPr>
        <w:pStyle w:val="PargrafodaLista"/>
        <w:spacing w:line="276" w:lineRule="auto"/>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A licitante se responsabilizará por todas as transações que forem efetuadas em seu nome no sistema eletrônico, assumindo como firmes e verdadeiras suas propostas, assim como os lances inseridos durante a sessão pública.</w:t>
      </w:r>
    </w:p>
    <w:p w:rsidR="00F634D8" w:rsidRPr="00F57C73" w:rsidRDefault="00F634D8" w:rsidP="00B21957">
      <w:pPr>
        <w:pStyle w:val="PargrafodaLista"/>
        <w:spacing w:line="276" w:lineRule="auto"/>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A licitante contratada deverá arcar com o ônus decorrente de eventual equívoco no dimensionamento dos quantitativos de sua proposta.</w:t>
      </w:r>
    </w:p>
    <w:p w:rsidR="00F634D8" w:rsidRPr="00F57C73" w:rsidRDefault="00F634D8" w:rsidP="00B21957">
      <w:pPr>
        <w:pStyle w:val="PargrafodaLista"/>
        <w:spacing w:line="276" w:lineRule="auto"/>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Os documentos que compõem a proposta e a habilitação do licitante melhor classificado somente serão disponibilizados para avaliação e para acesso público após o encerramento do envio de lances.</w:t>
      </w:r>
    </w:p>
    <w:p w:rsidR="00F634D8" w:rsidRPr="00F57C73" w:rsidRDefault="00F634D8" w:rsidP="00B21957">
      <w:pPr>
        <w:spacing w:line="276" w:lineRule="auto"/>
        <w:jc w:val="both"/>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Poderão ser admitidos pelo Agente de Contratação erros de naturezas formais, desde que não comprometam o interesse público e da Administração.</w:t>
      </w:r>
    </w:p>
    <w:p w:rsidR="00F634D8" w:rsidRPr="00F57C73" w:rsidRDefault="00F634D8" w:rsidP="00B21957">
      <w:pPr>
        <w:spacing w:line="276" w:lineRule="auto"/>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lastRenderedPageBreak/>
        <w:t>Havendo a necessidade de envio de documentos de habilitação complementares, necessários à confirmação daqueles exigidos no Memorial Descritivo e já apresentados, o licitante será convocado a encaminhá-los, em formato digital, via sistema, no prazo de duas horas, sob pena de inabilitação</w:t>
      </w:r>
    </w:p>
    <w:p w:rsidR="00F634D8" w:rsidRPr="00F57C73" w:rsidRDefault="00F634D8" w:rsidP="00B21957">
      <w:pPr>
        <w:spacing w:line="276" w:lineRule="auto"/>
        <w:jc w:val="both"/>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De acordo com a documentação complementar exigida, poderá o Agente de Contratação, dilatar o prazo para apresentação dos mesmos.</w:t>
      </w:r>
    </w:p>
    <w:p w:rsidR="00F634D8" w:rsidRPr="00F57C73" w:rsidRDefault="00F634D8" w:rsidP="00B21957">
      <w:pPr>
        <w:pStyle w:val="PargrafodaLista"/>
        <w:spacing w:line="276" w:lineRule="auto"/>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Caso a empresa enquadre-se em alguma hipótese de inidoneidade e suspensão, será analisado o alcance da mesma, sendo garantido à licitante o os prazos recursais previsto sem Lei, em caso de inabilitação.</w:t>
      </w:r>
    </w:p>
    <w:p w:rsidR="00747B17" w:rsidRPr="00F57C73" w:rsidRDefault="00747B17" w:rsidP="00B21957">
      <w:pPr>
        <w:pStyle w:val="PargrafodaLista"/>
        <w:spacing w:line="276" w:lineRule="auto"/>
        <w:rPr>
          <w:rFonts w:ascii="Arial" w:hAnsi="Arial" w:cs="Arial"/>
          <w:sz w:val="20"/>
          <w:szCs w:val="20"/>
        </w:rPr>
      </w:pPr>
    </w:p>
    <w:p w:rsidR="004626F6" w:rsidRPr="00F57C73" w:rsidRDefault="00747B17" w:rsidP="004626F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 xml:space="preserve">A documentação para habilitação será a seguinte: </w:t>
      </w:r>
    </w:p>
    <w:p w:rsidR="004626F6" w:rsidRPr="00F57C73" w:rsidRDefault="004626F6" w:rsidP="004626F6">
      <w:pPr>
        <w:pStyle w:val="PargrafodaLista"/>
        <w:rPr>
          <w:rFonts w:ascii="Arial" w:hAnsi="Arial" w:cs="Arial"/>
          <w:sz w:val="20"/>
          <w:szCs w:val="20"/>
        </w:rPr>
      </w:pPr>
    </w:p>
    <w:p w:rsidR="004626F6" w:rsidRPr="00F57C73" w:rsidRDefault="00747B17" w:rsidP="004626F6">
      <w:pPr>
        <w:pStyle w:val="PargrafodaLista"/>
        <w:widowControl/>
        <w:numPr>
          <w:ilvl w:val="0"/>
          <w:numId w:val="10"/>
        </w:numPr>
        <w:autoSpaceDE/>
        <w:autoSpaceDN/>
        <w:spacing w:line="276" w:lineRule="auto"/>
        <w:rPr>
          <w:rFonts w:ascii="Arial" w:hAnsi="Arial" w:cs="Arial"/>
          <w:sz w:val="20"/>
          <w:szCs w:val="20"/>
        </w:rPr>
      </w:pPr>
      <w:r w:rsidRPr="00F57C73">
        <w:rPr>
          <w:rFonts w:ascii="Arial" w:hAnsi="Arial" w:cs="Arial"/>
          <w:sz w:val="20"/>
          <w:szCs w:val="20"/>
        </w:rPr>
        <w:t>Ato constitutivo, certificado da condição de micro 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w:t>
      </w:r>
    </w:p>
    <w:p w:rsidR="004626F6" w:rsidRPr="00F57C73" w:rsidRDefault="004626F6" w:rsidP="004626F6">
      <w:pPr>
        <w:widowControl/>
        <w:autoSpaceDE/>
        <w:autoSpaceDN/>
        <w:spacing w:line="276" w:lineRule="auto"/>
        <w:ind w:left="720"/>
        <w:jc w:val="both"/>
        <w:rPr>
          <w:rFonts w:ascii="Arial" w:hAnsi="Arial" w:cs="Arial"/>
          <w:sz w:val="20"/>
          <w:szCs w:val="20"/>
        </w:rPr>
      </w:pPr>
    </w:p>
    <w:p w:rsidR="004626F6" w:rsidRPr="00F57C73" w:rsidRDefault="00747B17" w:rsidP="004626F6">
      <w:pPr>
        <w:pStyle w:val="PargrafodaLista"/>
        <w:widowControl/>
        <w:numPr>
          <w:ilvl w:val="0"/>
          <w:numId w:val="10"/>
        </w:numPr>
        <w:autoSpaceDE/>
        <w:autoSpaceDN/>
        <w:spacing w:line="276" w:lineRule="auto"/>
        <w:rPr>
          <w:rFonts w:ascii="Arial" w:hAnsi="Arial" w:cs="Arial"/>
          <w:sz w:val="20"/>
          <w:szCs w:val="20"/>
        </w:rPr>
      </w:pPr>
      <w:r w:rsidRPr="00F57C73">
        <w:rPr>
          <w:rFonts w:ascii="Arial" w:hAnsi="Arial" w:cs="Arial"/>
          <w:sz w:val="20"/>
          <w:szCs w:val="20"/>
        </w:rPr>
        <w:t>Certidão Conjunta Negativa (ou Positiva com Efeitos de Negativa) de Débitos Relativos a Tributos Federais e à Dívida Ativa da União (ABRANGENDO CONTRIBUIÇÕES SOCIAIS);</w:t>
      </w:r>
    </w:p>
    <w:p w:rsidR="004626F6" w:rsidRPr="00F57C73" w:rsidRDefault="004626F6" w:rsidP="004626F6">
      <w:pPr>
        <w:widowControl/>
        <w:autoSpaceDE/>
        <w:autoSpaceDN/>
        <w:spacing w:line="276" w:lineRule="auto"/>
        <w:ind w:left="720"/>
        <w:jc w:val="both"/>
        <w:rPr>
          <w:rFonts w:ascii="Arial" w:hAnsi="Arial" w:cs="Arial"/>
          <w:sz w:val="20"/>
          <w:szCs w:val="20"/>
        </w:rPr>
      </w:pPr>
    </w:p>
    <w:p w:rsidR="004626F6" w:rsidRPr="00F57C73" w:rsidRDefault="00747B17" w:rsidP="004626F6">
      <w:pPr>
        <w:pStyle w:val="PargrafodaLista"/>
        <w:widowControl/>
        <w:numPr>
          <w:ilvl w:val="0"/>
          <w:numId w:val="10"/>
        </w:numPr>
        <w:autoSpaceDE/>
        <w:autoSpaceDN/>
        <w:spacing w:line="276" w:lineRule="auto"/>
        <w:rPr>
          <w:rFonts w:ascii="Arial" w:hAnsi="Arial" w:cs="Arial"/>
          <w:sz w:val="20"/>
          <w:szCs w:val="20"/>
        </w:rPr>
      </w:pPr>
      <w:r w:rsidRPr="00F57C73">
        <w:rPr>
          <w:rFonts w:ascii="Arial" w:hAnsi="Arial" w:cs="Arial"/>
          <w:sz w:val="20"/>
          <w:szCs w:val="20"/>
        </w:rPr>
        <w:t>Certidão Negativa (ou Positiva com Efeitos de</w:t>
      </w:r>
      <w:r w:rsidR="00354F48" w:rsidRPr="00F57C73">
        <w:rPr>
          <w:rFonts w:ascii="Arial" w:hAnsi="Arial" w:cs="Arial"/>
          <w:sz w:val="20"/>
          <w:szCs w:val="20"/>
        </w:rPr>
        <w:t xml:space="preserve"> Negativa) de Débitos Estaduais.</w:t>
      </w:r>
    </w:p>
    <w:p w:rsidR="004626F6" w:rsidRPr="00F57C73" w:rsidRDefault="004626F6" w:rsidP="004626F6">
      <w:pPr>
        <w:widowControl/>
        <w:autoSpaceDE/>
        <w:autoSpaceDN/>
        <w:spacing w:line="276" w:lineRule="auto"/>
        <w:ind w:left="720"/>
        <w:jc w:val="both"/>
        <w:rPr>
          <w:rFonts w:ascii="Arial" w:hAnsi="Arial" w:cs="Arial"/>
          <w:sz w:val="20"/>
          <w:szCs w:val="20"/>
        </w:rPr>
      </w:pPr>
    </w:p>
    <w:p w:rsidR="004626F6" w:rsidRPr="00F57C73" w:rsidRDefault="00747B17" w:rsidP="004626F6">
      <w:pPr>
        <w:pStyle w:val="PargrafodaLista"/>
        <w:widowControl/>
        <w:numPr>
          <w:ilvl w:val="0"/>
          <w:numId w:val="10"/>
        </w:numPr>
        <w:autoSpaceDE/>
        <w:autoSpaceDN/>
        <w:spacing w:line="276" w:lineRule="auto"/>
        <w:rPr>
          <w:rFonts w:ascii="Arial" w:hAnsi="Arial" w:cs="Arial"/>
          <w:sz w:val="20"/>
          <w:szCs w:val="20"/>
        </w:rPr>
      </w:pPr>
      <w:r w:rsidRPr="00F57C73">
        <w:rPr>
          <w:rFonts w:ascii="Arial" w:hAnsi="Arial" w:cs="Arial"/>
          <w:sz w:val="20"/>
          <w:szCs w:val="20"/>
        </w:rPr>
        <w:t>Certidão Negativa (ou Positiva com Efeitos de Negativa) de Débitos Municipais, relativa ao Município da sede do licitante;</w:t>
      </w:r>
    </w:p>
    <w:p w:rsidR="004626F6" w:rsidRPr="00F57C73" w:rsidRDefault="004626F6" w:rsidP="004626F6">
      <w:pPr>
        <w:widowControl/>
        <w:autoSpaceDE/>
        <w:autoSpaceDN/>
        <w:spacing w:line="276" w:lineRule="auto"/>
        <w:ind w:left="720"/>
        <w:jc w:val="both"/>
        <w:rPr>
          <w:rFonts w:ascii="Arial" w:hAnsi="Arial" w:cs="Arial"/>
          <w:sz w:val="20"/>
          <w:szCs w:val="20"/>
        </w:rPr>
      </w:pPr>
    </w:p>
    <w:p w:rsidR="004626F6" w:rsidRPr="00F57C73" w:rsidRDefault="00747B17" w:rsidP="004626F6">
      <w:pPr>
        <w:pStyle w:val="PargrafodaLista"/>
        <w:widowControl/>
        <w:numPr>
          <w:ilvl w:val="0"/>
          <w:numId w:val="10"/>
        </w:numPr>
        <w:autoSpaceDE/>
        <w:autoSpaceDN/>
        <w:spacing w:line="276" w:lineRule="auto"/>
        <w:rPr>
          <w:rFonts w:ascii="Arial" w:hAnsi="Arial" w:cs="Arial"/>
          <w:sz w:val="20"/>
          <w:szCs w:val="20"/>
        </w:rPr>
      </w:pPr>
      <w:r w:rsidRPr="00F57C73">
        <w:rPr>
          <w:rFonts w:ascii="Arial" w:hAnsi="Arial" w:cs="Arial"/>
          <w:sz w:val="20"/>
          <w:szCs w:val="20"/>
        </w:rPr>
        <w:t>Prova de regularidade relativa ao Fundo de Garantia por Tempo de Serviço (CRF do FGTS), demonstrando situação regular no cumprimento dos encargos sociais, instituídos por Lei;</w:t>
      </w:r>
    </w:p>
    <w:p w:rsidR="004626F6" w:rsidRPr="00F57C73" w:rsidRDefault="004626F6" w:rsidP="004626F6">
      <w:pPr>
        <w:widowControl/>
        <w:autoSpaceDE/>
        <w:autoSpaceDN/>
        <w:spacing w:line="276" w:lineRule="auto"/>
        <w:ind w:left="720"/>
        <w:jc w:val="both"/>
        <w:rPr>
          <w:rFonts w:ascii="Arial" w:hAnsi="Arial" w:cs="Arial"/>
          <w:sz w:val="20"/>
          <w:szCs w:val="20"/>
        </w:rPr>
      </w:pPr>
    </w:p>
    <w:p w:rsidR="004626F6" w:rsidRPr="00F57C73" w:rsidRDefault="00747B17" w:rsidP="004626F6">
      <w:pPr>
        <w:pStyle w:val="PargrafodaLista"/>
        <w:widowControl/>
        <w:numPr>
          <w:ilvl w:val="0"/>
          <w:numId w:val="10"/>
        </w:numPr>
        <w:autoSpaceDE/>
        <w:autoSpaceDN/>
        <w:spacing w:line="276" w:lineRule="auto"/>
        <w:rPr>
          <w:rFonts w:ascii="Arial" w:hAnsi="Arial" w:cs="Arial"/>
          <w:sz w:val="20"/>
          <w:szCs w:val="20"/>
        </w:rPr>
      </w:pPr>
      <w:r w:rsidRPr="00F57C73">
        <w:rPr>
          <w:rFonts w:ascii="Arial" w:hAnsi="Arial" w:cs="Arial"/>
          <w:sz w:val="20"/>
          <w:szCs w:val="20"/>
        </w:rPr>
        <w:t>Prova de inexistência de débitos inadimplentes perante a Justiça do Trabalho, mediante a apresentação de Certidão Negativa (ou Positiva com Efeitos de Negativa) de Débitos Trabalhistas (CNDT), instituída pela Lei nº 12.440 de 07 de julho de 2011;</w:t>
      </w:r>
    </w:p>
    <w:p w:rsidR="004626F6" w:rsidRPr="00F57C73" w:rsidRDefault="004626F6" w:rsidP="004626F6">
      <w:pPr>
        <w:widowControl/>
        <w:autoSpaceDE/>
        <w:autoSpaceDN/>
        <w:spacing w:line="276" w:lineRule="auto"/>
        <w:ind w:left="720"/>
        <w:jc w:val="both"/>
        <w:rPr>
          <w:rFonts w:ascii="Arial" w:hAnsi="Arial" w:cs="Arial"/>
          <w:sz w:val="20"/>
          <w:szCs w:val="20"/>
        </w:rPr>
      </w:pPr>
    </w:p>
    <w:p w:rsidR="004626F6" w:rsidRPr="00F57C73" w:rsidRDefault="00747B17" w:rsidP="004626F6">
      <w:pPr>
        <w:pStyle w:val="PargrafodaLista"/>
        <w:widowControl/>
        <w:numPr>
          <w:ilvl w:val="0"/>
          <w:numId w:val="10"/>
        </w:numPr>
        <w:autoSpaceDE/>
        <w:autoSpaceDN/>
        <w:spacing w:line="276" w:lineRule="auto"/>
        <w:rPr>
          <w:rFonts w:ascii="Arial" w:hAnsi="Arial" w:cs="Arial"/>
          <w:sz w:val="20"/>
          <w:szCs w:val="20"/>
        </w:rPr>
      </w:pPr>
      <w:r w:rsidRPr="00F57C73">
        <w:rPr>
          <w:rFonts w:ascii="Arial" w:hAnsi="Arial" w:cs="Arial"/>
          <w:sz w:val="20"/>
          <w:szCs w:val="20"/>
        </w:rPr>
        <w:t>Certidão negativa de efeitos de falência, recuperação judicial ou recuperação extrajudicial expedida pelo distribuidor da sede do licitante;</w:t>
      </w:r>
    </w:p>
    <w:p w:rsidR="004626F6" w:rsidRPr="00F57C73" w:rsidRDefault="004626F6" w:rsidP="004626F6">
      <w:pPr>
        <w:widowControl/>
        <w:autoSpaceDE/>
        <w:autoSpaceDN/>
        <w:spacing w:line="276" w:lineRule="auto"/>
        <w:ind w:left="720"/>
        <w:jc w:val="both"/>
        <w:rPr>
          <w:rFonts w:ascii="Arial" w:hAnsi="Arial" w:cs="Arial"/>
          <w:sz w:val="20"/>
          <w:szCs w:val="20"/>
        </w:rPr>
      </w:pPr>
    </w:p>
    <w:p w:rsidR="00747B17" w:rsidRPr="00F57C73" w:rsidRDefault="00747B17" w:rsidP="004626F6">
      <w:pPr>
        <w:pStyle w:val="PargrafodaLista"/>
        <w:widowControl/>
        <w:numPr>
          <w:ilvl w:val="0"/>
          <w:numId w:val="10"/>
        </w:numPr>
        <w:autoSpaceDE/>
        <w:autoSpaceDN/>
        <w:spacing w:line="276" w:lineRule="auto"/>
        <w:rPr>
          <w:rFonts w:ascii="Arial" w:hAnsi="Arial" w:cs="Arial"/>
          <w:sz w:val="20"/>
          <w:szCs w:val="20"/>
        </w:rPr>
      </w:pPr>
      <w:r w:rsidRPr="00F57C73">
        <w:rPr>
          <w:rFonts w:ascii="Arial" w:hAnsi="Arial" w:cs="Arial"/>
          <w:sz w:val="20"/>
          <w:szCs w:val="20"/>
        </w:rPr>
        <w:t xml:space="preserve">Relatório de consulta negativa (contendo Razão Social e CNPJ) junto ao Cadastro Nacional das Empresas Inidôneas e Suspensas – CEIS, através do endereço eletrônico </w:t>
      </w:r>
      <w:hyperlink r:id="rId12" w:history="1">
        <w:r w:rsidRPr="00F57C73">
          <w:rPr>
            <w:rStyle w:val="Hyperlink"/>
            <w:rFonts w:ascii="Arial" w:hAnsi="Arial" w:cs="Arial"/>
            <w:color w:val="auto"/>
            <w:sz w:val="20"/>
            <w:szCs w:val="20"/>
            <w:u w:val="none"/>
          </w:rPr>
          <w:t>http://www.portaltransparencia.gov.br/</w:t>
        </w:r>
      </w:hyperlink>
      <w:r w:rsidRPr="00F57C73">
        <w:rPr>
          <w:rFonts w:ascii="Arial" w:hAnsi="Arial" w:cs="Arial"/>
          <w:sz w:val="20"/>
          <w:szCs w:val="20"/>
        </w:rPr>
        <w:t>, emitido nos últimos 10(dez) dias;</w:t>
      </w:r>
    </w:p>
    <w:p w:rsidR="004626F6" w:rsidRPr="00F57C73" w:rsidRDefault="00747B17" w:rsidP="004626F6">
      <w:pPr>
        <w:pStyle w:val="Ttulo1"/>
        <w:numPr>
          <w:ilvl w:val="0"/>
          <w:numId w:val="10"/>
        </w:numPr>
        <w:spacing w:line="276" w:lineRule="auto"/>
        <w:rPr>
          <w:rFonts w:ascii="Arial" w:hAnsi="Arial" w:cs="Arial"/>
          <w:b w:val="0"/>
          <w:color w:val="auto"/>
          <w:sz w:val="20"/>
          <w:szCs w:val="20"/>
        </w:rPr>
      </w:pPr>
      <w:r w:rsidRPr="00F57C73">
        <w:rPr>
          <w:rFonts w:ascii="Arial" w:hAnsi="Arial" w:cs="Arial"/>
          <w:b w:val="0"/>
          <w:color w:val="auto"/>
          <w:sz w:val="20"/>
          <w:szCs w:val="20"/>
        </w:rPr>
        <w:lastRenderedPageBreak/>
        <w:t xml:space="preserve">Certidões Negativa de Licitante Inidôneos, em nome da empresa licitante (CNPJ) e de todos seu(s) sócio(s) (CPF), emitida através do endereço eletrônico </w:t>
      </w:r>
      <w:hyperlink r:id="rId13" w:history="1">
        <w:r w:rsidRPr="00F57C73">
          <w:rPr>
            <w:rStyle w:val="Hyperlink"/>
            <w:rFonts w:ascii="Arial" w:hAnsi="Arial" w:cs="Arial"/>
            <w:b w:val="0"/>
            <w:color w:val="auto"/>
            <w:sz w:val="20"/>
            <w:szCs w:val="20"/>
            <w:u w:val="none"/>
          </w:rPr>
          <w:t>https://contas.tcu.gov.br/ords/f?p=INABILITADO:CERTIDAO</w:t>
        </w:r>
      </w:hyperlink>
      <w:r w:rsidRPr="00F57C73">
        <w:rPr>
          <w:rFonts w:ascii="Arial" w:hAnsi="Arial" w:cs="Arial"/>
          <w:b w:val="0"/>
          <w:color w:val="auto"/>
          <w:sz w:val="20"/>
          <w:szCs w:val="20"/>
        </w:rPr>
        <w:t>;</w:t>
      </w:r>
    </w:p>
    <w:p w:rsidR="00AA5849" w:rsidRPr="00F57C73" w:rsidRDefault="00197D9E" w:rsidP="004626F6">
      <w:pPr>
        <w:pStyle w:val="Ttulo1"/>
        <w:numPr>
          <w:ilvl w:val="0"/>
          <w:numId w:val="10"/>
        </w:numPr>
        <w:spacing w:line="276" w:lineRule="auto"/>
        <w:rPr>
          <w:rFonts w:ascii="Arial" w:hAnsi="Arial" w:cs="Arial"/>
          <w:b w:val="0"/>
          <w:color w:val="auto"/>
          <w:sz w:val="20"/>
          <w:szCs w:val="20"/>
        </w:rPr>
      </w:pPr>
      <w:r w:rsidRPr="00F57C73">
        <w:rPr>
          <w:rFonts w:ascii="Arial" w:eastAsia="Arial" w:hAnsi="Arial" w:cs="Arial"/>
          <w:b w:val="0"/>
          <w:color w:val="000000"/>
          <w:sz w:val="20"/>
          <w:szCs w:val="20"/>
        </w:rPr>
        <w:t>Experiência Técnica e Histórico de Obras Semelhantes: A empresa deverá comprovar experiência técnica na execução de obras de sistemas de prevenção e combate a incêndios, apresentando um histórico de projetos bem-sucedidos e similares em termos de escopo e complexidade através de Certidão de Acervo Técnico (CAT) registrada, com no mínimo os seguintes itens e quantidades:</w:t>
      </w:r>
    </w:p>
    <w:p w:rsidR="00197D9E" w:rsidRPr="00F57C73" w:rsidRDefault="00197D9E" w:rsidP="00197D9E">
      <w:pPr>
        <w:numPr>
          <w:ilvl w:val="1"/>
          <w:numId w:val="8"/>
        </w:numPr>
        <w:spacing w:before="480" w:line="276" w:lineRule="auto"/>
        <w:contextualSpacing/>
        <w:jc w:val="both"/>
        <w:rPr>
          <w:rFonts w:ascii="Arial" w:eastAsia="Arial" w:hAnsi="Arial" w:cs="Arial"/>
          <w:color w:val="000000"/>
          <w:sz w:val="20"/>
          <w:szCs w:val="20"/>
        </w:rPr>
      </w:pPr>
      <w:r w:rsidRPr="00F57C73">
        <w:rPr>
          <w:rFonts w:ascii="Arial" w:eastAsia="Arial" w:hAnsi="Arial" w:cs="Arial"/>
          <w:color w:val="000000"/>
          <w:sz w:val="20"/>
          <w:szCs w:val="20"/>
        </w:rPr>
        <w:t>Instalações Hidráulicas: 1.000m² ou equivalente;</w:t>
      </w:r>
    </w:p>
    <w:p w:rsidR="004626F6" w:rsidRPr="00F57C73" w:rsidRDefault="00197D9E" w:rsidP="00197D9E">
      <w:pPr>
        <w:numPr>
          <w:ilvl w:val="1"/>
          <w:numId w:val="8"/>
        </w:numPr>
        <w:spacing w:before="480" w:line="276" w:lineRule="auto"/>
        <w:contextualSpacing/>
        <w:jc w:val="both"/>
        <w:rPr>
          <w:rFonts w:ascii="Arial" w:eastAsia="Arial" w:hAnsi="Arial" w:cs="Arial"/>
          <w:color w:val="000000"/>
          <w:sz w:val="20"/>
          <w:szCs w:val="20"/>
        </w:rPr>
      </w:pPr>
      <w:r w:rsidRPr="00F57C73">
        <w:rPr>
          <w:rFonts w:ascii="Arial" w:eastAsia="Arial" w:hAnsi="Arial" w:cs="Arial"/>
          <w:color w:val="000000"/>
          <w:sz w:val="20"/>
          <w:szCs w:val="20"/>
        </w:rPr>
        <w:t>Instalações</w:t>
      </w:r>
      <w:r w:rsidR="0050726C" w:rsidRPr="00F57C73">
        <w:rPr>
          <w:rFonts w:ascii="Arial" w:eastAsia="Arial" w:hAnsi="Arial" w:cs="Arial"/>
          <w:color w:val="000000"/>
          <w:sz w:val="20"/>
          <w:szCs w:val="20"/>
        </w:rPr>
        <w:t xml:space="preserve"> </w:t>
      </w:r>
      <w:r w:rsidRPr="00F57C73">
        <w:rPr>
          <w:rFonts w:ascii="Arial" w:eastAsia="Arial" w:hAnsi="Arial" w:cs="Arial"/>
          <w:color w:val="000000"/>
          <w:sz w:val="20"/>
          <w:szCs w:val="20"/>
        </w:rPr>
        <w:t>Elétricas: 1.000m² ou equivalente;</w:t>
      </w:r>
    </w:p>
    <w:p w:rsidR="004626F6" w:rsidRPr="00F57C73" w:rsidRDefault="004626F6" w:rsidP="004626F6">
      <w:pPr>
        <w:spacing w:before="480" w:line="276" w:lineRule="auto"/>
        <w:ind w:left="1760"/>
        <w:contextualSpacing/>
        <w:jc w:val="both"/>
        <w:rPr>
          <w:rFonts w:ascii="Arial" w:eastAsia="Arial" w:hAnsi="Arial" w:cs="Arial"/>
          <w:color w:val="000000"/>
          <w:sz w:val="20"/>
          <w:szCs w:val="20"/>
        </w:rPr>
      </w:pPr>
    </w:p>
    <w:p w:rsidR="00197D9E" w:rsidRPr="00F57C73" w:rsidRDefault="004626F6" w:rsidP="004626F6">
      <w:pPr>
        <w:spacing w:before="480" w:line="276" w:lineRule="auto"/>
        <w:ind w:left="851"/>
        <w:contextualSpacing/>
        <w:jc w:val="both"/>
        <w:rPr>
          <w:rFonts w:ascii="Arial" w:eastAsia="Arial" w:hAnsi="Arial" w:cs="Arial"/>
          <w:color w:val="000000"/>
          <w:sz w:val="20"/>
          <w:szCs w:val="20"/>
        </w:rPr>
      </w:pPr>
      <w:r w:rsidRPr="00F57C73">
        <w:rPr>
          <w:rFonts w:ascii="Arial" w:eastAsia="Arial" w:hAnsi="Arial" w:cs="Arial"/>
          <w:color w:val="000000"/>
          <w:sz w:val="20"/>
          <w:szCs w:val="20"/>
        </w:rPr>
        <w:t>IX.</w:t>
      </w:r>
      <w:r w:rsidRPr="00F57C73">
        <w:rPr>
          <w:rFonts w:ascii="Arial" w:eastAsia="Arial" w:hAnsi="Arial" w:cs="Arial"/>
          <w:color w:val="000000"/>
          <w:sz w:val="20"/>
          <w:szCs w:val="20"/>
        </w:rPr>
        <w:tab/>
      </w:r>
      <w:r w:rsidR="00197D9E" w:rsidRPr="00F57C73">
        <w:rPr>
          <w:rFonts w:ascii="Arial" w:eastAsia="Arial" w:hAnsi="Arial" w:cs="Arial"/>
          <w:color w:val="000000"/>
          <w:sz w:val="20"/>
          <w:szCs w:val="20"/>
        </w:rPr>
        <w:t>Qualificação Técnica da Equipe:</w:t>
      </w:r>
      <w:r w:rsidR="00043209" w:rsidRPr="00F57C73">
        <w:rPr>
          <w:rFonts w:ascii="Arial" w:eastAsia="Arial" w:hAnsi="Arial" w:cs="Arial"/>
          <w:b/>
          <w:color w:val="000000"/>
          <w:sz w:val="20"/>
          <w:szCs w:val="20"/>
        </w:rPr>
        <w:t xml:space="preserve"> </w:t>
      </w:r>
      <w:r w:rsidR="00197D9E" w:rsidRPr="00F57C73">
        <w:rPr>
          <w:rFonts w:ascii="Arial" w:eastAsia="Arial" w:hAnsi="Arial" w:cs="Arial"/>
          <w:color w:val="000000"/>
          <w:sz w:val="20"/>
          <w:szCs w:val="20"/>
        </w:rPr>
        <w:t>Apresentação do currículo e qualificação técnica da equipe que será responsável pela execução da obra, incluindo engenheiros, técnicos especializados em instalações e demais profissionais necessários que deverão estar registrados nos respectivos órgãos de classe.</w:t>
      </w:r>
    </w:p>
    <w:p w:rsidR="001504BE" w:rsidRPr="00F57C73" w:rsidRDefault="001504BE" w:rsidP="00197D9E">
      <w:pPr>
        <w:spacing w:line="276" w:lineRule="auto"/>
        <w:jc w:val="both"/>
        <w:rPr>
          <w:rFonts w:ascii="Arial" w:hAnsi="Arial" w:cs="Arial"/>
          <w:sz w:val="20"/>
          <w:szCs w:val="20"/>
        </w:rPr>
      </w:pPr>
    </w:p>
    <w:p w:rsidR="00F634D8" w:rsidRPr="00F57C73" w:rsidRDefault="00F634D8" w:rsidP="00B21957">
      <w:pPr>
        <w:spacing w:line="276" w:lineRule="auto"/>
        <w:jc w:val="both"/>
        <w:rPr>
          <w:rFonts w:ascii="Arial" w:hAnsi="Arial" w:cs="Arial"/>
          <w:sz w:val="20"/>
          <w:szCs w:val="20"/>
        </w:rPr>
      </w:pPr>
    </w:p>
    <w:p w:rsidR="00F634D8" w:rsidRPr="00F57C73" w:rsidRDefault="00F634D8" w:rsidP="004D727F">
      <w:pPr>
        <w:widowControl/>
        <w:numPr>
          <w:ilvl w:val="0"/>
          <w:numId w:val="1"/>
        </w:numPr>
        <w:autoSpaceDE/>
        <w:autoSpaceDN/>
        <w:spacing w:line="276" w:lineRule="auto"/>
        <w:jc w:val="both"/>
        <w:rPr>
          <w:rFonts w:ascii="Arial" w:hAnsi="Arial" w:cs="Arial"/>
          <w:b/>
          <w:sz w:val="20"/>
          <w:szCs w:val="20"/>
        </w:rPr>
      </w:pPr>
      <w:r w:rsidRPr="00F57C73">
        <w:rPr>
          <w:rFonts w:ascii="Arial" w:hAnsi="Arial" w:cs="Arial"/>
          <w:b/>
          <w:sz w:val="20"/>
          <w:szCs w:val="20"/>
        </w:rPr>
        <w:t>JULGAMENTO DAS PROPOSTAS, ADJUDICAÇÃO E HOMOLOGAÇÃO</w:t>
      </w:r>
    </w:p>
    <w:p w:rsidR="00F634D8" w:rsidRPr="00F57C73" w:rsidRDefault="00F634D8" w:rsidP="00B21957">
      <w:pPr>
        <w:spacing w:line="276" w:lineRule="auto"/>
        <w:jc w:val="both"/>
        <w:rPr>
          <w:rFonts w:ascii="Arial" w:hAnsi="Arial" w:cs="Arial"/>
          <w:sz w:val="20"/>
          <w:szCs w:val="20"/>
        </w:rPr>
      </w:pPr>
    </w:p>
    <w:p w:rsidR="00F634D8" w:rsidRPr="00F57C73" w:rsidRDefault="00F634D8" w:rsidP="002C0586">
      <w:pPr>
        <w:pStyle w:val="PargrafodaLista"/>
        <w:widowControl/>
        <w:numPr>
          <w:ilvl w:val="0"/>
          <w:numId w:val="7"/>
        </w:numPr>
        <w:autoSpaceDE/>
        <w:autoSpaceDN/>
        <w:spacing w:line="276" w:lineRule="auto"/>
        <w:rPr>
          <w:rFonts w:ascii="Arial" w:hAnsi="Arial" w:cs="Arial"/>
          <w:vanish/>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 xml:space="preserve">A proposta final do licitante declarado vencedor deverá ser encaminhada no prazo de duas horas a contar da solicitação do Agente de Contratação no sistema eletrônico. </w:t>
      </w:r>
    </w:p>
    <w:p w:rsidR="00F634D8" w:rsidRPr="00F57C73" w:rsidRDefault="00F634D8" w:rsidP="00B21957">
      <w:pPr>
        <w:spacing w:line="276" w:lineRule="auto"/>
        <w:ind w:left="720"/>
        <w:jc w:val="both"/>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De acordo com o resultado do certame, poderá o Agente de Contratação dilatar o prazo para envio da proposta.</w:t>
      </w:r>
    </w:p>
    <w:p w:rsidR="00F634D8" w:rsidRPr="00F57C73" w:rsidRDefault="00F634D8" w:rsidP="00B21957">
      <w:pPr>
        <w:pStyle w:val="PargrafodaLista"/>
        <w:spacing w:line="276" w:lineRule="auto"/>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A proposta final deverá ser documentada nos autos e será levada em consideração no decorrer da execução do contrato e aplicação de eventual sanção à Contratada, se for ocaso.</w:t>
      </w:r>
    </w:p>
    <w:p w:rsidR="00F634D8" w:rsidRPr="00F57C73" w:rsidRDefault="00F634D8" w:rsidP="00B21957">
      <w:pPr>
        <w:pStyle w:val="PargrafodaLista"/>
        <w:spacing w:line="276" w:lineRule="auto"/>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F634D8" w:rsidRPr="00F57C73" w:rsidRDefault="00F634D8" w:rsidP="00B21957">
      <w:pPr>
        <w:pStyle w:val="PargrafodaLista"/>
        <w:spacing w:line="276" w:lineRule="auto"/>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rsidR="00F634D8" w:rsidRPr="00F57C73" w:rsidRDefault="00F634D8" w:rsidP="00B21957">
      <w:pPr>
        <w:pStyle w:val="PargrafodaLista"/>
        <w:spacing w:line="276" w:lineRule="auto"/>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F634D8" w:rsidRPr="00F57C73" w:rsidRDefault="00F634D8" w:rsidP="00B21957">
      <w:pPr>
        <w:spacing w:line="276" w:lineRule="auto"/>
        <w:ind w:left="720"/>
        <w:jc w:val="both"/>
        <w:rPr>
          <w:rFonts w:ascii="Arial" w:hAnsi="Arial" w:cs="Arial"/>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Na hipótese da proposta ou do lance de menor preço não ser aceito, ou se a licitante vencedora desatender às exigências habilitatórias, o Agente de Contratação examinará a proposta ou lance subsequente, verificando a sua aceitabilidade, e procederá à sua habilitação na ordem de classificação, segundo o critério do menor preço, e assim sucessivamente até a apuração de uma proposta ou lance que atenda ao Edital.</w:t>
      </w:r>
    </w:p>
    <w:p w:rsidR="00F634D8" w:rsidRPr="00F57C73" w:rsidRDefault="00F634D8" w:rsidP="00B21957">
      <w:pPr>
        <w:pStyle w:val="PargrafodaLista"/>
        <w:spacing w:line="276" w:lineRule="auto"/>
        <w:rPr>
          <w:rFonts w:ascii="Arial" w:hAnsi="Arial" w:cs="Arial"/>
          <w:sz w:val="20"/>
          <w:szCs w:val="20"/>
        </w:rPr>
      </w:pPr>
    </w:p>
    <w:p w:rsidR="00F12AF2" w:rsidRPr="00F57C73" w:rsidRDefault="00F634D8" w:rsidP="00197D9E">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lastRenderedPageBreak/>
        <w:t>Após análise da proposta e documentação, o Agente de Contratação anunciará à licitante vencedora.</w:t>
      </w:r>
    </w:p>
    <w:p w:rsidR="00F634D8" w:rsidRPr="00F57C73" w:rsidRDefault="00F634D8" w:rsidP="00B21957">
      <w:pPr>
        <w:spacing w:line="276" w:lineRule="auto"/>
        <w:jc w:val="both"/>
        <w:rPr>
          <w:rFonts w:ascii="Arial" w:hAnsi="Arial" w:cs="Arial"/>
          <w:sz w:val="20"/>
          <w:szCs w:val="20"/>
        </w:rPr>
      </w:pPr>
    </w:p>
    <w:p w:rsidR="002C0586" w:rsidRPr="00F57C73" w:rsidRDefault="00E145B5" w:rsidP="004D727F">
      <w:pPr>
        <w:widowControl/>
        <w:numPr>
          <w:ilvl w:val="0"/>
          <w:numId w:val="1"/>
        </w:numPr>
        <w:autoSpaceDE/>
        <w:autoSpaceDN/>
        <w:spacing w:line="276" w:lineRule="auto"/>
        <w:jc w:val="both"/>
        <w:rPr>
          <w:rFonts w:ascii="Arial" w:hAnsi="Arial" w:cs="Arial"/>
          <w:b/>
          <w:sz w:val="20"/>
          <w:szCs w:val="20"/>
        </w:rPr>
      </w:pPr>
      <w:r w:rsidRPr="00F57C73">
        <w:rPr>
          <w:rFonts w:ascii="Arial" w:hAnsi="Arial" w:cs="Arial"/>
          <w:b/>
          <w:sz w:val="20"/>
          <w:szCs w:val="20"/>
        </w:rPr>
        <w:t xml:space="preserve">PRAZO </w:t>
      </w:r>
    </w:p>
    <w:p w:rsidR="00290D00" w:rsidRPr="00F57C73" w:rsidRDefault="00290D00" w:rsidP="00E145B5">
      <w:pPr>
        <w:widowControl/>
        <w:autoSpaceDE/>
        <w:autoSpaceDN/>
        <w:spacing w:line="276" w:lineRule="auto"/>
        <w:ind w:firstLine="360"/>
        <w:jc w:val="both"/>
        <w:rPr>
          <w:rFonts w:ascii="Arial" w:hAnsi="Arial" w:cs="Arial"/>
          <w:sz w:val="20"/>
          <w:szCs w:val="20"/>
        </w:rPr>
      </w:pPr>
      <w:r w:rsidRPr="00F57C73">
        <w:rPr>
          <w:rFonts w:ascii="Arial" w:hAnsi="Arial" w:cs="Arial"/>
          <w:sz w:val="20"/>
          <w:szCs w:val="20"/>
        </w:rPr>
        <w:t>O prazo</w:t>
      </w:r>
      <w:r w:rsidR="00434A8A" w:rsidRPr="00F57C73">
        <w:rPr>
          <w:rFonts w:ascii="Arial" w:hAnsi="Arial" w:cs="Arial"/>
          <w:sz w:val="20"/>
          <w:szCs w:val="20"/>
        </w:rPr>
        <w:t xml:space="preserve"> de </w:t>
      </w:r>
      <w:r w:rsidR="00E145B5" w:rsidRPr="00F57C73">
        <w:rPr>
          <w:rFonts w:ascii="Arial" w:hAnsi="Arial" w:cs="Arial"/>
          <w:sz w:val="20"/>
          <w:szCs w:val="20"/>
        </w:rPr>
        <w:t>conclusão</w:t>
      </w:r>
      <w:r w:rsidR="00434A8A" w:rsidRPr="00F57C73">
        <w:rPr>
          <w:rFonts w:ascii="Arial" w:hAnsi="Arial" w:cs="Arial"/>
          <w:sz w:val="20"/>
          <w:szCs w:val="20"/>
        </w:rPr>
        <w:t xml:space="preserve"> </w:t>
      </w:r>
      <w:r w:rsidR="00E145B5" w:rsidRPr="00F57C73">
        <w:rPr>
          <w:rFonts w:ascii="Arial" w:hAnsi="Arial" w:cs="Arial"/>
          <w:sz w:val="20"/>
          <w:szCs w:val="20"/>
        </w:rPr>
        <w:t xml:space="preserve">é </w:t>
      </w:r>
      <w:r w:rsidR="00434A8A" w:rsidRPr="00F57C73">
        <w:rPr>
          <w:rFonts w:ascii="Arial" w:hAnsi="Arial" w:cs="Arial"/>
          <w:sz w:val="20"/>
          <w:szCs w:val="20"/>
        </w:rPr>
        <w:t>60 dias a contar da data de emissão da Ordem de Serviço</w:t>
      </w:r>
      <w:r w:rsidR="00F12AF2" w:rsidRPr="00F57C73">
        <w:rPr>
          <w:rFonts w:ascii="Arial" w:hAnsi="Arial" w:cs="Arial"/>
          <w:sz w:val="20"/>
          <w:szCs w:val="20"/>
        </w:rPr>
        <w:t>.</w:t>
      </w:r>
      <w:r w:rsidRPr="00F57C73">
        <w:rPr>
          <w:rFonts w:ascii="Arial" w:hAnsi="Arial" w:cs="Arial"/>
          <w:sz w:val="20"/>
          <w:szCs w:val="20"/>
        </w:rPr>
        <w:t xml:space="preserve"> </w:t>
      </w:r>
    </w:p>
    <w:p w:rsidR="00F12AF2" w:rsidRPr="00F57C73" w:rsidRDefault="00F12AF2" w:rsidP="00F12AF2">
      <w:pPr>
        <w:widowControl/>
        <w:autoSpaceDE/>
        <w:autoSpaceDN/>
        <w:spacing w:line="276" w:lineRule="auto"/>
        <w:jc w:val="both"/>
        <w:rPr>
          <w:rFonts w:ascii="Arial" w:hAnsi="Arial" w:cs="Arial"/>
          <w:b/>
          <w:sz w:val="20"/>
          <w:szCs w:val="20"/>
        </w:rPr>
      </w:pPr>
    </w:p>
    <w:p w:rsidR="00043209" w:rsidRPr="00F57C73" w:rsidRDefault="00043209" w:rsidP="00F12AF2">
      <w:pPr>
        <w:widowControl/>
        <w:numPr>
          <w:ilvl w:val="0"/>
          <w:numId w:val="1"/>
        </w:numPr>
        <w:autoSpaceDE/>
        <w:autoSpaceDN/>
        <w:spacing w:line="276" w:lineRule="auto"/>
        <w:jc w:val="both"/>
        <w:rPr>
          <w:rFonts w:ascii="Arial" w:hAnsi="Arial" w:cs="Arial"/>
          <w:b/>
          <w:sz w:val="20"/>
          <w:szCs w:val="20"/>
        </w:rPr>
      </w:pPr>
      <w:r w:rsidRPr="00F57C73">
        <w:rPr>
          <w:rFonts w:ascii="Arial" w:hAnsi="Arial" w:cs="Arial"/>
          <w:b/>
          <w:sz w:val="20"/>
          <w:szCs w:val="20"/>
        </w:rPr>
        <w:t xml:space="preserve">PAGAMENTO </w:t>
      </w:r>
    </w:p>
    <w:p w:rsidR="00043209" w:rsidRPr="00F57C73" w:rsidRDefault="00043209" w:rsidP="00043209">
      <w:pPr>
        <w:widowControl/>
        <w:autoSpaceDE/>
        <w:autoSpaceDN/>
        <w:spacing w:line="276" w:lineRule="auto"/>
        <w:ind w:firstLine="360"/>
        <w:jc w:val="both"/>
        <w:rPr>
          <w:rFonts w:ascii="Arial" w:hAnsi="Arial" w:cs="Arial"/>
          <w:sz w:val="20"/>
          <w:szCs w:val="20"/>
        </w:rPr>
      </w:pPr>
      <w:r w:rsidRPr="00F57C73">
        <w:rPr>
          <w:rFonts w:ascii="Arial" w:hAnsi="Arial" w:cs="Arial"/>
          <w:sz w:val="20"/>
          <w:szCs w:val="20"/>
        </w:rPr>
        <w:t xml:space="preserve">O pagamento será efetuado através de medições realizadas pelo fiscal responsável da prefeitura, conforme o andamento da obra, de acordo com o cronograma de execução da mesma. </w:t>
      </w:r>
    </w:p>
    <w:p w:rsidR="00043209" w:rsidRPr="00F57C73" w:rsidRDefault="00043209" w:rsidP="00043209">
      <w:pPr>
        <w:widowControl/>
        <w:autoSpaceDE/>
        <w:autoSpaceDN/>
        <w:spacing w:line="276" w:lineRule="auto"/>
        <w:ind w:firstLine="360"/>
        <w:jc w:val="both"/>
        <w:rPr>
          <w:rFonts w:ascii="Arial" w:hAnsi="Arial" w:cs="Arial"/>
          <w:sz w:val="20"/>
          <w:szCs w:val="20"/>
        </w:rPr>
      </w:pPr>
    </w:p>
    <w:p w:rsidR="00F12AF2" w:rsidRPr="00F57C73" w:rsidRDefault="00F12AF2" w:rsidP="00043209">
      <w:pPr>
        <w:pStyle w:val="PargrafodaLista"/>
        <w:widowControl/>
        <w:numPr>
          <w:ilvl w:val="0"/>
          <w:numId w:val="1"/>
        </w:numPr>
        <w:autoSpaceDE/>
        <w:autoSpaceDN/>
        <w:spacing w:line="276" w:lineRule="auto"/>
        <w:rPr>
          <w:rFonts w:ascii="Arial" w:hAnsi="Arial" w:cs="Arial"/>
          <w:b/>
          <w:sz w:val="20"/>
          <w:szCs w:val="20"/>
        </w:rPr>
      </w:pPr>
      <w:r w:rsidRPr="00F57C73">
        <w:rPr>
          <w:rFonts w:ascii="Arial" w:hAnsi="Arial" w:cs="Arial"/>
          <w:b/>
          <w:sz w:val="20"/>
          <w:szCs w:val="20"/>
        </w:rPr>
        <w:t>RECURSOS</w:t>
      </w:r>
    </w:p>
    <w:p w:rsidR="00F12AF2" w:rsidRPr="00F57C73" w:rsidRDefault="00F12AF2" w:rsidP="00F12AF2">
      <w:pPr>
        <w:widowControl/>
        <w:autoSpaceDE/>
        <w:autoSpaceDN/>
        <w:spacing w:line="276" w:lineRule="auto"/>
        <w:ind w:left="360"/>
        <w:jc w:val="both"/>
        <w:rPr>
          <w:rFonts w:ascii="Arial" w:hAnsi="Arial" w:cs="Arial"/>
          <w:b/>
          <w:sz w:val="20"/>
          <w:szCs w:val="20"/>
        </w:rPr>
      </w:pPr>
    </w:p>
    <w:p w:rsidR="00F57C73" w:rsidRPr="00F57C73" w:rsidRDefault="00F57C73" w:rsidP="00F12AF2">
      <w:pPr>
        <w:widowControl/>
        <w:autoSpaceDE/>
        <w:autoSpaceDN/>
        <w:spacing w:line="276" w:lineRule="auto"/>
        <w:ind w:left="360"/>
        <w:jc w:val="both"/>
        <w:rPr>
          <w:rFonts w:ascii="Arial" w:hAnsi="Arial" w:cs="Arial"/>
          <w:b/>
          <w:sz w:val="20"/>
          <w:szCs w:val="20"/>
        </w:rPr>
      </w:pPr>
      <w:r w:rsidRPr="00F57C73">
        <w:rPr>
          <w:rFonts w:ascii="Arial" w:hAnsi="Arial" w:cs="Arial"/>
          <w:b/>
          <w:sz w:val="20"/>
          <w:szCs w:val="20"/>
        </w:rPr>
        <w:t>06.003 - SECRETARIA MUN. DE EDUCAÇÃO, CLUTURA E ESPORTES/DEPARTAMENTO MUNICIPAL DE ESPORTES</w:t>
      </w:r>
    </w:p>
    <w:p w:rsidR="00F57C73" w:rsidRPr="00F57C73" w:rsidRDefault="00F57C73" w:rsidP="00F12AF2">
      <w:pPr>
        <w:widowControl/>
        <w:autoSpaceDE/>
        <w:autoSpaceDN/>
        <w:spacing w:line="276" w:lineRule="auto"/>
        <w:ind w:left="360"/>
        <w:jc w:val="both"/>
        <w:rPr>
          <w:rFonts w:ascii="Arial" w:hAnsi="Arial" w:cs="Arial"/>
          <w:sz w:val="20"/>
          <w:szCs w:val="20"/>
          <w:lang w:val="pt-BR"/>
        </w:rPr>
      </w:pPr>
      <w:r w:rsidRPr="00F57C73">
        <w:rPr>
          <w:rFonts w:ascii="Arial" w:hAnsi="Arial" w:cs="Arial"/>
          <w:sz w:val="20"/>
          <w:szCs w:val="20"/>
          <w:lang w:val="pt-BR"/>
        </w:rPr>
        <w:t>1.029 – ESTRUTURAÇÃO E MODERNIZAÇÃO DO DESPORTO AMADOR</w:t>
      </w:r>
    </w:p>
    <w:p w:rsidR="00F57C73" w:rsidRPr="00F57C73" w:rsidRDefault="00F57C73" w:rsidP="00F12AF2">
      <w:pPr>
        <w:widowControl/>
        <w:autoSpaceDE/>
        <w:autoSpaceDN/>
        <w:spacing w:line="276" w:lineRule="auto"/>
        <w:ind w:left="360"/>
        <w:jc w:val="both"/>
        <w:rPr>
          <w:rFonts w:ascii="Arial" w:hAnsi="Arial" w:cs="Arial"/>
          <w:sz w:val="20"/>
          <w:szCs w:val="20"/>
          <w:lang w:val="pt-BR"/>
        </w:rPr>
      </w:pPr>
      <w:r w:rsidRPr="00F57C73">
        <w:rPr>
          <w:rFonts w:ascii="Arial" w:hAnsi="Arial" w:cs="Arial"/>
          <w:sz w:val="20"/>
          <w:szCs w:val="20"/>
          <w:lang w:val="pt-BR"/>
        </w:rPr>
        <w:t>65 – 4.4.90.00.00.00.00.00 – APLICAÇÕES DIRETAS</w:t>
      </w:r>
      <w:proofErr w:type="gramStart"/>
      <w:r w:rsidRPr="00F57C73">
        <w:rPr>
          <w:rFonts w:ascii="Arial" w:hAnsi="Arial" w:cs="Arial"/>
          <w:sz w:val="20"/>
          <w:szCs w:val="20"/>
          <w:lang w:val="pt-BR"/>
        </w:rPr>
        <w:t xml:space="preserve">   </w:t>
      </w:r>
      <w:proofErr w:type="gramEnd"/>
      <w:r w:rsidRPr="00F57C73">
        <w:rPr>
          <w:rFonts w:ascii="Arial" w:hAnsi="Arial" w:cs="Arial"/>
          <w:sz w:val="20"/>
          <w:szCs w:val="20"/>
          <w:lang w:val="pt-BR"/>
        </w:rPr>
        <w:t>1.500.0000.0000 – RECURSOS ORDINÁRIOS</w:t>
      </w:r>
    </w:p>
    <w:p w:rsidR="00AA5849" w:rsidRPr="00F57C73" w:rsidRDefault="00AA5849" w:rsidP="00F12AF2">
      <w:pPr>
        <w:widowControl/>
        <w:autoSpaceDE/>
        <w:autoSpaceDN/>
        <w:spacing w:line="276" w:lineRule="auto"/>
        <w:ind w:left="360"/>
        <w:jc w:val="both"/>
        <w:rPr>
          <w:rFonts w:ascii="Arial" w:hAnsi="Arial" w:cs="Arial"/>
          <w:b/>
          <w:sz w:val="20"/>
          <w:szCs w:val="20"/>
        </w:rPr>
      </w:pPr>
    </w:p>
    <w:p w:rsidR="0009726F" w:rsidRPr="00F57C73" w:rsidRDefault="00F12AF2" w:rsidP="00F12AF2">
      <w:pPr>
        <w:widowControl/>
        <w:numPr>
          <w:ilvl w:val="0"/>
          <w:numId w:val="1"/>
        </w:numPr>
        <w:autoSpaceDE/>
        <w:autoSpaceDN/>
        <w:spacing w:line="276" w:lineRule="auto"/>
        <w:jc w:val="both"/>
        <w:rPr>
          <w:rFonts w:ascii="Arial" w:hAnsi="Arial" w:cs="Arial"/>
          <w:b/>
          <w:sz w:val="20"/>
          <w:szCs w:val="20"/>
        </w:rPr>
      </w:pPr>
      <w:r w:rsidRPr="00F57C73">
        <w:rPr>
          <w:rFonts w:ascii="Arial" w:hAnsi="Arial" w:cs="Arial"/>
          <w:b/>
          <w:sz w:val="20"/>
          <w:szCs w:val="20"/>
        </w:rPr>
        <w:t>VALORES ESTIMADOS</w:t>
      </w:r>
    </w:p>
    <w:p w:rsidR="00F12AF2" w:rsidRPr="00F57C73" w:rsidRDefault="00D70CA8" w:rsidP="00D70CA8">
      <w:pPr>
        <w:widowControl/>
        <w:autoSpaceDE/>
        <w:autoSpaceDN/>
        <w:spacing w:line="276" w:lineRule="auto"/>
        <w:ind w:left="360"/>
        <w:jc w:val="both"/>
        <w:rPr>
          <w:rFonts w:ascii="Arial" w:hAnsi="Arial" w:cs="Arial"/>
          <w:sz w:val="20"/>
          <w:szCs w:val="20"/>
        </w:rPr>
      </w:pPr>
      <w:r w:rsidRPr="00F57C73">
        <w:rPr>
          <w:rFonts w:ascii="Arial" w:hAnsi="Arial" w:cs="Arial"/>
          <w:sz w:val="20"/>
          <w:szCs w:val="20"/>
        </w:rPr>
        <w:t>O</w:t>
      </w:r>
      <w:r w:rsidR="00D463CB" w:rsidRPr="00F57C73">
        <w:rPr>
          <w:rFonts w:ascii="Arial" w:hAnsi="Arial" w:cs="Arial"/>
          <w:sz w:val="20"/>
          <w:szCs w:val="20"/>
        </w:rPr>
        <w:t xml:space="preserve"> valor estimado,  da o</w:t>
      </w:r>
      <w:r w:rsidRPr="00F57C73">
        <w:rPr>
          <w:rFonts w:ascii="Arial" w:hAnsi="Arial" w:cs="Arial"/>
          <w:sz w:val="20"/>
          <w:szCs w:val="20"/>
        </w:rPr>
        <w:t>bra conforme Planil</w:t>
      </w:r>
      <w:r w:rsidR="00D463CB" w:rsidRPr="00F57C73">
        <w:rPr>
          <w:rFonts w:ascii="Arial" w:hAnsi="Arial" w:cs="Arial"/>
          <w:sz w:val="20"/>
          <w:szCs w:val="20"/>
        </w:rPr>
        <w:t>ha de Orçamento para Obras e</w:t>
      </w:r>
      <w:r w:rsidRPr="00F57C73">
        <w:rPr>
          <w:rFonts w:ascii="Arial" w:hAnsi="Arial" w:cs="Arial"/>
          <w:sz w:val="20"/>
          <w:szCs w:val="20"/>
        </w:rPr>
        <w:t xml:space="preserve"> Serviços De Engenharia</w:t>
      </w:r>
      <w:r w:rsidR="00D463CB" w:rsidRPr="00F57C73">
        <w:rPr>
          <w:rFonts w:ascii="Arial" w:hAnsi="Arial" w:cs="Arial"/>
          <w:sz w:val="20"/>
          <w:szCs w:val="20"/>
        </w:rPr>
        <w:t xml:space="preserve"> é de 68.182,22 (sessenta e oito mil, cento e oitenta e dois reais e vinte e dois centavos).</w:t>
      </w:r>
    </w:p>
    <w:p w:rsidR="00D463CB" w:rsidRPr="00F57C73" w:rsidRDefault="00D463CB" w:rsidP="00D70CA8">
      <w:pPr>
        <w:widowControl/>
        <w:autoSpaceDE/>
        <w:autoSpaceDN/>
        <w:spacing w:line="276" w:lineRule="auto"/>
        <w:ind w:left="360"/>
        <w:jc w:val="both"/>
        <w:rPr>
          <w:rFonts w:ascii="Arial" w:hAnsi="Arial" w:cs="Arial"/>
          <w:sz w:val="20"/>
          <w:szCs w:val="20"/>
        </w:rPr>
      </w:pPr>
    </w:p>
    <w:p w:rsidR="00F634D8" w:rsidRPr="00F57C73" w:rsidRDefault="00F634D8" w:rsidP="004D727F">
      <w:pPr>
        <w:widowControl/>
        <w:numPr>
          <w:ilvl w:val="0"/>
          <w:numId w:val="1"/>
        </w:numPr>
        <w:autoSpaceDE/>
        <w:autoSpaceDN/>
        <w:spacing w:line="276" w:lineRule="auto"/>
        <w:jc w:val="both"/>
        <w:rPr>
          <w:rFonts w:ascii="Arial" w:hAnsi="Arial" w:cs="Arial"/>
          <w:b/>
          <w:sz w:val="20"/>
          <w:szCs w:val="20"/>
        </w:rPr>
      </w:pPr>
      <w:r w:rsidRPr="00F57C73">
        <w:rPr>
          <w:rFonts w:ascii="Arial" w:hAnsi="Arial" w:cs="Arial"/>
          <w:b/>
          <w:sz w:val="20"/>
          <w:szCs w:val="20"/>
        </w:rPr>
        <w:t>ANEXOS</w:t>
      </w:r>
    </w:p>
    <w:p w:rsidR="00F634D8" w:rsidRPr="00F57C73" w:rsidRDefault="00F634D8" w:rsidP="00B21957">
      <w:pPr>
        <w:spacing w:line="276" w:lineRule="auto"/>
        <w:jc w:val="both"/>
        <w:rPr>
          <w:rFonts w:ascii="Arial" w:hAnsi="Arial" w:cs="Arial"/>
          <w:sz w:val="20"/>
          <w:szCs w:val="20"/>
        </w:rPr>
      </w:pPr>
    </w:p>
    <w:p w:rsidR="00F634D8" w:rsidRPr="00F57C73" w:rsidRDefault="00F634D8" w:rsidP="002C0586">
      <w:pPr>
        <w:pStyle w:val="PargrafodaLista"/>
        <w:widowControl/>
        <w:numPr>
          <w:ilvl w:val="0"/>
          <w:numId w:val="7"/>
        </w:numPr>
        <w:autoSpaceDE/>
        <w:autoSpaceDN/>
        <w:spacing w:line="276" w:lineRule="auto"/>
        <w:rPr>
          <w:rFonts w:ascii="Arial" w:hAnsi="Arial" w:cs="Arial"/>
          <w:vanish/>
          <w:sz w:val="20"/>
          <w:szCs w:val="20"/>
        </w:rPr>
      </w:pPr>
    </w:p>
    <w:p w:rsidR="00F634D8" w:rsidRPr="00F57C73" w:rsidRDefault="00F634D8" w:rsidP="002C0586">
      <w:pPr>
        <w:widowControl/>
        <w:numPr>
          <w:ilvl w:val="1"/>
          <w:numId w:val="7"/>
        </w:numPr>
        <w:autoSpaceDE/>
        <w:autoSpaceDN/>
        <w:spacing w:line="276" w:lineRule="auto"/>
        <w:jc w:val="both"/>
        <w:rPr>
          <w:rFonts w:ascii="Arial" w:hAnsi="Arial" w:cs="Arial"/>
          <w:sz w:val="20"/>
          <w:szCs w:val="20"/>
        </w:rPr>
      </w:pPr>
      <w:r w:rsidRPr="00F57C73">
        <w:rPr>
          <w:rFonts w:ascii="Arial" w:hAnsi="Arial" w:cs="Arial"/>
          <w:sz w:val="20"/>
          <w:szCs w:val="20"/>
        </w:rPr>
        <w:t>Integram o presente Edital os seguintes anexos:</w:t>
      </w:r>
    </w:p>
    <w:p w:rsidR="00F634D8" w:rsidRPr="00F57C73" w:rsidRDefault="00F634D8" w:rsidP="00B21957">
      <w:pPr>
        <w:spacing w:line="276" w:lineRule="auto"/>
        <w:jc w:val="both"/>
        <w:rPr>
          <w:rFonts w:ascii="Arial" w:hAnsi="Arial" w:cs="Arial"/>
          <w:sz w:val="20"/>
          <w:szCs w:val="20"/>
        </w:rPr>
      </w:pPr>
    </w:p>
    <w:p w:rsidR="00F634D8" w:rsidRPr="00F57C73" w:rsidRDefault="00AA5849" w:rsidP="004D727F">
      <w:pPr>
        <w:widowControl/>
        <w:numPr>
          <w:ilvl w:val="0"/>
          <w:numId w:val="3"/>
        </w:numPr>
        <w:autoSpaceDE/>
        <w:autoSpaceDN/>
        <w:spacing w:line="276" w:lineRule="auto"/>
        <w:jc w:val="both"/>
        <w:rPr>
          <w:rFonts w:ascii="Arial" w:hAnsi="Arial" w:cs="Arial"/>
          <w:sz w:val="20"/>
          <w:szCs w:val="20"/>
        </w:rPr>
      </w:pPr>
      <w:r w:rsidRPr="00F57C73">
        <w:rPr>
          <w:rFonts w:ascii="Arial" w:hAnsi="Arial" w:cs="Arial"/>
          <w:sz w:val="20"/>
          <w:szCs w:val="20"/>
        </w:rPr>
        <w:t>Anexo I</w:t>
      </w:r>
      <w:r w:rsidR="00F634D8" w:rsidRPr="00F57C73">
        <w:rPr>
          <w:rFonts w:ascii="Arial" w:hAnsi="Arial" w:cs="Arial"/>
          <w:sz w:val="20"/>
          <w:szCs w:val="20"/>
        </w:rPr>
        <w:t xml:space="preserve"> – </w:t>
      </w:r>
      <w:r w:rsidR="005A00A1" w:rsidRPr="00F57C73">
        <w:rPr>
          <w:rFonts w:ascii="Arial" w:hAnsi="Arial" w:cs="Arial"/>
          <w:sz w:val="20"/>
          <w:szCs w:val="20"/>
        </w:rPr>
        <w:t>ESTUDO TÉCNICO PRELIMINAR.</w:t>
      </w:r>
    </w:p>
    <w:p w:rsidR="0009726F" w:rsidRPr="00F57C73" w:rsidRDefault="0009726F" w:rsidP="004D727F">
      <w:pPr>
        <w:widowControl/>
        <w:numPr>
          <w:ilvl w:val="0"/>
          <w:numId w:val="3"/>
        </w:numPr>
        <w:autoSpaceDE/>
        <w:autoSpaceDN/>
        <w:spacing w:line="276" w:lineRule="auto"/>
        <w:jc w:val="both"/>
        <w:rPr>
          <w:rFonts w:ascii="Arial" w:hAnsi="Arial" w:cs="Arial"/>
          <w:sz w:val="20"/>
          <w:szCs w:val="20"/>
        </w:rPr>
      </w:pPr>
      <w:r w:rsidRPr="00F57C73">
        <w:rPr>
          <w:rFonts w:ascii="Arial" w:hAnsi="Arial" w:cs="Arial"/>
          <w:sz w:val="20"/>
          <w:szCs w:val="20"/>
        </w:rPr>
        <w:t>Anexo II – MEMORIAL DESCRITIVO</w:t>
      </w:r>
    </w:p>
    <w:p w:rsidR="0009726F" w:rsidRPr="00F57C73" w:rsidRDefault="0009726F" w:rsidP="004D727F">
      <w:pPr>
        <w:widowControl/>
        <w:numPr>
          <w:ilvl w:val="0"/>
          <w:numId w:val="3"/>
        </w:numPr>
        <w:autoSpaceDE/>
        <w:autoSpaceDN/>
        <w:spacing w:line="276" w:lineRule="auto"/>
        <w:jc w:val="both"/>
        <w:rPr>
          <w:rFonts w:ascii="Arial" w:hAnsi="Arial" w:cs="Arial"/>
          <w:sz w:val="20"/>
          <w:szCs w:val="20"/>
        </w:rPr>
      </w:pPr>
      <w:r w:rsidRPr="00F57C73">
        <w:rPr>
          <w:rFonts w:ascii="Arial" w:hAnsi="Arial" w:cs="Arial"/>
          <w:sz w:val="20"/>
          <w:szCs w:val="20"/>
        </w:rPr>
        <w:t>Anexo III – PROJETO 1/3</w:t>
      </w:r>
    </w:p>
    <w:p w:rsidR="0009726F" w:rsidRPr="00F57C73" w:rsidRDefault="0009726F" w:rsidP="0009726F">
      <w:pPr>
        <w:widowControl/>
        <w:numPr>
          <w:ilvl w:val="0"/>
          <w:numId w:val="3"/>
        </w:numPr>
        <w:autoSpaceDE/>
        <w:autoSpaceDN/>
        <w:spacing w:line="276" w:lineRule="auto"/>
        <w:jc w:val="both"/>
        <w:rPr>
          <w:rFonts w:ascii="Arial" w:hAnsi="Arial" w:cs="Arial"/>
          <w:sz w:val="20"/>
          <w:szCs w:val="20"/>
        </w:rPr>
      </w:pPr>
      <w:r w:rsidRPr="00F57C73">
        <w:rPr>
          <w:rFonts w:ascii="Arial" w:hAnsi="Arial" w:cs="Arial"/>
          <w:sz w:val="20"/>
          <w:szCs w:val="20"/>
        </w:rPr>
        <w:t>Anexo IV – PROJETO 2/3</w:t>
      </w:r>
    </w:p>
    <w:p w:rsidR="0009726F" w:rsidRPr="00F57C73" w:rsidRDefault="00AA5849" w:rsidP="0009726F">
      <w:pPr>
        <w:widowControl/>
        <w:numPr>
          <w:ilvl w:val="0"/>
          <w:numId w:val="3"/>
        </w:numPr>
        <w:autoSpaceDE/>
        <w:autoSpaceDN/>
        <w:spacing w:line="276" w:lineRule="auto"/>
        <w:jc w:val="both"/>
        <w:rPr>
          <w:rFonts w:ascii="Arial" w:hAnsi="Arial" w:cs="Arial"/>
          <w:sz w:val="20"/>
          <w:szCs w:val="20"/>
        </w:rPr>
      </w:pPr>
      <w:r w:rsidRPr="00F57C73">
        <w:rPr>
          <w:rFonts w:ascii="Arial" w:hAnsi="Arial" w:cs="Arial"/>
          <w:sz w:val="20"/>
          <w:szCs w:val="20"/>
        </w:rPr>
        <w:t>Anexo V – PROJETO 3</w:t>
      </w:r>
      <w:r w:rsidR="0009726F" w:rsidRPr="00F57C73">
        <w:rPr>
          <w:rFonts w:ascii="Arial" w:hAnsi="Arial" w:cs="Arial"/>
          <w:sz w:val="20"/>
          <w:szCs w:val="20"/>
        </w:rPr>
        <w:t>/3</w:t>
      </w:r>
    </w:p>
    <w:p w:rsidR="0009726F" w:rsidRPr="00F57C73" w:rsidRDefault="0009726F" w:rsidP="004D727F">
      <w:pPr>
        <w:widowControl/>
        <w:numPr>
          <w:ilvl w:val="0"/>
          <w:numId w:val="3"/>
        </w:numPr>
        <w:autoSpaceDE/>
        <w:autoSpaceDN/>
        <w:spacing w:line="276" w:lineRule="auto"/>
        <w:jc w:val="both"/>
        <w:rPr>
          <w:rFonts w:ascii="Arial" w:hAnsi="Arial" w:cs="Arial"/>
          <w:sz w:val="20"/>
          <w:szCs w:val="20"/>
        </w:rPr>
      </w:pPr>
      <w:r w:rsidRPr="00F57C73">
        <w:rPr>
          <w:rFonts w:ascii="Arial" w:hAnsi="Arial" w:cs="Arial"/>
          <w:sz w:val="20"/>
          <w:szCs w:val="20"/>
        </w:rPr>
        <w:t>ANEXO VI – CRONOGRAMA</w:t>
      </w:r>
    </w:p>
    <w:p w:rsidR="0009726F" w:rsidRPr="00F57C73" w:rsidRDefault="0009726F" w:rsidP="004D727F">
      <w:pPr>
        <w:widowControl/>
        <w:numPr>
          <w:ilvl w:val="0"/>
          <w:numId w:val="3"/>
        </w:numPr>
        <w:autoSpaceDE/>
        <w:autoSpaceDN/>
        <w:spacing w:line="276" w:lineRule="auto"/>
        <w:jc w:val="both"/>
        <w:rPr>
          <w:rFonts w:ascii="Arial" w:hAnsi="Arial" w:cs="Arial"/>
          <w:sz w:val="20"/>
          <w:szCs w:val="20"/>
        </w:rPr>
      </w:pPr>
      <w:r w:rsidRPr="00F57C73">
        <w:rPr>
          <w:rFonts w:ascii="Arial" w:hAnsi="Arial" w:cs="Arial"/>
          <w:sz w:val="20"/>
          <w:szCs w:val="20"/>
        </w:rPr>
        <w:t>ANEXO VII – PLANILHA ORÇAMENTÁRIA</w:t>
      </w:r>
    </w:p>
    <w:p w:rsidR="00043209" w:rsidRPr="00F57C73" w:rsidRDefault="00043209" w:rsidP="004D727F">
      <w:pPr>
        <w:widowControl/>
        <w:numPr>
          <w:ilvl w:val="0"/>
          <w:numId w:val="3"/>
        </w:numPr>
        <w:autoSpaceDE/>
        <w:autoSpaceDN/>
        <w:spacing w:line="276" w:lineRule="auto"/>
        <w:jc w:val="both"/>
        <w:rPr>
          <w:rFonts w:ascii="Arial" w:hAnsi="Arial" w:cs="Arial"/>
          <w:sz w:val="20"/>
          <w:szCs w:val="20"/>
        </w:rPr>
      </w:pPr>
      <w:r w:rsidRPr="00F57C73">
        <w:rPr>
          <w:rFonts w:ascii="Arial" w:hAnsi="Arial" w:cs="Arial"/>
          <w:sz w:val="20"/>
          <w:szCs w:val="20"/>
        </w:rPr>
        <w:t>MINUTA DO CONTRATO</w:t>
      </w:r>
    </w:p>
    <w:p w:rsidR="00F634D8" w:rsidRPr="00F57C73" w:rsidRDefault="00F634D8" w:rsidP="00B21957">
      <w:pPr>
        <w:spacing w:line="276" w:lineRule="auto"/>
        <w:rPr>
          <w:rFonts w:ascii="Arial" w:hAnsi="Arial" w:cs="Arial"/>
          <w:sz w:val="20"/>
          <w:szCs w:val="20"/>
        </w:rPr>
      </w:pPr>
    </w:p>
    <w:p w:rsidR="0050726C" w:rsidRPr="00F57C73" w:rsidRDefault="0050726C" w:rsidP="00B21957">
      <w:pPr>
        <w:spacing w:line="276" w:lineRule="auto"/>
        <w:rPr>
          <w:rFonts w:ascii="Arial" w:hAnsi="Arial" w:cs="Arial"/>
          <w:sz w:val="20"/>
          <w:szCs w:val="20"/>
        </w:rPr>
      </w:pPr>
    </w:p>
    <w:p w:rsidR="00F634D8" w:rsidRPr="00F57C73" w:rsidRDefault="00F634D8" w:rsidP="00F57C73">
      <w:pPr>
        <w:spacing w:line="276" w:lineRule="auto"/>
        <w:jc w:val="right"/>
        <w:rPr>
          <w:rFonts w:ascii="Arial" w:hAnsi="Arial" w:cs="Arial"/>
          <w:sz w:val="20"/>
          <w:szCs w:val="20"/>
        </w:rPr>
      </w:pPr>
      <w:r w:rsidRPr="00F57C73">
        <w:rPr>
          <w:rFonts w:ascii="Arial" w:hAnsi="Arial" w:cs="Arial"/>
          <w:sz w:val="20"/>
          <w:szCs w:val="20"/>
        </w:rPr>
        <w:t xml:space="preserve">Ipumirim, </w:t>
      </w:r>
      <w:r w:rsidR="00F57C73" w:rsidRPr="00F57C73">
        <w:rPr>
          <w:rFonts w:ascii="Arial" w:hAnsi="Arial" w:cs="Arial"/>
          <w:sz w:val="20"/>
          <w:szCs w:val="20"/>
        </w:rPr>
        <w:t>04</w:t>
      </w:r>
      <w:r w:rsidRPr="00F57C73">
        <w:rPr>
          <w:rFonts w:ascii="Arial" w:hAnsi="Arial" w:cs="Arial"/>
          <w:sz w:val="20"/>
          <w:szCs w:val="20"/>
        </w:rPr>
        <w:t xml:space="preserve"> de </w:t>
      </w:r>
      <w:r w:rsidR="00354F48" w:rsidRPr="00F57C73">
        <w:rPr>
          <w:rFonts w:ascii="Arial" w:hAnsi="Arial" w:cs="Arial"/>
          <w:sz w:val="20"/>
          <w:szCs w:val="20"/>
        </w:rPr>
        <w:t>J</w:t>
      </w:r>
      <w:r w:rsidR="005A00A1" w:rsidRPr="00F57C73">
        <w:rPr>
          <w:rFonts w:ascii="Arial" w:hAnsi="Arial" w:cs="Arial"/>
          <w:sz w:val="20"/>
          <w:szCs w:val="20"/>
        </w:rPr>
        <w:t>unho</w:t>
      </w:r>
      <w:r w:rsidRPr="00F57C73">
        <w:rPr>
          <w:rFonts w:ascii="Arial" w:hAnsi="Arial" w:cs="Arial"/>
          <w:sz w:val="20"/>
          <w:szCs w:val="20"/>
        </w:rPr>
        <w:t xml:space="preserve"> de 2024</w:t>
      </w:r>
    </w:p>
    <w:p w:rsidR="00F634D8" w:rsidRPr="00F57C73" w:rsidRDefault="00F634D8" w:rsidP="00F57C73">
      <w:pPr>
        <w:spacing w:line="276" w:lineRule="auto"/>
        <w:jc w:val="right"/>
        <w:rPr>
          <w:rFonts w:ascii="Arial" w:hAnsi="Arial" w:cs="Arial"/>
          <w:spacing w:val="2"/>
          <w:sz w:val="20"/>
          <w:szCs w:val="20"/>
        </w:rPr>
      </w:pPr>
    </w:p>
    <w:p w:rsidR="00F634D8" w:rsidRPr="00F57C73" w:rsidRDefault="00F634D8" w:rsidP="00B21957">
      <w:pPr>
        <w:spacing w:line="276" w:lineRule="auto"/>
        <w:ind w:left="708"/>
        <w:jc w:val="center"/>
        <w:rPr>
          <w:rFonts w:ascii="Arial" w:hAnsi="Arial" w:cs="Arial"/>
          <w:spacing w:val="2"/>
          <w:sz w:val="20"/>
          <w:szCs w:val="20"/>
        </w:rPr>
      </w:pPr>
    </w:p>
    <w:p w:rsidR="00F634D8" w:rsidRPr="00F57C73" w:rsidRDefault="00F634D8" w:rsidP="00B21957">
      <w:pPr>
        <w:spacing w:line="276" w:lineRule="auto"/>
        <w:ind w:left="708"/>
        <w:jc w:val="center"/>
        <w:rPr>
          <w:rFonts w:ascii="Arial" w:hAnsi="Arial" w:cs="Arial"/>
          <w:spacing w:val="2"/>
          <w:sz w:val="20"/>
          <w:szCs w:val="20"/>
        </w:rPr>
      </w:pPr>
    </w:p>
    <w:p w:rsidR="00F634D8" w:rsidRPr="00F57C73" w:rsidRDefault="00F634D8" w:rsidP="00B21957">
      <w:pPr>
        <w:spacing w:line="276" w:lineRule="auto"/>
        <w:ind w:left="708"/>
        <w:jc w:val="center"/>
        <w:rPr>
          <w:rFonts w:ascii="Arial" w:hAnsi="Arial" w:cs="Arial"/>
          <w:spacing w:val="2"/>
          <w:sz w:val="20"/>
          <w:szCs w:val="20"/>
        </w:rPr>
      </w:pPr>
      <w:r w:rsidRPr="00F57C73">
        <w:rPr>
          <w:rFonts w:ascii="Arial" w:hAnsi="Arial" w:cs="Arial"/>
          <w:spacing w:val="2"/>
          <w:sz w:val="20"/>
          <w:szCs w:val="20"/>
        </w:rPr>
        <w:t>_____________________________________</w:t>
      </w:r>
    </w:p>
    <w:p w:rsidR="00F634D8" w:rsidRPr="00F57C73" w:rsidRDefault="00DD34B5" w:rsidP="00B21957">
      <w:pPr>
        <w:spacing w:line="276" w:lineRule="auto"/>
        <w:ind w:left="708"/>
        <w:jc w:val="center"/>
        <w:rPr>
          <w:rFonts w:ascii="Arial" w:hAnsi="Arial" w:cs="Arial"/>
          <w:b/>
          <w:spacing w:val="2"/>
          <w:sz w:val="20"/>
          <w:szCs w:val="20"/>
        </w:rPr>
      </w:pPr>
      <w:r w:rsidRPr="00F57C73">
        <w:rPr>
          <w:rFonts w:ascii="Arial" w:hAnsi="Arial" w:cs="Arial"/>
          <w:b/>
          <w:spacing w:val="2"/>
          <w:sz w:val="20"/>
          <w:szCs w:val="20"/>
        </w:rPr>
        <w:t>HILA</w:t>
      </w:r>
      <w:r w:rsidR="00F634D8" w:rsidRPr="00F57C73">
        <w:rPr>
          <w:rFonts w:ascii="Arial" w:hAnsi="Arial" w:cs="Arial"/>
          <w:b/>
          <w:spacing w:val="2"/>
          <w:sz w:val="20"/>
          <w:szCs w:val="20"/>
        </w:rPr>
        <w:t>RIO REFFATTI</w:t>
      </w:r>
    </w:p>
    <w:p w:rsidR="00B21957" w:rsidRPr="00F57C73" w:rsidRDefault="00F634D8" w:rsidP="003D7329">
      <w:pPr>
        <w:spacing w:line="276" w:lineRule="auto"/>
        <w:ind w:left="708"/>
        <w:jc w:val="center"/>
        <w:rPr>
          <w:rStyle w:val="nfase"/>
          <w:rFonts w:ascii="Arial" w:hAnsi="Arial" w:cs="Arial"/>
          <w:b/>
          <w:i w:val="0"/>
          <w:iCs w:val="0"/>
          <w:spacing w:val="2"/>
          <w:sz w:val="20"/>
          <w:szCs w:val="20"/>
        </w:rPr>
      </w:pPr>
      <w:r w:rsidRPr="00F57C73">
        <w:rPr>
          <w:rFonts w:ascii="Arial" w:hAnsi="Arial" w:cs="Arial"/>
          <w:b/>
          <w:spacing w:val="2"/>
          <w:sz w:val="20"/>
          <w:szCs w:val="20"/>
        </w:rPr>
        <w:t>PREFEITO MUNICIPAL</w:t>
      </w:r>
    </w:p>
    <w:sectPr w:rsidR="00B21957" w:rsidRPr="00F57C73" w:rsidSect="00571C38">
      <w:headerReference w:type="default" r:id="rId14"/>
      <w:footerReference w:type="default" r:id="rId15"/>
      <w:pgSz w:w="11910" w:h="16840"/>
      <w:pgMar w:top="1940" w:right="860" w:bottom="1320" w:left="1440" w:header="708" w:footer="11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329" w:rsidRDefault="003D7329" w:rsidP="00571C38">
      <w:r>
        <w:separator/>
      </w:r>
    </w:p>
  </w:endnote>
  <w:endnote w:type="continuationSeparator" w:id="1">
    <w:p w:rsidR="003D7329" w:rsidRDefault="003D7329" w:rsidP="00571C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29" w:rsidRDefault="00856832">
    <w:pPr>
      <w:pStyle w:val="Corpodetexto"/>
      <w:spacing w:line="14" w:lineRule="auto"/>
      <w:ind w:left="0"/>
      <w:rPr>
        <w:sz w:val="20"/>
      </w:rPr>
    </w:pPr>
    <w:r w:rsidRPr="00856832">
      <w:pict>
        <v:shapetype id="_x0000_t202" coordsize="21600,21600" o:spt="202" path="m,l,21600r21600,l21600,xe">
          <v:stroke joinstyle="miter"/>
          <v:path gradientshapeok="t" o:connecttype="rect"/>
        </v:shapetype>
        <v:shape id="_x0000_s1025" type="#_x0000_t202" style="position:absolute;margin-left:281.05pt;margin-top:774.35pt;width:64.7pt;height:13.45pt;z-index:-16684032;mso-position-horizontal-relative:page;mso-position-vertical-relative:page" filled="f" stroked="f">
          <v:textbox style="mso-next-textbox:#_x0000_s1025" inset="0,0,0,0">
            <w:txbxContent>
              <w:p w:rsidR="003D7329" w:rsidRPr="00AC601F" w:rsidRDefault="003D7329" w:rsidP="00AC601F"/>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329" w:rsidRDefault="003D7329" w:rsidP="00571C38">
      <w:r>
        <w:separator/>
      </w:r>
    </w:p>
  </w:footnote>
  <w:footnote w:type="continuationSeparator" w:id="1">
    <w:p w:rsidR="003D7329" w:rsidRDefault="003D7329" w:rsidP="00571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5" w:type="dxa"/>
      <w:tblLook w:val="01E0"/>
    </w:tblPr>
    <w:tblGrid>
      <w:gridCol w:w="1776"/>
      <w:gridCol w:w="8119"/>
    </w:tblGrid>
    <w:tr w:rsidR="003D7329" w:rsidTr="00682AF7">
      <w:tc>
        <w:tcPr>
          <w:tcW w:w="1762" w:type="dxa"/>
          <w:vMerge w:val="restart"/>
          <w:hideMark/>
        </w:tcPr>
        <w:p w:rsidR="003D7329" w:rsidRDefault="003D7329" w:rsidP="00682AF7">
          <w:pPr>
            <w:pStyle w:val="Cabealho"/>
            <w:overflowPunct w:val="0"/>
            <w:adjustRightInd w:val="0"/>
            <w:textAlignment w:val="baseline"/>
          </w:pPr>
          <w:r>
            <w:rPr>
              <w:noProof/>
              <w:lang w:val="pt-BR" w:eastAsia="pt-BR"/>
            </w:rPr>
            <w:drawing>
              <wp:inline distT="0" distB="0" distL="0" distR="0">
                <wp:extent cx="990600" cy="93345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33450"/>
                        </a:xfrm>
                        <a:prstGeom prst="rect">
                          <a:avLst/>
                        </a:prstGeom>
                        <a:noFill/>
                        <a:ln>
                          <a:noFill/>
                        </a:ln>
                      </pic:spPr>
                    </pic:pic>
                  </a:graphicData>
                </a:graphic>
              </wp:inline>
            </w:drawing>
          </w:r>
        </w:p>
      </w:tc>
      <w:tc>
        <w:tcPr>
          <w:tcW w:w="8133" w:type="dxa"/>
          <w:hideMark/>
        </w:tcPr>
        <w:p w:rsidR="003D7329" w:rsidRDefault="003D7329" w:rsidP="00682AF7">
          <w:pPr>
            <w:pStyle w:val="Cabealho"/>
            <w:overflowPunct w:val="0"/>
            <w:adjustRightInd w:val="0"/>
            <w:textAlignment w:val="baseline"/>
            <w:rPr>
              <w:rFonts w:ascii="Arial" w:hAnsi="Arial" w:cs="Arial"/>
              <w:b/>
              <w:sz w:val="28"/>
              <w:szCs w:val="28"/>
            </w:rPr>
          </w:pPr>
          <w:r>
            <w:rPr>
              <w:rFonts w:ascii="Arial" w:hAnsi="Arial" w:cs="Arial"/>
              <w:b/>
              <w:sz w:val="28"/>
              <w:szCs w:val="28"/>
            </w:rPr>
            <w:t>ESTADO DE SANTA CATARINA</w:t>
          </w:r>
        </w:p>
      </w:tc>
    </w:tr>
    <w:tr w:rsidR="003D7329" w:rsidTr="00682AF7">
      <w:tc>
        <w:tcPr>
          <w:tcW w:w="0" w:type="auto"/>
          <w:vMerge/>
          <w:vAlign w:val="center"/>
          <w:hideMark/>
        </w:tcPr>
        <w:p w:rsidR="003D7329" w:rsidRDefault="003D7329" w:rsidP="00682AF7"/>
      </w:tc>
      <w:tc>
        <w:tcPr>
          <w:tcW w:w="8133" w:type="dxa"/>
          <w:hideMark/>
        </w:tcPr>
        <w:p w:rsidR="003D7329" w:rsidRDefault="003D7329" w:rsidP="00682AF7">
          <w:pPr>
            <w:pStyle w:val="Cabealho"/>
            <w:overflowPunct w:val="0"/>
            <w:adjustRightInd w:val="0"/>
            <w:textAlignment w:val="baseline"/>
            <w:rPr>
              <w:rFonts w:ascii="Arial" w:hAnsi="Arial" w:cs="Arial"/>
              <w:b/>
              <w:sz w:val="28"/>
              <w:szCs w:val="28"/>
            </w:rPr>
          </w:pPr>
          <w:r>
            <w:rPr>
              <w:rFonts w:ascii="Arial" w:hAnsi="Arial" w:cs="Arial"/>
              <w:b/>
              <w:sz w:val="28"/>
              <w:szCs w:val="28"/>
            </w:rPr>
            <w:t>MUNICÍPIO DE IPUMIRIM</w:t>
          </w:r>
        </w:p>
      </w:tc>
    </w:tr>
    <w:tr w:rsidR="003D7329" w:rsidTr="00682AF7">
      <w:tc>
        <w:tcPr>
          <w:tcW w:w="0" w:type="auto"/>
          <w:vMerge/>
          <w:vAlign w:val="center"/>
          <w:hideMark/>
        </w:tcPr>
        <w:p w:rsidR="003D7329" w:rsidRDefault="003D7329" w:rsidP="00682AF7"/>
      </w:tc>
      <w:tc>
        <w:tcPr>
          <w:tcW w:w="8133" w:type="dxa"/>
        </w:tcPr>
        <w:p w:rsidR="003D7329" w:rsidRDefault="003D7329" w:rsidP="00682AF7">
          <w:pPr>
            <w:pStyle w:val="Cabealho"/>
            <w:overflowPunct w:val="0"/>
            <w:adjustRightInd w:val="0"/>
            <w:textAlignment w:val="baseline"/>
            <w:rPr>
              <w:b/>
            </w:rPr>
          </w:pPr>
        </w:p>
      </w:tc>
    </w:tr>
  </w:tbl>
  <w:p w:rsidR="003D7329" w:rsidRDefault="00856832">
    <w:pPr>
      <w:pStyle w:val="Corpodetexto"/>
      <w:spacing w:line="14" w:lineRule="auto"/>
      <w:ind w:left="0"/>
      <w:rPr>
        <w:sz w:val="20"/>
      </w:rPr>
    </w:pPr>
    <w:r w:rsidRPr="00856832">
      <w:pict>
        <v:shapetype id="_x0000_t202" coordsize="21600,21600" o:spt="202" path="m,l,21600r21600,l21600,xe">
          <v:stroke joinstyle="miter"/>
          <v:path gradientshapeok="t" o:connecttype="rect"/>
        </v:shapetype>
        <v:shape id="_x0000_s1026" type="#_x0000_t202" style="position:absolute;margin-left:166.3pt;margin-top:34.4pt;width:222.5pt;height:52.5pt;z-index:-16684544;mso-position-horizontal-relative:page;mso-position-vertical-relative:page" filled="f" stroked="f">
          <v:textbox style="mso-next-textbox:#_x0000_s1026" inset="0,0,0,0">
            <w:txbxContent>
              <w:p w:rsidR="003D7329" w:rsidRPr="00AC601F" w:rsidRDefault="003D7329" w:rsidP="00AC601F"/>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787"/>
    <w:multiLevelType w:val="hybridMultilevel"/>
    <w:tmpl w:val="958C8360"/>
    <w:lvl w:ilvl="0" w:tplc="04160001">
      <w:start w:val="1"/>
      <w:numFmt w:val="bullet"/>
      <w:lvlText w:val=""/>
      <w:lvlJc w:val="left"/>
      <w:pPr>
        <w:ind w:left="1456" w:hanging="360"/>
      </w:pPr>
      <w:rPr>
        <w:rFonts w:ascii="Symbol" w:hAnsi="Symbol" w:hint="default"/>
      </w:rPr>
    </w:lvl>
    <w:lvl w:ilvl="1" w:tplc="04160003" w:tentative="1">
      <w:start w:val="1"/>
      <w:numFmt w:val="bullet"/>
      <w:lvlText w:val="o"/>
      <w:lvlJc w:val="left"/>
      <w:pPr>
        <w:ind w:left="2176" w:hanging="360"/>
      </w:pPr>
      <w:rPr>
        <w:rFonts w:ascii="Courier New" w:hAnsi="Courier New" w:cs="Courier New" w:hint="default"/>
      </w:rPr>
    </w:lvl>
    <w:lvl w:ilvl="2" w:tplc="04160005" w:tentative="1">
      <w:start w:val="1"/>
      <w:numFmt w:val="bullet"/>
      <w:lvlText w:val=""/>
      <w:lvlJc w:val="left"/>
      <w:pPr>
        <w:ind w:left="2896" w:hanging="360"/>
      </w:pPr>
      <w:rPr>
        <w:rFonts w:ascii="Wingdings" w:hAnsi="Wingdings" w:hint="default"/>
      </w:rPr>
    </w:lvl>
    <w:lvl w:ilvl="3" w:tplc="04160001" w:tentative="1">
      <w:start w:val="1"/>
      <w:numFmt w:val="bullet"/>
      <w:lvlText w:val=""/>
      <w:lvlJc w:val="left"/>
      <w:pPr>
        <w:ind w:left="3616" w:hanging="360"/>
      </w:pPr>
      <w:rPr>
        <w:rFonts w:ascii="Symbol" w:hAnsi="Symbol" w:hint="default"/>
      </w:rPr>
    </w:lvl>
    <w:lvl w:ilvl="4" w:tplc="04160003" w:tentative="1">
      <w:start w:val="1"/>
      <w:numFmt w:val="bullet"/>
      <w:lvlText w:val="o"/>
      <w:lvlJc w:val="left"/>
      <w:pPr>
        <w:ind w:left="4336" w:hanging="360"/>
      </w:pPr>
      <w:rPr>
        <w:rFonts w:ascii="Courier New" w:hAnsi="Courier New" w:cs="Courier New" w:hint="default"/>
      </w:rPr>
    </w:lvl>
    <w:lvl w:ilvl="5" w:tplc="04160005" w:tentative="1">
      <w:start w:val="1"/>
      <w:numFmt w:val="bullet"/>
      <w:lvlText w:val=""/>
      <w:lvlJc w:val="left"/>
      <w:pPr>
        <w:ind w:left="5056" w:hanging="360"/>
      </w:pPr>
      <w:rPr>
        <w:rFonts w:ascii="Wingdings" w:hAnsi="Wingdings" w:hint="default"/>
      </w:rPr>
    </w:lvl>
    <w:lvl w:ilvl="6" w:tplc="04160001" w:tentative="1">
      <w:start w:val="1"/>
      <w:numFmt w:val="bullet"/>
      <w:lvlText w:val=""/>
      <w:lvlJc w:val="left"/>
      <w:pPr>
        <w:ind w:left="5776" w:hanging="360"/>
      </w:pPr>
      <w:rPr>
        <w:rFonts w:ascii="Symbol" w:hAnsi="Symbol" w:hint="default"/>
      </w:rPr>
    </w:lvl>
    <w:lvl w:ilvl="7" w:tplc="04160003" w:tentative="1">
      <w:start w:val="1"/>
      <w:numFmt w:val="bullet"/>
      <w:lvlText w:val="o"/>
      <w:lvlJc w:val="left"/>
      <w:pPr>
        <w:ind w:left="6496" w:hanging="360"/>
      </w:pPr>
      <w:rPr>
        <w:rFonts w:ascii="Courier New" w:hAnsi="Courier New" w:cs="Courier New" w:hint="default"/>
      </w:rPr>
    </w:lvl>
    <w:lvl w:ilvl="8" w:tplc="04160005" w:tentative="1">
      <w:start w:val="1"/>
      <w:numFmt w:val="bullet"/>
      <w:lvlText w:val=""/>
      <w:lvlJc w:val="left"/>
      <w:pPr>
        <w:ind w:left="7216" w:hanging="360"/>
      </w:pPr>
      <w:rPr>
        <w:rFonts w:ascii="Wingdings" w:hAnsi="Wingdings" w:hint="default"/>
      </w:rPr>
    </w:lvl>
  </w:abstractNum>
  <w:abstractNum w:abstractNumId="1">
    <w:nsid w:val="107F0CEE"/>
    <w:multiLevelType w:val="hybridMultilevel"/>
    <w:tmpl w:val="6876ED22"/>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12102C37"/>
    <w:multiLevelType w:val="multilevel"/>
    <w:tmpl w:val="04160027"/>
    <w:lvl w:ilvl="0">
      <w:start w:val="1"/>
      <w:numFmt w:val="upperRoman"/>
      <w:pStyle w:val="Ttulo1"/>
      <w:lvlText w:val="%1."/>
      <w:lvlJc w:val="left"/>
      <w:pPr>
        <w:ind w:left="720" w:firstLine="0"/>
      </w:pPr>
    </w:lvl>
    <w:lvl w:ilvl="1">
      <w:start w:val="1"/>
      <w:numFmt w:val="upperLetter"/>
      <w:pStyle w:val="Ttulo2"/>
      <w:lvlText w:val="%2."/>
      <w:lvlJc w:val="left"/>
      <w:pPr>
        <w:ind w:left="1440" w:firstLine="0"/>
      </w:pPr>
    </w:lvl>
    <w:lvl w:ilvl="2">
      <w:start w:val="1"/>
      <w:numFmt w:val="decimal"/>
      <w:pStyle w:val="Ttulo3"/>
      <w:lvlText w:val="%3."/>
      <w:lvlJc w:val="left"/>
      <w:pPr>
        <w:ind w:left="2160" w:firstLine="0"/>
      </w:pPr>
    </w:lvl>
    <w:lvl w:ilvl="3">
      <w:start w:val="1"/>
      <w:numFmt w:val="lowerLetter"/>
      <w:pStyle w:val="Ttulo4"/>
      <w:lvlText w:val="%4)"/>
      <w:lvlJc w:val="left"/>
      <w:pPr>
        <w:ind w:left="2880" w:firstLine="0"/>
      </w:pPr>
    </w:lvl>
    <w:lvl w:ilvl="4">
      <w:start w:val="1"/>
      <w:numFmt w:val="decimal"/>
      <w:pStyle w:val="Ttulo5"/>
      <w:lvlText w:val="(%5)"/>
      <w:lvlJc w:val="left"/>
      <w:pPr>
        <w:ind w:left="3600" w:firstLine="0"/>
      </w:pPr>
    </w:lvl>
    <w:lvl w:ilvl="5">
      <w:start w:val="1"/>
      <w:numFmt w:val="lowerLetter"/>
      <w:pStyle w:val="Ttulo6"/>
      <w:lvlText w:val="(%6)"/>
      <w:lvlJc w:val="left"/>
      <w:pPr>
        <w:ind w:left="4320" w:firstLine="0"/>
      </w:pPr>
    </w:lvl>
    <w:lvl w:ilvl="6">
      <w:start w:val="1"/>
      <w:numFmt w:val="lowerRoman"/>
      <w:pStyle w:val="Ttulo7"/>
      <w:lvlText w:val="(%7)"/>
      <w:lvlJc w:val="left"/>
      <w:pPr>
        <w:ind w:left="5040" w:firstLine="0"/>
      </w:pPr>
    </w:lvl>
    <w:lvl w:ilvl="7">
      <w:start w:val="1"/>
      <w:numFmt w:val="lowerLetter"/>
      <w:pStyle w:val="Ttulo8"/>
      <w:lvlText w:val="(%8)"/>
      <w:lvlJc w:val="left"/>
      <w:pPr>
        <w:ind w:left="5760" w:firstLine="0"/>
      </w:pPr>
    </w:lvl>
    <w:lvl w:ilvl="8">
      <w:start w:val="1"/>
      <w:numFmt w:val="lowerRoman"/>
      <w:pStyle w:val="Ttulo9"/>
      <w:lvlText w:val="(%9)"/>
      <w:lvlJc w:val="left"/>
      <w:pPr>
        <w:ind w:left="6480" w:firstLine="0"/>
      </w:pPr>
    </w:lvl>
  </w:abstractNum>
  <w:abstractNum w:abstractNumId="3">
    <w:nsid w:val="12BB39BE"/>
    <w:multiLevelType w:val="multilevel"/>
    <w:tmpl w:val="DD8A8BB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38A4FA1"/>
    <w:multiLevelType w:val="hybridMultilevel"/>
    <w:tmpl w:val="778CAED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3855418"/>
    <w:multiLevelType w:val="multilevel"/>
    <w:tmpl w:val="CD76DE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64282C40"/>
    <w:multiLevelType w:val="multilevel"/>
    <w:tmpl w:val="9AF08DF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E5F0163"/>
    <w:multiLevelType w:val="hybridMultilevel"/>
    <w:tmpl w:val="D8F4B6C6"/>
    <w:lvl w:ilvl="0" w:tplc="12D8287E">
      <w:start w:val="1"/>
      <w:numFmt w:val="lowerLetter"/>
      <w:lvlText w:val="%1)"/>
      <w:lvlJc w:val="left"/>
      <w:pPr>
        <w:ind w:left="1040" w:hanging="360"/>
      </w:pPr>
      <w:rPr>
        <w:rFonts w:hint="default"/>
      </w:rPr>
    </w:lvl>
    <w:lvl w:ilvl="1" w:tplc="04160019">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8">
    <w:nsid w:val="71ED562C"/>
    <w:multiLevelType w:val="multilevel"/>
    <w:tmpl w:val="955682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767377DD"/>
    <w:multiLevelType w:val="hybridMultilevel"/>
    <w:tmpl w:val="A060100C"/>
    <w:lvl w:ilvl="0" w:tplc="A6C8BC5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3"/>
  </w:num>
  <w:num w:numId="5">
    <w:abstractNumId w:val="2"/>
  </w:num>
  <w:num w:numId="6">
    <w:abstractNumId w:val="5"/>
  </w:num>
  <w:num w:numId="7">
    <w:abstractNumId w:val="6"/>
  </w:num>
  <w:num w:numId="8">
    <w:abstractNumId w:val="7"/>
  </w:num>
  <w:num w:numId="9">
    <w:abstractNumId w:val="0"/>
  </w:num>
  <w:num w:numId="1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compat>
  <w:rsids>
    <w:rsidRoot w:val="00571C38"/>
    <w:rsid w:val="00002337"/>
    <w:rsid w:val="00004741"/>
    <w:rsid w:val="00016AD7"/>
    <w:rsid w:val="000310E1"/>
    <w:rsid w:val="00035EE5"/>
    <w:rsid w:val="00037D50"/>
    <w:rsid w:val="00042334"/>
    <w:rsid w:val="00043209"/>
    <w:rsid w:val="00051075"/>
    <w:rsid w:val="00051F33"/>
    <w:rsid w:val="000671C7"/>
    <w:rsid w:val="00077531"/>
    <w:rsid w:val="00077F0C"/>
    <w:rsid w:val="00077F3F"/>
    <w:rsid w:val="00091024"/>
    <w:rsid w:val="000955E1"/>
    <w:rsid w:val="00095A19"/>
    <w:rsid w:val="0009726F"/>
    <w:rsid w:val="000B5983"/>
    <w:rsid w:val="000C4861"/>
    <w:rsid w:val="000C58A0"/>
    <w:rsid w:val="000D368C"/>
    <w:rsid w:val="000D6430"/>
    <w:rsid w:val="000E33D5"/>
    <w:rsid w:val="000F0001"/>
    <w:rsid w:val="001047B2"/>
    <w:rsid w:val="001071A9"/>
    <w:rsid w:val="001078CF"/>
    <w:rsid w:val="00120953"/>
    <w:rsid w:val="00126999"/>
    <w:rsid w:val="00134BC2"/>
    <w:rsid w:val="00146A85"/>
    <w:rsid w:val="00147D8A"/>
    <w:rsid w:val="001504BE"/>
    <w:rsid w:val="001525E2"/>
    <w:rsid w:val="00162DFB"/>
    <w:rsid w:val="00166EA2"/>
    <w:rsid w:val="00167506"/>
    <w:rsid w:val="00177835"/>
    <w:rsid w:val="00190798"/>
    <w:rsid w:val="00195F54"/>
    <w:rsid w:val="00197D9E"/>
    <w:rsid w:val="001B55A9"/>
    <w:rsid w:val="001C3B95"/>
    <w:rsid w:val="001C579E"/>
    <w:rsid w:val="001C7CCB"/>
    <w:rsid w:val="001E396D"/>
    <w:rsid w:val="001E5CEC"/>
    <w:rsid w:val="001F5CE1"/>
    <w:rsid w:val="001F79C3"/>
    <w:rsid w:val="00201067"/>
    <w:rsid w:val="002057C7"/>
    <w:rsid w:val="00206E4D"/>
    <w:rsid w:val="002256E3"/>
    <w:rsid w:val="00230E95"/>
    <w:rsid w:val="00244228"/>
    <w:rsid w:val="00246382"/>
    <w:rsid w:val="00246686"/>
    <w:rsid w:val="00246A5A"/>
    <w:rsid w:val="00250BA7"/>
    <w:rsid w:val="002546F9"/>
    <w:rsid w:val="00261E85"/>
    <w:rsid w:val="00264214"/>
    <w:rsid w:val="0027377E"/>
    <w:rsid w:val="00275357"/>
    <w:rsid w:val="00281127"/>
    <w:rsid w:val="00286C19"/>
    <w:rsid w:val="00287FA7"/>
    <w:rsid w:val="00290D00"/>
    <w:rsid w:val="00292018"/>
    <w:rsid w:val="002B58CD"/>
    <w:rsid w:val="002C0586"/>
    <w:rsid w:val="002C44A6"/>
    <w:rsid w:val="002C46E4"/>
    <w:rsid w:val="002C710A"/>
    <w:rsid w:val="002D257F"/>
    <w:rsid w:val="002F0503"/>
    <w:rsid w:val="002F2274"/>
    <w:rsid w:val="002F3721"/>
    <w:rsid w:val="002F4726"/>
    <w:rsid w:val="002F6024"/>
    <w:rsid w:val="0030114A"/>
    <w:rsid w:val="003036B2"/>
    <w:rsid w:val="003131C0"/>
    <w:rsid w:val="0031405D"/>
    <w:rsid w:val="00327F29"/>
    <w:rsid w:val="00334314"/>
    <w:rsid w:val="00337F2E"/>
    <w:rsid w:val="00340428"/>
    <w:rsid w:val="00342BBE"/>
    <w:rsid w:val="00344AF7"/>
    <w:rsid w:val="00354F48"/>
    <w:rsid w:val="00361F12"/>
    <w:rsid w:val="00366DE7"/>
    <w:rsid w:val="00367FBB"/>
    <w:rsid w:val="00371ABE"/>
    <w:rsid w:val="003810BA"/>
    <w:rsid w:val="003925E2"/>
    <w:rsid w:val="00392BFF"/>
    <w:rsid w:val="00397140"/>
    <w:rsid w:val="00397BB4"/>
    <w:rsid w:val="003A689E"/>
    <w:rsid w:val="003B0AEF"/>
    <w:rsid w:val="003B499D"/>
    <w:rsid w:val="003C3726"/>
    <w:rsid w:val="003D7329"/>
    <w:rsid w:val="003E4A69"/>
    <w:rsid w:val="00405416"/>
    <w:rsid w:val="00424537"/>
    <w:rsid w:val="00432C9D"/>
    <w:rsid w:val="00434A8A"/>
    <w:rsid w:val="00434D3C"/>
    <w:rsid w:val="00440F16"/>
    <w:rsid w:val="00441951"/>
    <w:rsid w:val="004626F6"/>
    <w:rsid w:val="00490DE3"/>
    <w:rsid w:val="00492E21"/>
    <w:rsid w:val="00493362"/>
    <w:rsid w:val="004B7AE0"/>
    <w:rsid w:val="004C4933"/>
    <w:rsid w:val="004D2849"/>
    <w:rsid w:val="004D727F"/>
    <w:rsid w:val="004E38DF"/>
    <w:rsid w:val="004F2DA7"/>
    <w:rsid w:val="00505D6C"/>
    <w:rsid w:val="0050726C"/>
    <w:rsid w:val="00514643"/>
    <w:rsid w:val="00514D0D"/>
    <w:rsid w:val="005240B6"/>
    <w:rsid w:val="005270F8"/>
    <w:rsid w:val="00534CF7"/>
    <w:rsid w:val="00535F49"/>
    <w:rsid w:val="00540E2B"/>
    <w:rsid w:val="00544C3D"/>
    <w:rsid w:val="00571C38"/>
    <w:rsid w:val="00577B93"/>
    <w:rsid w:val="0058319A"/>
    <w:rsid w:val="00586344"/>
    <w:rsid w:val="005A00A1"/>
    <w:rsid w:val="005A5DB7"/>
    <w:rsid w:val="005B2E77"/>
    <w:rsid w:val="005B5C9E"/>
    <w:rsid w:val="005B64FB"/>
    <w:rsid w:val="005F10E5"/>
    <w:rsid w:val="005F4327"/>
    <w:rsid w:val="005F71C1"/>
    <w:rsid w:val="00600071"/>
    <w:rsid w:val="00601583"/>
    <w:rsid w:val="00601C4B"/>
    <w:rsid w:val="00615641"/>
    <w:rsid w:val="00616B21"/>
    <w:rsid w:val="00634235"/>
    <w:rsid w:val="00644099"/>
    <w:rsid w:val="00647FBD"/>
    <w:rsid w:val="00654DF8"/>
    <w:rsid w:val="00655A63"/>
    <w:rsid w:val="0066013A"/>
    <w:rsid w:val="00662186"/>
    <w:rsid w:val="00664101"/>
    <w:rsid w:val="00682603"/>
    <w:rsid w:val="00682AF7"/>
    <w:rsid w:val="0069016B"/>
    <w:rsid w:val="00690B8C"/>
    <w:rsid w:val="00692ED4"/>
    <w:rsid w:val="00693366"/>
    <w:rsid w:val="0069467E"/>
    <w:rsid w:val="006A5E62"/>
    <w:rsid w:val="006B4F58"/>
    <w:rsid w:val="006C43EE"/>
    <w:rsid w:val="006C71AF"/>
    <w:rsid w:val="006C731F"/>
    <w:rsid w:val="006D2691"/>
    <w:rsid w:val="006D5C03"/>
    <w:rsid w:val="006D6A95"/>
    <w:rsid w:val="006D6BD3"/>
    <w:rsid w:val="006D73A3"/>
    <w:rsid w:val="006F7E36"/>
    <w:rsid w:val="0070232C"/>
    <w:rsid w:val="00705596"/>
    <w:rsid w:val="00705A75"/>
    <w:rsid w:val="007068FE"/>
    <w:rsid w:val="007173EA"/>
    <w:rsid w:val="00737C03"/>
    <w:rsid w:val="00747B17"/>
    <w:rsid w:val="00761C1F"/>
    <w:rsid w:val="00767232"/>
    <w:rsid w:val="007720E1"/>
    <w:rsid w:val="0077758A"/>
    <w:rsid w:val="007A2D9B"/>
    <w:rsid w:val="007C3890"/>
    <w:rsid w:val="007C555A"/>
    <w:rsid w:val="007F1DC6"/>
    <w:rsid w:val="00800483"/>
    <w:rsid w:val="00803066"/>
    <w:rsid w:val="00803167"/>
    <w:rsid w:val="00812AEB"/>
    <w:rsid w:val="00813100"/>
    <w:rsid w:val="00824AD2"/>
    <w:rsid w:val="00825054"/>
    <w:rsid w:val="008260F4"/>
    <w:rsid w:val="008273F7"/>
    <w:rsid w:val="0083011A"/>
    <w:rsid w:val="00830335"/>
    <w:rsid w:val="00830DCF"/>
    <w:rsid w:val="00843C18"/>
    <w:rsid w:val="00843DD8"/>
    <w:rsid w:val="00856832"/>
    <w:rsid w:val="00870CBA"/>
    <w:rsid w:val="008743DA"/>
    <w:rsid w:val="0087656C"/>
    <w:rsid w:val="00887E22"/>
    <w:rsid w:val="008A533F"/>
    <w:rsid w:val="008A65E6"/>
    <w:rsid w:val="008B3FDA"/>
    <w:rsid w:val="008B5F31"/>
    <w:rsid w:val="008C2A0A"/>
    <w:rsid w:val="008D40BB"/>
    <w:rsid w:val="008D7F64"/>
    <w:rsid w:val="008E3844"/>
    <w:rsid w:val="0092234C"/>
    <w:rsid w:val="00922554"/>
    <w:rsid w:val="00935F84"/>
    <w:rsid w:val="009441BF"/>
    <w:rsid w:val="00957D82"/>
    <w:rsid w:val="00962426"/>
    <w:rsid w:val="009813D0"/>
    <w:rsid w:val="0098360F"/>
    <w:rsid w:val="009A2610"/>
    <w:rsid w:val="009A6EA3"/>
    <w:rsid w:val="009A7A18"/>
    <w:rsid w:val="009B0D93"/>
    <w:rsid w:val="009B0F5D"/>
    <w:rsid w:val="009B1C33"/>
    <w:rsid w:val="009C04B6"/>
    <w:rsid w:val="009C0B77"/>
    <w:rsid w:val="009C2B04"/>
    <w:rsid w:val="009D15F4"/>
    <w:rsid w:val="009E58A6"/>
    <w:rsid w:val="009E5C9D"/>
    <w:rsid w:val="009E7416"/>
    <w:rsid w:val="009F17DF"/>
    <w:rsid w:val="009F497D"/>
    <w:rsid w:val="009F7C8E"/>
    <w:rsid w:val="00A0275D"/>
    <w:rsid w:val="00A02F54"/>
    <w:rsid w:val="00A07D07"/>
    <w:rsid w:val="00A07E05"/>
    <w:rsid w:val="00A16DDC"/>
    <w:rsid w:val="00A20F0A"/>
    <w:rsid w:val="00A247C5"/>
    <w:rsid w:val="00A24F13"/>
    <w:rsid w:val="00A2550D"/>
    <w:rsid w:val="00A34381"/>
    <w:rsid w:val="00A44782"/>
    <w:rsid w:val="00A614FE"/>
    <w:rsid w:val="00A7212F"/>
    <w:rsid w:val="00A72B9E"/>
    <w:rsid w:val="00A82724"/>
    <w:rsid w:val="00A92BBA"/>
    <w:rsid w:val="00AA3685"/>
    <w:rsid w:val="00AA5849"/>
    <w:rsid w:val="00AA70A3"/>
    <w:rsid w:val="00AB04D2"/>
    <w:rsid w:val="00AB0617"/>
    <w:rsid w:val="00AC50BE"/>
    <w:rsid w:val="00AC601F"/>
    <w:rsid w:val="00AD0AF9"/>
    <w:rsid w:val="00AD2396"/>
    <w:rsid w:val="00AD3556"/>
    <w:rsid w:val="00AE7A4F"/>
    <w:rsid w:val="00AF2B54"/>
    <w:rsid w:val="00AF6AB7"/>
    <w:rsid w:val="00B003D0"/>
    <w:rsid w:val="00B05131"/>
    <w:rsid w:val="00B120E0"/>
    <w:rsid w:val="00B21957"/>
    <w:rsid w:val="00B43F04"/>
    <w:rsid w:val="00B53585"/>
    <w:rsid w:val="00B5527C"/>
    <w:rsid w:val="00B55E19"/>
    <w:rsid w:val="00B56005"/>
    <w:rsid w:val="00B64375"/>
    <w:rsid w:val="00B7055C"/>
    <w:rsid w:val="00B74599"/>
    <w:rsid w:val="00B75983"/>
    <w:rsid w:val="00B75A46"/>
    <w:rsid w:val="00B94986"/>
    <w:rsid w:val="00B97870"/>
    <w:rsid w:val="00BB2127"/>
    <w:rsid w:val="00BE19FA"/>
    <w:rsid w:val="00BF25AD"/>
    <w:rsid w:val="00C2424C"/>
    <w:rsid w:val="00C30571"/>
    <w:rsid w:val="00C41FAA"/>
    <w:rsid w:val="00C57319"/>
    <w:rsid w:val="00C614BF"/>
    <w:rsid w:val="00C633F6"/>
    <w:rsid w:val="00C7440F"/>
    <w:rsid w:val="00C75B32"/>
    <w:rsid w:val="00C80B9F"/>
    <w:rsid w:val="00C8261F"/>
    <w:rsid w:val="00C835B8"/>
    <w:rsid w:val="00C87AC2"/>
    <w:rsid w:val="00CB4987"/>
    <w:rsid w:val="00CC2726"/>
    <w:rsid w:val="00CC309F"/>
    <w:rsid w:val="00CD3B3A"/>
    <w:rsid w:val="00CD7A98"/>
    <w:rsid w:val="00CF19C2"/>
    <w:rsid w:val="00CF4CDA"/>
    <w:rsid w:val="00D02922"/>
    <w:rsid w:val="00D0381A"/>
    <w:rsid w:val="00D06559"/>
    <w:rsid w:val="00D12181"/>
    <w:rsid w:val="00D24E81"/>
    <w:rsid w:val="00D402B7"/>
    <w:rsid w:val="00D43128"/>
    <w:rsid w:val="00D463CB"/>
    <w:rsid w:val="00D4748B"/>
    <w:rsid w:val="00D50701"/>
    <w:rsid w:val="00D6056F"/>
    <w:rsid w:val="00D66AFB"/>
    <w:rsid w:val="00D66DCC"/>
    <w:rsid w:val="00D67F48"/>
    <w:rsid w:val="00D70CA8"/>
    <w:rsid w:val="00D7643E"/>
    <w:rsid w:val="00D81A36"/>
    <w:rsid w:val="00D84D72"/>
    <w:rsid w:val="00D93D2A"/>
    <w:rsid w:val="00DA2B4C"/>
    <w:rsid w:val="00DB3BF9"/>
    <w:rsid w:val="00DB6CA7"/>
    <w:rsid w:val="00DC0E9B"/>
    <w:rsid w:val="00DD0AB3"/>
    <w:rsid w:val="00DD34B5"/>
    <w:rsid w:val="00E02961"/>
    <w:rsid w:val="00E0497D"/>
    <w:rsid w:val="00E04DCC"/>
    <w:rsid w:val="00E0655F"/>
    <w:rsid w:val="00E1365E"/>
    <w:rsid w:val="00E145B5"/>
    <w:rsid w:val="00E17B5A"/>
    <w:rsid w:val="00E32717"/>
    <w:rsid w:val="00E3398E"/>
    <w:rsid w:val="00E34717"/>
    <w:rsid w:val="00E4072A"/>
    <w:rsid w:val="00E41FE6"/>
    <w:rsid w:val="00E435DB"/>
    <w:rsid w:val="00E603EE"/>
    <w:rsid w:val="00E66059"/>
    <w:rsid w:val="00E677A3"/>
    <w:rsid w:val="00E73D38"/>
    <w:rsid w:val="00E779E5"/>
    <w:rsid w:val="00E81B39"/>
    <w:rsid w:val="00E939A2"/>
    <w:rsid w:val="00E9649F"/>
    <w:rsid w:val="00EA225D"/>
    <w:rsid w:val="00EC5FE3"/>
    <w:rsid w:val="00ED18FD"/>
    <w:rsid w:val="00ED2EF4"/>
    <w:rsid w:val="00ED7B1F"/>
    <w:rsid w:val="00ED7CDB"/>
    <w:rsid w:val="00EE3DD1"/>
    <w:rsid w:val="00F013D3"/>
    <w:rsid w:val="00F05EA6"/>
    <w:rsid w:val="00F07F33"/>
    <w:rsid w:val="00F12AF2"/>
    <w:rsid w:val="00F222B9"/>
    <w:rsid w:val="00F34834"/>
    <w:rsid w:val="00F41CF6"/>
    <w:rsid w:val="00F43AA8"/>
    <w:rsid w:val="00F43C1A"/>
    <w:rsid w:val="00F43EBA"/>
    <w:rsid w:val="00F44077"/>
    <w:rsid w:val="00F52A02"/>
    <w:rsid w:val="00F555F3"/>
    <w:rsid w:val="00F57C73"/>
    <w:rsid w:val="00F634D8"/>
    <w:rsid w:val="00F661AA"/>
    <w:rsid w:val="00F72DAC"/>
    <w:rsid w:val="00F7337D"/>
    <w:rsid w:val="00F73DF7"/>
    <w:rsid w:val="00F9210C"/>
    <w:rsid w:val="00F953F9"/>
    <w:rsid w:val="00FB3EF2"/>
    <w:rsid w:val="00FC05FA"/>
    <w:rsid w:val="00FC0D04"/>
    <w:rsid w:val="00FD18CB"/>
    <w:rsid w:val="00FE064F"/>
    <w:rsid w:val="00FE1C1F"/>
    <w:rsid w:val="00FE4734"/>
    <w:rsid w:val="00FF6776"/>
    <w:rsid w:val="00FF79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1C38"/>
    <w:rPr>
      <w:rFonts w:ascii="Arial MT" w:eastAsia="Arial MT" w:hAnsi="Arial MT" w:cs="Arial MT"/>
      <w:lang w:val="pt-PT"/>
    </w:rPr>
  </w:style>
  <w:style w:type="paragraph" w:styleId="Ttulo1">
    <w:name w:val="heading 1"/>
    <w:basedOn w:val="Normal"/>
    <w:next w:val="Normal"/>
    <w:link w:val="Ttulo1Char"/>
    <w:uiPriority w:val="9"/>
    <w:qFormat/>
    <w:rsid w:val="00747B17"/>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9"/>
    <w:qFormat/>
    <w:rsid w:val="00830335"/>
    <w:pPr>
      <w:keepNext/>
      <w:widowControl/>
      <w:numPr>
        <w:ilvl w:val="1"/>
        <w:numId w:val="5"/>
      </w:numPr>
      <w:autoSpaceDE/>
      <w:autoSpaceDN/>
      <w:jc w:val="center"/>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semiHidden/>
    <w:unhideWhenUsed/>
    <w:qFormat/>
    <w:rsid w:val="00747B17"/>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47B17"/>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747B17"/>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747B17"/>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747B17"/>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747B17"/>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747B17"/>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71C38"/>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71C38"/>
    <w:pPr>
      <w:ind w:left="262"/>
    </w:pPr>
    <w:rPr>
      <w:sz w:val="21"/>
      <w:szCs w:val="21"/>
    </w:rPr>
  </w:style>
  <w:style w:type="paragraph" w:customStyle="1" w:styleId="Heading1">
    <w:name w:val="Heading 1"/>
    <w:basedOn w:val="Normal"/>
    <w:uiPriority w:val="1"/>
    <w:qFormat/>
    <w:rsid w:val="00571C38"/>
    <w:pPr>
      <w:spacing w:line="252" w:lineRule="exact"/>
      <w:ind w:left="20"/>
      <w:outlineLvl w:val="1"/>
    </w:pPr>
    <w:rPr>
      <w:rFonts w:ascii="Arial" w:eastAsia="Arial" w:hAnsi="Arial" w:cs="Arial"/>
      <w:b/>
      <w:bCs/>
    </w:rPr>
  </w:style>
  <w:style w:type="paragraph" w:customStyle="1" w:styleId="Heading2">
    <w:name w:val="Heading 2"/>
    <w:basedOn w:val="Normal"/>
    <w:uiPriority w:val="1"/>
    <w:qFormat/>
    <w:rsid w:val="00571C38"/>
    <w:pPr>
      <w:ind w:left="262"/>
      <w:outlineLvl w:val="2"/>
    </w:pPr>
    <w:rPr>
      <w:rFonts w:ascii="Arial" w:eastAsia="Arial" w:hAnsi="Arial" w:cs="Arial"/>
      <w:b/>
      <w:bCs/>
      <w:sz w:val="21"/>
      <w:szCs w:val="21"/>
    </w:rPr>
  </w:style>
  <w:style w:type="paragraph" w:customStyle="1" w:styleId="Heading3">
    <w:name w:val="Heading 3"/>
    <w:basedOn w:val="Normal"/>
    <w:uiPriority w:val="1"/>
    <w:qFormat/>
    <w:rsid w:val="00571C38"/>
    <w:pPr>
      <w:ind w:left="262"/>
      <w:jc w:val="both"/>
      <w:outlineLvl w:val="3"/>
    </w:pPr>
    <w:rPr>
      <w:rFonts w:ascii="Arial" w:eastAsia="Arial" w:hAnsi="Arial" w:cs="Arial"/>
      <w:b/>
      <w:bCs/>
      <w:i/>
      <w:iCs/>
      <w:sz w:val="21"/>
      <w:szCs w:val="21"/>
      <w:u w:val="single" w:color="000000"/>
    </w:rPr>
  </w:style>
  <w:style w:type="paragraph" w:styleId="Ttulo">
    <w:name w:val="Title"/>
    <w:basedOn w:val="Normal"/>
    <w:uiPriority w:val="1"/>
    <w:qFormat/>
    <w:rsid w:val="00571C38"/>
    <w:pPr>
      <w:spacing w:line="275" w:lineRule="exact"/>
      <w:ind w:left="20"/>
    </w:pPr>
    <w:rPr>
      <w:rFonts w:ascii="Arial" w:eastAsia="Arial" w:hAnsi="Arial" w:cs="Arial"/>
      <w:b/>
      <w:bCs/>
      <w:sz w:val="24"/>
      <w:szCs w:val="24"/>
    </w:rPr>
  </w:style>
  <w:style w:type="paragraph" w:styleId="PargrafodaLista">
    <w:name w:val="List Paragraph"/>
    <w:basedOn w:val="Normal"/>
    <w:uiPriority w:val="34"/>
    <w:qFormat/>
    <w:rsid w:val="00571C38"/>
    <w:pPr>
      <w:ind w:left="262"/>
      <w:jc w:val="both"/>
    </w:pPr>
  </w:style>
  <w:style w:type="paragraph" w:customStyle="1" w:styleId="TableParagraph">
    <w:name w:val="Table Paragraph"/>
    <w:basedOn w:val="Normal"/>
    <w:uiPriority w:val="1"/>
    <w:qFormat/>
    <w:rsid w:val="00571C38"/>
  </w:style>
  <w:style w:type="paragraph" w:styleId="Cabealho">
    <w:name w:val="header"/>
    <w:basedOn w:val="Normal"/>
    <w:link w:val="CabealhoChar"/>
    <w:uiPriority w:val="99"/>
    <w:unhideWhenUsed/>
    <w:rsid w:val="00AC601F"/>
    <w:pPr>
      <w:tabs>
        <w:tab w:val="center" w:pos="4252"/>
        <w:tab w:val="right" w:pos="8504"/>
      </w:tabs>
    </w:pPr>
  </w:style>
  <w:style w:type="character" w:customStyle="1" w:styleId="CabealhoChar">
    <w:name w:val="Cabeçalho Char"/>
    <w:basedOn w:val="Fontepargpadro"/>
    <w:link w:val="Cabealho"/>
    <w:uiPriority w:val="99"/>
    <w:rsid w:val="00AC601F"/>
    <w:rPr>
      <w:rFonts w:ascii="Arial MT" w:eastAsia="Arial MT" w:hAnsi="Arial MT" w:cs="Arial MT"/>
      <w:lang w:val="pt-PT"/>
    </w:rPr>
  </w:style>
  <w:style w:type="paragraph" w:styleId="Rodap">
    <w:name w:val="footer"/>
    <w:basedOn w:val="Normal"/>
    <w:link w:val="RodapChar"/>
    <w:uiPriority w:val="99"/>
    <w:semiHidden/>
    <w:unhideWhenUsed/>
    <w:rsid w:val="00AC601F"/>
    <w:pPr>
      <w:tabs>
        <w:tab w:val="center" w:pos="4252"/>
        <w:tab w:val="right" w:pos="8504"/>
      </w:tabs>
    </w:pPr>
  </w:style>
  <w:style w:type="character" w:customStyle="1" w:styleId="RodapChar">
    <w:name w:val="Rodapé Char"/>
    <w:basedOn w:val="Fontepargpadro"/>
    <w:link w:val="Rodap"/>
    <w:uiPriority w:val="99"/>
    <w:semiHidden/>
    <w:rsid w:val="00AC601F"/>
    <w:rPr>
      <w:rFonts w:ascii="Arial MT" w:eastAsia="Arial MT" w:hAnsi="Arial MT" w:cs="Arial MT"/>
      <w:lang w:val="pt-PT"/>
    </w:rPr>
  </w:style>
  <w:style w:type="paragraph" w:styleId="NormalWeb">
    <w:name w:val="Normal (Web)"/>
    <w:basedOn w:val="Normal"/>
    <w:uiPriority w:val="99"/>
    <w:unhideWhenUsed/>
    <w:rsid w:val="00392BF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392BFF"/>
    <w:rPr>
      <w:rFonts w:ascii="Tahoma" w:hAnsi="Tahoma" w:cs="Tahoma"/>
      <w:sz w:val="16"/>
      <w:szCs w:val="16"/>
    </w:rPr>
  </w:style>
  <w:style w:type="character" w:customStyle="1" w:styleId="TextodebaloChar">
    <w:name w:val="Texto de balão Char"/>
    <w:basedOn w:val="Fontepargpadro"/>
    <w:link w:val="Textodebalo"/>
    <w:uiPriority w:val="99"/>
    <w:semiHidden/>
    <w:rsid w:val="00392BFF"/>
    <w:rPr>
      <w:rFonts w:ascii="Tahoma" w:eastAsia="Arial MT" w:hAnsi="Tahoma" w:cs="Tahoma"/>
      <w:sz w:val="16"/>
      <w:szCs w:val="16"/>
      <w:lang w:val="pt-PT"/>
    </w:rPr>
  </w:style>
  <w:style w:type="character" w:customStyle="1" w:styleId="Ttulo2Char">
    <w:name w:val="Título 2 Char"/>
    <w:basedOn w:val="Fontepargpadro"/>
    <w:link w:val="Ttulo2"/>
    <w:uiPriority w:val="99"/>
    <w:rsid w:val="00830335"/>
    <w:rPr>
      <w:rFonts w:ascii="Cambria" w:eastAsia="Times New Roman" w:hAnsi="Cambria" w:cs="Times New Roman"/>
      <w:b/>
      <w:bCs/>
      <w:i/>
      <w:iCs/>
      <w:sz w:val="28"/>
      <w:szCs w:val="28"/>
      <w:lang w:val="pt-PT"/>
    </w:rPr>
  </w:style>
  <w:style w:type="character" w:customStyle="1" w:styleId="CorpodetextoChar">
    <w:name w:val="Corpo de texto Char"/>
    <w:basedOn w:val="Fontepargpadro"/>
    <w:link w:val="Corpodetexto"/>
    <w:uiPriority w:val="1"/>
    <w:rsid w:val="00761C1F"/>
    <w:rPr>
      <w:rFonts w:ascii="Arial MT" w:eastAsia="Arial MT" w:hAnsi="Arial MT" w:cs="Arial MT"/>
      <w:sz w:val="21"/>
      <w:szCs w:val="21"/>
      <w:lang w:val="pt-PT"/>
    </w:rPr>
  </w:style>
  <w:style w:type="character" w:styleId="Hyperlink">
    <w:name w:val="Hyperlink"/>
    <w:basedOn w:val="Fontepargpadro"/>
    <w:uiPriority w:val="99"/>
    <w:unhideWhenUsed/>
    <w:rsid w:val="00705A75"/>
    <w:rPr>
      <w:color w:val="0000FF" w:themeColor="hyperlink"/>
      <w:u w:val="single"/>
    </w:rPr>
  </w:style>
  <w:style w:type="character" w:styleId="nfase">
    <w:name w:val="Emphasis"/>
    <w:basedOn w:val="Fontepargpadro"/>
    <w:uiPriority w:val="20"/>
    <w:qFormat/>
    <w:rsid w:val="003A689E"/>
    <w:rPr>
      <w:i/>
      <w:iCs/>
    </w:rPr>
  </w:style>
  <w:style w:type="character" w:customStyle="1" w:styleId="Ttulo1Char">
    <w:name w:val="Título 1 Char"/>
    <w:basedOn w:val="Fontepargpadro"/>
    <w:link w:val="Ttulo1"/>
    <w:uiPriority w:val="9"/>
    <w:rsid w:val="00747B17"/>
    <w:rPr>
      <w:rFonts w:asciiTheme="majorHAnsi" w:eastAsiaTheme="majorEastAsia" w:hAnsiTheme="majorHAnsi" w:cstheme="majorBidi"/>
      <w:b/>
      <w:bCs/>
      <w:color w:val="365F91" w:themeColor="accent1" w:themeShade="BF"/>
      <w:sz w:val="28"/>
      <w:szCs w:val="28"/>
      <w:lang w:val="pt-PT"/>
    </w:rPr>
  </w:style>
  <w:style w:type="character" w:customStyle="1" w:styleId="Ttulo3Char">
    <w:name w:val="Título 3 Char"/>
    <w:basedOn w:val="Fontepargpadro"/>
    <w:link w:val="Ttulo3"/>
    <w:uiPriority w:val="9"/>
    <w:semiHidden/>
    <w:rsid w:val="00747B17"/>
    <w:rPr>
      <w:rFonts w:asciiTheme="majorHAnsi" w:eastAsiaTheme="majorEastAsia" w:hAnsiTheme="majorHAnsi" w:cstheme="majorBidi"/>
      <w:b/>
      <w:bCs/>
      <w:color w:val="4F81BD" w:themeColor="accent1"/>
      <w:lang w:val="pt-PT"/>
    </w:rPr>
  </w:style>
  <w:style w:type="character" w:customStyle="1" w:styleId="Ttulo4Char">
    <w:name w:val="Título 4 Char"/>
    <w:basedOn w:val="Fontepargpadro"/>
    <w:link w:val="Ttulo4"/>
    <w:uiPriority w:val="9"/>
    <w:semiHidden/>
    <w:rsid w:val="00747B17"/>
    <w:rPr>
      <w:rFonts w:asciiTheme="majorHAnsi" w:eastAsiaTheme="majorEastAsia" w:hAnsiTheme="majorHAnsi" w:cstheme="majorBidi"/>
      <w:b/>
      <w:bCs/>
      <w:i/>
      <w:iCs/>
      <w:color w:val="4F81BD" w:themeColor="accent1"/>
      <w:lang w:val="pt-PT"/>
    </w:rPr>
  </w:style>
  <w:style w:type="character" w:customStyle="1" w:styleId="Ttulo5Char">
    <w:name w:val="Título 5 Char"/>
    <w:basedOn w:val="Fontepargpadro"/>
    <w:link w:val="Ttulo5"/>
    <w:uiPriority w:val="9"/>
    <w:semiHidden/>
    <w:rsid w:val="00747B17"/>
    <w:rPr>
      <w:rFonts w:asciiTheme="majorHAnsi" w:eastAsiaTheme="majorEastAsia" w:hAnsiTheme="majorHAnsi" w:cstheme="majorBidi"/>
      <w:color w:val="243F60" w:themeColor="accent1" w:themeShade="7F"/>
      <w:lang w:val="pt-PT"/>
    </w:rPr>
  </w:style>
  <w:style w:type="character" w:customStyle="1" w:styleId="Ttulo6Char">
    <w:name w:val="Título 6 Char"/>
    <w:basedOn w:val="Fontepargpadro"/>
    <w:link w:val="Ttulo6"/>
    <w:uiPriority w:val="9"/>
    <w:semiHidden/>
    <w:rsid w:val="00747B17"/>
    <w:rPr>
      <w:rFonts w:asciiTheme="majorHAnsi" w:eastAsiaTheme="majorEastAsia" w:hAnsiTheme="majorHAnsi" w:cstheme="majorBidi"/>
      <w:i/>
      <w:iCs/>
      <w:color w:val="243F60" w:themeColor="accent1" w:themeShade="7F"/>
      <w:lang w:val="pt-PT"/>
    </w:rPr>
  </w:style>
  <w:style w:type="character" w:customStyle="1" w:styleId="Ttulo7Char">
    <w:name w:val="Título 7 Char"/>
    <w:basedOn w:val="Fontepargpadro"/>
    <w:link w:val="Ttulo7"/>
    <w:uiPriority w:val="9"/>
    <w:semiHidden/>
    <w:rsid w:val="00747B17"/>
    <w:rPr>
      <w:rFonts w:asciiTheme="majorHAnsi" w:eastAsiaTheme="majorEastAsia" w:hAnsiTheme="majorHAnsi" w:cstheme="majorBidi"/>
      <w:i/>
      <w:iCs/>
      <w:color w:val="404040" w:themeColor="text1" w:themeTint="BF"/>
      <w:lang w:val="pt-PT"/>
    </w:rPr>
  </w:style>
  <w:style w:type="character" w:customStyle="1" w:styleId="Ttulo8Char">
    <w:name w:val="Título 8 Char"/>
    <w:basedOn w:val="Fontepargpadro"/>
    <w:link w:val="Ttulo8"/>
    <w:uiPriority w:val="9"/>
    <w:semiHidden/>
    <w:rsid w:val="00747B17"/>
    <w:rPr>
      <w:rFonts w:asciiTheme="majorHAnsi" w:eastAsiaTheme="majorEastAsia" w:hAnsiTheme="majorHAnsi" w:cstheme="majorBidi"/>
      <w:color w:val="404040" w:themeColor="text1" w:themeTint="BF"/>
      <w:sz w:val="20"/>
      <w:szCs w:val="20"/>
      <w:lang w:val="pt-PT"/>
    </w:rPr>
  </w:style>
  <w:style w:type="character" w:customStyle="1" w:styleId="Ttulo9Char">
    <w:name w:val="Título 9 Char"/>
    <w:basedOn w:val="Fontepargpadro"/>
    <w:link w:val="Ttulo9"/>
    <w:uiPriority w:val="9"/>
    <w:semiHidden/>
    <w:rsid w:val="00747B17"/>
    <w:rPr>
      <w:rFonts w:asciiTheme="majorHAnsi" w:eastAsiaTheme="majorEastAsia" w:hAnsiTheme="majorHAnsi" w:cstheme="majorBidi"/>
      <w:i/>
      <w:iCs/>
      <w:color w:val="404040" w:themeColor="text1" w:themeTint="BF"/>
      <w:sz w:val="20"/>
      <w:szCs w:val="20"/>
      <w:lang w:val="pt-PT"/>
    </w:rPr>
  </w:style>
  <w:style w:type="table" w:styleId="Tabelacomgrade">
    <w:name w:val="Table Grid"/>
    <w:basedOn w:val="Tabelanormal"/>
    <w:uiPriority w:val="59"/>
    <w:rsid w:val="00434A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43209"/>
    <w:pPr>
      <w:widowControl/>
      <w:adjustRightInd w:val="0"/>
    </w:pPr>
    <w:rPr>
      <w:rFonts w:ascii="Arial" w:hAnsi="Arial" w:cs="Arial"/>
      <w:color w:val="000000"/>
      <w:sz w:val="24"/>
      <w:szCs w:val="24"/>
      <w:lang w:val="pt-BR"/>
    </w:rPr>
  </w:style>
</w:styles>
</file>

<file path=word/webSettings.xml><?xml version="1.0" encoding="utf-8"?>
<w:webSettings xmlns:r="http://schemas.openxmlformats.org/officeDocument/2006/relationships" xmlns:w="http://schemas.openxmlformats.org/wordprocessingml/2006/main">
  <w:divs>
    <w:div w:id="384792446">
      <w:bodyDiv w:val="1"/>
      <w:marLeft w:val="0"/>
      <w:marRight w:val="0"/>
      <w:marTop w:val="0"/>
      <w:marBottom w:val="0"/>
      <w:divBdr>
        <w:top w:val="none" w:sz="0" w:space="0" w:color="auto"/>
        <w:left w:val="none" w:sz="0" w:space="0" w:color="auto"/>
        <w:bottom w:val="none" w:sz="0" w:space="0" w:color="auto"/>
        <w:right w:val="none" w:sz="0" w:space="0" w:color="auto"/>
      </w:divBdr>
    </w:div>
    <w:div w:id="513152421">
      <w:bodyDiv w:val="1"/>
      <w:marLeft w:val="0"/>
      <w:marRight w:val="0"/>
      <w:marTop w:val="0"/>
      <w:marBottom w:val="0"/>
      <w:divBdr>
        <w:top w:val="none" w:sz="0" w:space="0" w:color="auto"/>
        <w:left w:val="none" w:sz="0" w:space="0" w:color="auto"/>
        <w:bottom w:val="none" w:sz="0" w:space="0" w:color="auto"/>
        <w:right w:val="none" w:sz="0" w:space="0" w:color="auto"/>
      </w:divBdr>
    </w:div>
    <w:div w:id="835149593">
      <w:bodyDiv w:val="1"/>
      <w:marLeft w:val="0"/>
      <w:marRight w:val="0"/>
      <w:marTop w:val="0"/>
      <w:marBottom w:val="0"/>
      <w:divBdr>
        <w:top w:val="none" w:sz="0" w:space="0" w:color="auto"/>
        <w:left w:val="none" w:sz="0" w:space="0" w:color="auto"/>
        <w:bottom w:val="none" w:sz="0" w:space="0" w:color="auto"/>
        <w:right w:val="none" w:sz="0" w:space="0" w:color="auto"/>
      </w:divBdr>
    </w:div>
    <w:div w:id="1127816364">
      <w:bodyDiv w:val="1"/>
      <w:marLeft w:val="0"/>
      <w:marRight w:val="0"/>
      <w:marTop w:val="0"/>
      <w:marBottom w:val="0"/>
      <w:divBdr>
        <w:top w:val="none" w:sz="0" w:space="0" w:color="auto"/>
        <w:left w:val="none" w:sz="0" w:space="0" w:color="auto"/>
        <w:bottom w:val="none" w:sz="0" w:space="0" w:color="auto"/>
        <w:right w:val="none" w:sz="0" w:space="0" w:color="auto"/>
      </w:divBdr>
    </w:div>
    <w:div w:id="1683506910">
      <w:bodyDiv w:val="1"/>
      <w:marLeft w:val="0"/>
      <w:marRight w:val="0"/>
      <w:marTop w:val="0"/>
      <w:marBottom w:val="0"/>
      <w:divBdr>
        <w:top w:val="none" w:sz="0" w:space="0" w:color="auto"/>
        <w:left w:val="none" w:sz="0" w:space="0" w:color="auto"/>
        <w:bottom w:val="none" w:sz="0" w:space="0" w:color="auto"/>
        <w:right w:val="none" w:sz="0" w:space="0" w:color="auto"/>
      </w:divBdr>
    </w:div>
    <w:div w:id="185954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www.bllcompras.com" TargetMode="External"/><Relationship Id="rId13" Type="http://schemas.openxmlformats.org/officeDocument/2006/relationships/hyperlink" Target="https://contas.tcu.gov.br/ords/f?p=INABILITADO:CERTID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transparenci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bllcompra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www.bllcompras.com" TargetMode="External"/><Relationship Id="rId4" Type="http://schemas.openxmlformats.org/officeDocument/2006/relationships/settings" Target="settings.xml"/><Relationship Id="rId9" Type="http://schemas.openxmlformats.org/officeDocument/2006/relationships/hyperlink" Target="www.bllcompra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AE61-E3F4-4070-A09C-CBD9EA68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1789</Words>
  <Characters>9661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2</dc:creator>
  <cp:lastModifiedBy>PMI615</cp:lastModifiedBy>
  <cp:revision>3</cp:revision>
  <cp:lastPrinted>2024-01-31T13:10:00Z</cp:lastPrinted>
  <dcterms:created xsi:type="dcterms:W3CDTF">2024-07-03T13:38:00Z</dcterms:created>
  <dcterms:modified xsi:type="dcterms:W3CDTF">2024-07-04T12:38:00Z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LTSC</vt:lpwstr>
  </property>
  <property fmtid="{D5CDD505-2E9C-101B-9397-08002B2CF9AE}" pid="4" name="LastSaved">
    <vt:filetime>2023-12-13T00:00:00Z</vt:filetime>
  </property>
</Properties>
</file>