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CB6BDD">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710222" w:rsidRPr="0052542F">
        <w:rPr>
          <w:b/>
          <w:sz w:val="21"/>
          <w:szCs w:val="21"/>
        </w:rPr>
        <w:t>160</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710222" w:rsidRPr="0052542F">
        <w:rPr>
          <w:b/>
          <w:sz w:val="21"/>
          <w:szCs w:val="21"/>
        </w:rPr>
        <w:t>18</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LOTE,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52542F"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710222" w:rsidRPr="0052542F" w:rsidRDefault="00710222" w:rsidP="00710222">
      <w:pPr>
        <w:pStyle w:val="PargrafodaLista"/>
        <w:numPr>
          <w:ilvl w:val="1"/>
          <w:numId w:val="1"/>
        </w:numPr>
        <w:rPr>
          <w:rFonts w:ascii="Arial" w:hAnsi="Arial" w:cs="Arial"/>
          <w:sz w:val="21"/>
          <w:szCs w:val="21"/>
        </w:rPr>
      </w:pPr>
      <w:r w:rsidRPr="0052542F">
        <w:rPr>
          <w:rFonts w:ascii="Arial" w:hAnsi="Arial" w:cs="Arial"/>
          <w:sz w:val="21"/>
          <w:szCs w:val="21"/>
        </w:rPr>
        <w:t>Registro de preço para aquisição de gêneros alimentícios com entrega parcelada, a fim de atender as necessidades das Secretarias e Departamentos da Prefeitura Municipal de Ipumirim para eventuais e futuras aquisições, conforme tabela anexa ao termo de referência.</w:t>
      </w:r>
    </w:p>
    <w:p w:rsidR="00103679" w:rsidRPr="0052542F" w:rsidRDefault="00103679" w:rsidP="00710222">
      <w:pPr>
        <w:pStyle w:val="normal0"/>
        <w:widowControl w:val="0"/>
        <w:spacing w:line="360" w:lineRule="auto"/>
        <w:ind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Pr="0052542F">
        <w:rPr>
          <w:spacing w:val="-11"/>
          <w:sz w:val="21"/>
          <w:szCs w:val="21"/>
        </w:rPr>
        <w:t xml:space="preserve"> </w:t>
      </w:r>
      <w:r w:rsidRPr="0052542F">
        <w:rPr>
          <w:spacing w:val="-1"/>
          <w:sz w:val="21"/>
          <w:szCs w:val="21"/>
        </w:rPr>
        <w:t>R$</w:t>
      </w:r>
      <w:r w:rsidR="00710222" w:rsidRPr="0052542F">
        <w:rPr>
          <w:spacing w:val="-10"/>
          <w:sz w:val="21"/>
          <w:szCs w:val="21"/>
        </w:rPr>
        <w:t xml:space="preserve"> </w:t>
      </w:r>
      <w:r w:rsidR="00710222" w:rsidRPr="0052542F">
        <w:rPr>
          <w:bCs/>
          <w:sz w:val="21"/>
          <w:szCs w:val="21"/>
        </w:rPr>
        <w:t>153.786,00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710222" w:rsidRPr="0052542F" w:rsidRDefault="00710222" w:rsidP="00710222">
      <w:pPr>
        <w:pStyle w:val="SemEspaamento"/>
        <w:tabs>
          <w:tab w:val="left" w:pos="1134"/>
        </w:tabs>
        <w:ind w:left="540"/>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B2473D" w:rsidRDefault="00560AE5" w:rsidP="00922C21">
      <w:pPr>
        <w:pStyle w:val="normal0"/>
        <w:widowControl w:val="0"/>
        <w:numPr>
          <w:ilvl w:val="0"/>
          <w:numId w:val="1"/>
        </w:numPr>
        <w:spacing w:line="360" w:lineRule="auto"/>
        <w:ind w:right="-619"/>
        <w:jc w:val="both"/>
        <w:rPr>
          <w:b/>
          <w:sz w:val="21"/>
          <w:szCs w:val="21"/>
        </w:rPr>
      </w:pPr>
      <w:r w:rsidRPr="00B2473D">
        <w:rPr>
          <w:rFonts w:eastAsia="Verdana"/>
          <w:b/>
          <w:sz w:val="21"/>
          <w:szCs w:val="21"/>
        </w:rPr>
        <w:t>DO LOCAL, DATA E HORA</w:t>
      </w:r>
      <w:r w:rsidR="00AA79F8" w:rsidRPr="00B2473D">
        <w:rPr>
          <w:rFonts w:eastAsia="Verdana"/>
          <w:b/>
          <w:sz w:val="21"/>
          <w:szCs w:val="21"/>
        </w:rPr>
        <w:t xml:space="preserve"> DA SESSÃO</w:t>
      </w:r>
    </w:p>
    <w:p w:rsidR="00FC3EA9" w:rsidRPr="00B2473D" w:rsidRDefault="00825F71" w:rsidP="00922C21">
      <w:pPr>
        <w:pStyle w:val="normal0"/>
        <w:widowControl w:val="0"/>
        <w:numPr>
          <w:ilvl w:val="1"/>
          <w:numId w:val="1"/>
        </w:numPr>
        <w:spacing w:line="360" w:lineRule="auto"/>
        <w:ind w:right="-619"/>
        <w:jc w:val="both"/>
        <w:rPr>
          <w:b/>
          <w:sz w:val="21"/>
          <w:szCs w:val="21"/>
        </w:rPr>
      </w:pPr>
      <w:r w:rsidRPr="00B2473D">
        <w:rPr>
          <w:rFonts w:eastAsia="Verdana"/>
          <w:sz w:val="21"/>
          <w:szCs w:val="21"/>
        </w:rPr>
        <w:t>A sessão pública será realizada no site</w:t>
      </w:r>
      <w:hyperlink r:id="rId8">
        <w:r w:rsidRPr="00B2473D">
          <w:rPr>
            <w:rFonts w:eastAsia="Verdana"/>
            <w:sz w:val="21"/>
            <w:szCs w:val="21"/>
          </w:rPr>
          <w:t xml:space="preserve"> </w:t>
        </w:r>
      </w:hyperlink>
      <w:hyperlink r:id="rId9">
        <w:r w:rsidRPr="00B2473D">
          <w:rPr>
            <w:rFonts w:eastAsia="Verdana"/>
            <w:color w:val="1155CC"/>
            <w:sz w:val="21"/>
            <w:szCs w:val="21"/>
            <w:u w:val="single"/>
          </w:rPr>
          <w:t>www.portaldecompraspublicas.com.br</w:t>
        </w:r>
      </w:hyperlink>
      <w:r w:rsidRPr="00B2473D">
        <w:rPr>
          <w:rFonts w:eastAsia="Verdana"/>
          <w:sz w:val="21"/>
          <w:szCs w:val="21"/>
        </w:rPr>
        <w:t xml:space="preserve">, no dia </w:t>
      </w:r>
      <w:r w:rsidR="00A97423" w:rsidRPr="00B2473D">
        <w:rPr>
          <w:rFonts w:eastAsia="Verdana"/>
          <w:sz w:val="21"/>
          <w:szCs w:val="21"/>
        </w:rPr>
        <w:t>02</w:t>
      </w:r>
      <w:r w:rsidRPr="00B2473D">
        <w:rPr>
          <w:rFonts w:eastAsia="Verdana"/>
          <w:sz w:val="21"/>
          <w:szCs w:val="21"/>
        </w:rPr>
        <w:t xml:space="preserve"> de </w:t>
      </w:r>
      <w:r w:rsidR="00A97423" w:rsidRPr="00B2473D">
        <w:rPr>
          <w:rFonts w:eastAsia="Verdana"/>
          <w:sz w:val="21"/>
          <w:szCs w:val="21"/>
        </w:rPr>
        <w:t>outubro</w:t>
      </w:r>
      <w:r w:rsidR="003A0DBF" w:rsidRPr="00B2473D">
        <w:rPr>
          <w:rFonts w:eastAsia="Verdana"/>
          <w:sz w:val="21"/>
          <w:szCs w:val="21"/>
        </w:rPr>
        <w:t xml:space="preserve"> de 2024</w:t>
      </w:r>
      <w:r w:rsidRPr="00B2473D">
        <w:rPr>
          <w:rFonts w:eastAsia="Verdana"/>
          <w:sz w:val="21"/>
          <w:szCs w:val="21"/>
        </w:rPr>
        <w:t>, com início às 8h</w:t>
      </w:r>
      <w:r w:rsidR="007568C1" w:rsidRPr="00B2473D">
        <w:rPr>
          <w:rFonts w:eastAsia="Verdana"/>
          <w:sz w:val="21"/>
          <w:szCs w:val="21"/>
        </w:rPr>
        <w:t>3</w:t>
      </w:r>
      <w:r w:rsidR="004A520C" w:rsidRPr="00B2473D">
        <w:rPr>
          <w:rFonts w:eastAsia="Verdana"/>
          <w:sz w:val="21"/>
          <w:szCs w:val="21"/>
        </w:rPr>
        <w:t>1</w:t>
      </w:r>
      <w:r w:rsidRPr="00B2473D">
        <w:rPr>
          <w:rFonts w:eastAsia="Verdana"/>
          <w:sz w:val="21"/>
          <w:szCs w:val="21"/>
        </w:rPr>
        <w:t>min, no horário de Brasília.</w:t>
      </w:r>
    </w:p>
    <w:p w:rsidR="007568C1" w:rsidRPr="00B2473D" w:rsidRDefault="00825F71" w:rsidP="00922C21">
      <w:pPr>
        <w:pStyle w:val="normal0"/>
        <w:widowControl w:val="0"/>
        <w:numPr>
          <w:ilvl w:val="1"/>
          <w:numId w:val="1"/>
        </w:numPr>
        <w:spacing w:line="360" w:lineRule="auto"/>
        <w:ind w:right="-619"/>
        <w:jc w:val="both"/>
        <w:rPr>
          <w:b/>
          <w:sz w:val="21"/>
          <w:szCs w:val="21"/>
        </w:rPr>
      </w:pPr>
      <w:r w:rsidRPr="00B2473D">
        <w:rPr>
          <w:rFonts w:eastAsia="Verdana"/>
          <w:sz w:val="21"/>
          <w:szCs w:val="21"/>
        </w:rPr>
        <w:t>Somente poderão participar da sessão as empresas devidamente cadastradas na plataforma eletrônica e que apresentarem propostas at</w:t>
      </w:r>
      <w:r w:rsidR="00300FBE" w:rsidRPr="00B2473D">
        <w:rPr>
          <w:rFonts w:eastAsia="Verdana"/>
          <w:sz w:val="21"/>
          <w:szCs w:val="21"/>
        </w:rPr>
        <w:t>ravés do site descrito no item 4</w:t>
      </w:r>
      <w:r w:rsidR="007568C1" w:rsidRPr="00B2473D">
        <w:rPr>
          <w:rFonts w:eastAsia="Verdana"/>
          <w:sz w:val="21"/>
          <w:szCs w:val="21"/>
        </w:rPr>
        <w:t>.1, até as 08h3</w:t>
      </w:r>
      <w:r w:rsidRPr="00B2473D">
        <w:rPr>
          <w:rFonts w:eastAsia="Verdana"/>
          <w:sz w:val="21"/>
          <w:szCs w:val="21"/>
        </w:rPr>
        <w:t xml:space="preserve">0min do dia </w:t>
      </w:r>
      <w:r w:rsidR="00A97423" w:rsidRPr="00B2473D">
        <w:rPr>
          <w:rFonts w:eastAsia="Verdana"/>
          <w:sz w:val="21"/>
          <w:szCs w:val="21"/>
        </w:rPr>
        <w:t>02</w:t>
      </w:r>
      <w:r w:rsidRPr="00B2473D">
        <w:rPr>
          <w:rFonts w:eastAsia="Verdana"/>
          <w:sz w:val="21"/>
          <w:szCs w:val="21"/>
        </w:rPr>
        <w:t xml:space="preserve"> de </w:t>
      </w:r>
      <w:r w:rsidR="00A97423" w:rsidRPr="00B2473D">
        <w:rPr>
          <w:rFonts w:eastAsia="Verdana"/>
          <w:sz w:val="21"/>
          <w:szCs w:val="21"/>
        </w:rPr>
        <w:t>outubro</w:t>
      </w:r>
      <w:r w:rsidRPr="00B2473D">
        <w:rPr>
          <w:rFonts w:eastAsia="Verdana"/>
          <w:sz w:val="21"/>
          <w:szCs w:val="21"/>
        </w:rPr>
        <w:t xml:space="preserve"> de 20</w:t>
      </w:r>
      <w:r w:rsidR="003A0DBF" w:rsidRPr="00B2473D">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w:t>
      </w:r>
      <w:r w:rsidR="003C0044" w:rsidRPr="0052542F">
        <w:rPr>
          <w:color w:val="000000"/>
          <w:sz w:val="21"/>
          <w:szCs w:val="21"/>
        </w:rPr>
        <w:lastRenderedPageBreak/>
        <w:t>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 xml:space="preserve">pelos </w:t>
      </w:r>
      <w:r w:rsidR="009F7B14" w:rsidRPr="0052542F">
        <w:rPr>
          <w:sz w:val="21"/>
          <w:szCs w:val="21"/>
        </w:rPr>
        <w:lastRenderedPageBreak/>
        <w:t>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w:t>
      </w:r>
      <w:r w:rsidR="00535B64" w:rsidRPr="0052542F">
        <w:rPr>
          <w:sz w:val="21"/>
          <w:szCs w:val="21"/>
        </w:rPr>
        <w:lastRenderedPageBreak/>
        <w:t xml:space="preserve">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oferecer lances sucessivos, pelo preço por lote.</w:t>
      </w:r>
    </w:p>
    <w:p w:rsidR="007657DB" w:rsidRPr="00761E56"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1E56" w:rsidRPr="00761E56" w:rsidRDefault="00761E56" w:rsidP="00922C21">
      <w:pPr>
        <w:pStyle w:val="normal0"/>
        <w:widowControl w:val="0"/>
        <w:numPr>
          <w:ilvl w:val="1"/>
          <w:numId w:val="1"/>
        </w:numPr>
        <w:spacing w:line="360" w:lineRule="auto"/>
        <w:ind w:right="-619"/>
        <w:jc w:val="both"/>
        <w:rPr>
          <w:b/>
          <w:sz w:val="21"/>
          <w:szCs w:val="21"/>
          <w:highlight w:val="yellow"/>
        </w:rPr>
      </w:pPr>
      <w:r w:rsidRPr="00761E56">
        <w:rPr>
          <w:sz w:val="21"/>
          <w:szCs w:val="21"/>
          <w:highlight w:val="yellow"/>
        </w:rPr>
        <w:t>O modo de disputa do lote será por item;</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8711B8">
        <w:rPr>
          <w:b/>
          <w:sz w:val="21"/>
          <w:szCs w:val="21"/>
          <w:highlight w:val="yellow"/>
        </w:rPr>
        <w:t>R$</w:t>
      </w:r>
      <w:r w:rsidR="00E636F7" w:rsidRPr="008711B8">
        <w:rPr>
          <w:b/>
          <w:sz w:val="21"/>
          <w:szCs w:val="21"/>
          <w:highlight w:val="yellow"/>
        </w:rPr>
        <w:t xml:space="preserve"> </w:t>
      </w:r>
      <w:r w:rsidR="00761E56" w:rsidRPr="008711B8">
        <w:rPr>
          <w:b/>
          <w:sz w:val="21"/>
          <w:szCs w:val="21"/>
          <w:highlight w:val="yellow"/>
        </w:rPr>
        <w:t>0</w:t>
      </w:r>
      <w:r w:rsidR="00B97BCD" w:rsidRPr="008711B8">
        <w:rPr>
          <w:b/>
          <w:sz w:val="21"/>
          <w:szCs w:val="21"/>
          <w:highlight w:val="yellow"/>
        </w:rPr>
        <w:t>,0</w:t>
      </w:r>
      <w:r w:rsidR="00761E56" w:rsidRPr="008711B8">
        <w:rPr>
          <w:b/>
          <w:sz w:val="21"/>
          <w:szCs w:val="21"/>
          <w:highlight w:val="yellow"/>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lote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lastRenderedPageBreak/>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 10.6.7, 10.6.8 e 10.6.9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lastRenderedPageBreak/>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w:t>
      </w:r>
      <w:r w:rsidRPr="0052542F">
        <w:rPr>
          <w:color w:val="000000"/>
          <w:sz w:val="21"/>
          <w:szCs w:val="21"/>
        </w:rPr>
        <w:lastRenderedPageBreak/>
        <w:t>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 xml:space="preserve">ou </w:t>
      </w:r>
      <w:r w:rsidR="00D74D95" w:rsidRPr="0052542F">
        <w:rPr>
          <w:spacing w:val="-1"/>
          <w:sz w:val="21"/>
          <w:szCs w:val="21"/>
        </w:rPr>
        <w:lastRenderedPageBreak/>
        <w:t>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w:t>
      </w:r>
      <w:r w:rsidRPr="0052542F">
        <w:rPr>
          <w:sz w:val="21"/>
          <w:szCs w:val="21"/>
        </w:rPr>
        <w:lastRenderedPageBreak/>
        <w:t>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 extinção determinada por ato unilateral da Administração e a extinção consensual </w:t>
      </w:r>
      <w:r w:rsidRPr="0052542F">
        <w:rPr>
          <w:color w:val="000000"/>
          <w:sz w:val="21"/>
          <w:szCs w:val="21"/>
        </w:rPr>
        <w:lastRenderedPageBreak/>
        <w:t>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 xml:space="preserve">a obrigação de reparação integral do dano </w:t>
      </w:r>
      <w:r w:rsidR="00BD7294" w:rsidRPr="0052542F">
        <w:rPr>
          <w:sz w:val="21"/>
          <w:szCs w:val="21"/>
        </w:rPr>
        <w:lastRenderedPageBreak/>
        <w:t>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lastRenderedPageBreak/>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B2473D">
        <w:rPr>
          <w:rFonts w:ascii="Arial" w:hAnsi="Arial" w:cs="Arial"/>
          <w:spacing w:val="-5"/>
          <w:sz w:val="21"/>
          <w:szCs w:val="21"/>
        </w:rPr>
        <w:t xml:space="preserve">Ipumirim, </w:t>
      </w:r>
      <w:r w:rsidR="00B2473D" w:rsidRPr="00B2473D">
        <w:rPr>
          <w:rFonts w:ascii="Arial" w:hAnsi="Arial" w:cs="Arial"/>
          <w:spacing w:val="-5"/>
          <w:sz w:val="21"/>
          <w:szCs w:val="21"/>
        </w:rPr>
        <w:t>19</w:t>
      </w:r>
      <w:r w:rsidRPr="00B2473D">
        <w:rPr>
          <w:rFonts w:ascii="Arial" w:hAnsi="Arial" w:cs="Arial"/>
          <w:spacing w:val="-5"/>
          <w:sz w:val="21"/>
          <w:szCs w:val="21"/>
        </w:rPr>
        <w:t xml:space="preserve"> de </w:t>
      </w:r>
      <w:r w:rsidR="00B2473D" w:rsidRPr="00B2473D">
        <w:rPr>
          <w:rFonts w:ascii="Arial" w:hAnsi="Arial" w:cs="Arial"/>
          <w:spacing w:val="-5"/>
          <w:sz w:val="21"/>
          <w:szCs w:val="21"/>
        </w:rPr>
        <w:t>setembro</w:t>
      </w:r>
      <w:r w:rsidRPr="00B2473D">
        <w:rPr>
          <w:rFonts w:ascii="Arial" w:hAnsi="Arial" w:cs="Arial"/>
          <w:spacing w:val="-5"/>
          <w:sz w:val="21"/>
          <w:szCs w:val="21"/>
        </w:rPr>
        <w:t xml:space="preserve"> de </w:t>
      </w:r>
      <w:r w:rsidR="00510334" w:rsidRPr="00B2473D">
        <w:rPr>
          <w:rFonts w:ascii="Arial" w:hAnsi="Arial" w:cs="Arial"/>
          <w:spacing w:val="-5"/>
          <w:sz w:val="21"/>
          <w:szCs w:val="21"/>
        </w:rPr>
        <w:t>2.024</w:t>
      </w:r>
      <w:r w:rsidRPr="00B2473D">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383436" w:rsidRPr="0052542F" w:rsidRDefault="00383436" w:rsidP="00383436">
      <w:pPr>
        <w:jc w:val="center"/>
        <w:rPr>
          <w:b/>
          <w:sz w:val="21"/>
          <w:szCs w:val="21"/>
          <w:u w:val="single"/>
        </w:rPr>
      </w:pPr>
    </w:p>
    <w:p w:rsidR="00383436" w:rsidRPr="0052542F"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08090B" w:rsidRPr="0052542F" w:rsidRDefault="0008090B" w:rsidP="0008090B">
      <w:pPr>
        <w:pStyle w:val="SemEspaamento"/>
        <w:jc w:val="center"/>
        <w:rPr>
          <w:rFonts w:ascii="Arial" w:hAnsi="Arial" w:cs="Arial"/>
          <w:b/>
          <w:sz w:val="21"/>
          <w:szCs w:val="21"/>
        </w:rPr>
      </w:pPr>
      <w:r w:rsidRPr="0052542F">
        <w:rPr>
          <w:rFonts w:ascii="Arial" w:hAnsi="Arial" w:cs="Arial"/>
          <w:b/>
          <w:sz w:val="21"/>
          <w:szCs w:val="21"/>
        </w:rPr>
        <w:t>ESTUDO TÉCNICO PRELIMINAR</w:t>
      </w:r>
    </w:p>
    <w:p w:rsidR="0008090B" w:rsidRPr="0052542F" w:rsidRDefault="0008090B" w:rsidP="0008090B">
      <w:pPr>
        <w:pStyle w:val="SemEspaamento"/>
        <w:jc w:val="center"/>
        <w:rPr>
          <w:rFonts w:ascii="Arial" w:hAnsi="Arial" w:cs="Arial"/>
          <w:b/>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INTRODUÇÃO</w:t>
      </w:r>
    </w:p>
    <w:p w:rsidR="0008090B" w:rsidRPr="0052542F" w:rsidRDefault="0008090B" w:rsidP="0008090B">
      <w:pPr>
        <w:pStyle w:val="SemEspaamento"/>
        <w:jc w:val="both"/>
        <w:rPr>
          <w:rFonts w:ascii="Arial" w:hAnsi="Arial" w:cs="Arial"/>
          <w:b/>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O presente documento caracteriza a primeira etapa da fase de planejamento e apresenta os devidos estudos para a contratação de solução que atenderá a necessidade abaixo especificada. </w:t>
      </w: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O objetivo principal é estudar detalhadamente a necessidade e identificar no mercado a melhor solução para supri-la, em observância às normas vigentes e aos princípios que regem a Administração Pública.</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I – DA DESCRIÇÃO DA NECESSIDADE DA CONTRATAÇÃO, CONSIDERANDO O PROBLEMA A SER RESOLVIDO SOB A PERSPECTIVA DO INTERESSE PÚBLICO</w:t>
      </w:r>
    </w:p>
    <w:p w:rsidR="0008090B" w:rsidRPr="0052542F" w:rsidRDefault="0008090B" w:rsidP="0008090B">
      <w:pPr>
        <w:pStyle w:val="SemEspaamento"/>
        <w:jc w:val="both"/>
        <w:rPr>
          <w:rFonts w:ascii="Arial" w:hAnsi="Arial" w:cs="Arial"/>
          <w:b/>
          <w:color w:val="FF0000"/>
          <w:sz w:val="21"/>
          <w:szCs w:val="21"/>
        </w:rPr>
      </w:pPr>
    </w:p>
    <w:p w:rsidR="0008090B" w:rsidRPr="0052542F" w:rsidRDefault="0008090B" w:rsidP="0008090B">
      <w:pPr>
        <w:ind w:left="142"/>
        <w:jc w:val="both"/>
        <w:rPr>
          <w:sz w:val="21"/>
          <w:szCs w:val="21"/>
        </w:rPr>
      </w:pPr>
      <w:r w:rsidRPr="0052542F">
        <w:rPr>
          <w:b/>
          <w:sz w:val="21"/>
          <w:szCs w:val="21"/>
        </w:rPr>
        <w:t xml:space="preserve">Objeto: </w:t>
      </w:r>
      <w:r w:rsidRPr="0052542F">
        <w:rPr>
          <w:sz w:val="21"/>
          <w:szCs w:val="21"/>
        </w:rPr>
        <w:t xml:space="preserve">Registro de preço para aquisição de gêneros alimentícios com entrega parcelada, a fim de atender as necessidades das Secretarias e Departamentos da Prefeitura Municipal de </w:t>
      </w:r>
      <w:proofErr w:type="spellStart"/>
      <w:r w:rsidRPr="0052542F">
        <w:rPr>
          <w:sz w:val="21"/>
          <w:szCs w:val="21"/>
        </w:rPr>
        <w:t>Ipumirim</w:t>
      </w:r>
      <w:proofErr w:type="spellEnd"/>
      <w:r w:rsidRPr="0052542F">
        <w:rPr>
          <w:sz w:val="21"/>
          <w:szCs w:val="21"/>
        </w:rPr>
        <w:t xml:space="preserve"> para eventuais e futuras aquisições.</w:t>
      </w:r>
    </w:p>
    <w:p w:rsidR="0008090B" w:rsidRPr="0052542F" w:rsidRDefault="0008090B" w:rsidP="0008090B">
      <w:pPr>
        <w:ind w:left="142"/>
        <w:jc w:val="both"/>
        <w:rPr>
          <w:sz w:val="21"/>
          <w:szCs w:val="21"/>
        </w:rPr>
      </w:pPr>
      <w:r w:rsidRPr="0052542F">
        <w:rPr>
          <w:sz w:val="21"/>
          <w:szCs w:val="21"/>
        </w:rPr>
        <w:t xml:space="preserve">          Esta aquisição se faz necessária para suprir as diversas demandas por parte das Secretarias que necessitam adquirir os gêneros alimentícios para dar continuidade aos trabalhos, através de atividades diferenciadas e eventos já firmados dentro do calendário anual do Município.</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ab/>
        <w:t>Por tudo exposto, a necessidade de contratação deste item encontra-se justificada.</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hAnsi="Arial" w:cs="Arial"/>
          <w:b/>
          <w:sz w:val="21"/>
          <w:szCs w:val="21"/>
        </w:rPr>
        <w:t xml:space="preserve">II – </w:t>
      </w:r>
      <w:r w:rsidRPr="0052542F">
        <w:rPr>
          <w:rFonts w:ascii="Arial" w:eastAsia="Arial" w:hAnsi="Arial" w:cs="Arial"/>
          <w:b/>
          <w:sz w:val="21"/>
          <w:szCs w:val="21"/>
        </w:rPr>
        <w:t>DA DEMONSTRAÇÃO DA PREVISÃO DA CONTRATAÇÃO NO PLANO DE CONTRATAÇÕES ANUAL, SEMPRE QUE ELABORADO, DE MODO A INDICAR O SEU ALINHAMENTO COM O PLANEJAMENTO DA ADMINISTRAÇÃO.</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Como se trata do primeiro ano de implantação da nova lei de licitações, ainda não há plano de contratação anual. No entanto, a contratação do serviço está em consonância com as leis orçamentárias.</w:t>
      </w:r>
    </w:p>
    <w:p w:rsidR="0008090B" w:rsidRPr="0052542F" w:rsidRDefault="0008090B" w:rsidP="0008090B">
      <w:pPr>
        <w:pStyle w:val="SemEspaamento"/>
        <w:jc w:val="both"/>
        <w:rPr>
          <w:rFonts w:ascii="Arial" w:eastAsia="Arial" w:hAnsi="Arial" w:cs="Arial"/>
          <w:color w:val="FF0000"/>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III – DA PRESTAÇÃO DE SERVIÇOS</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No momento da entrega dos itens, os produtos fornecidos devem estar em perfeitas condições de higiene e conservação, livres de odores estranhos e de contaminantes químicos, físicos e biológicos. Os produtos perecíveis deverão ser embalados e mantidos, quando a sua natureza assim exigir, sob resfriamento ou congelamento, desde sua origem até sua entrega definitiva, em temperaturas adequadas para sua perfeita conservação.</w:t>
      </w: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As embalagens dos produtos devem estar em perfeitas condições, intactas e sem perfurações, e expressar claramente a data de validade do produto. Os produtos entregues serão submetidos a uma avaliação visual e sensorial de qualidade, e também quantitativamente conforme Autorização de Fornecimento.</w:t>
      </w:r>
    </w:p>
    <w:p w:rsidR="0008090B" w:rsidRPr="0052542F" w:rsidRDefault="0008090B" w:rsidP="0008090B">
      <w:pPr>
        <w:pStyle w:val="PargrafodaLista"/>
        <w:spacing w:line="276" w:lineRule="auto"/>
        <w:ind w:left="0"/>
        <w:rPr>
          <w:rFonts w:ascii="Arial" w:eastAsia="Arial" w:hAnsi="Arial" w:cs="Arial"/>
          <w:sz w:val="21"/>
          <w:szCs w:val="21"/>
        </w:rPr>
      </w:pPr>
      <w:r w:rsidRPr="0052542F">
        <w:rPr>
          <w:rFonts w:ascii="Arial" w:eastAsia="Arial" w:hAnsi="Arial" w:cs="Arial"/>
          <w:sz w:val="21"/>
          <w:szCs w:val="21"/>
        </w:rPr>
        <w:t xml:space="preserve">            Para o lote 03, a empresa vencedora deverá disponibilizar os produtos refrigerados para entrega em açougue no Município de Ipumirim, uma vez que o mesmo não dispõe de local para adequado armazenamento dos itens, conforme exigências da Vigilância Sanitária. </w:t>
      </w: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 xml:space="preserve">Para o lote 05, a empresa vencedora deverá disponibilizar local para retirada dos produtos diariamente no Município de </w:t>
      </w:r>
      <w:proofErr w:type="spellStart"/>
      <w:proofErr w:type="gramStart"/>
      <w:r w:rsidRPr="0052542F">
        <w:rPr>
          <w:rFonts w:ascii="Arial" w:eastAsia="Arial" w:hAnsi="Arial" w:cs="Arial"/>
          <w:sz w:val="21"/>
          <w:szCs w:val="21"/>
        </w:rPr>
        <w:t>Ipumirim-SC</w:t>
      </w:r>
      <w:proofErr w:type="spellEnd"/>
      <w:proofErr w:type="gramEnd"/>
      <w:r w:rsidRPr="0052542F">
        <w:rPr>
          <w:rFonts w:ascii="Arial" w:eastAsia="Arial" w:hAnsi="Arial" w:cs="Arial"/>
          <w:sz w:val="21"/>
          <w:szCs w:val="21"/>
        </w:rPr>
        <w:t>, visto que se tratam de produtos perecíveis e o mesmo não dispõe de locais com condições para armazenamento adequado conforme exigência da Vigilância Sanitária. Tal providência se faz necessária em razão de que poderá ocorrer a necessidade de retirada diária dos produtos, no horário das 8h00 às 11h30min e das 13h30min às 17h00.</w:t>
      </w:r>
    </w:p>
    <w:p w:rsidR="0008090B" w:rsidRPr="0052542F" w:rsidRDefault="0008090B" w:rsidP="0008090B">
      <w:pPr>
        <w:pStyle w:val="SemEspaamento"/>
        <w:ind w:firstLine="708"/>
        <w:jc w:val="both"/>
        <w:rPr>
          <w:rStyle w:val="fontstyle01"/>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hAnsi="Arial" w:cs="Arial"/>
          <w:sz w:val="21"/>
          <w:szCs w:val="21"/>
        </w:rPr>
      </w:pPr>
      <w:r w:rsidRPr="0052542F">
        <w:rPr>
          <w:rFonts w:ascii="Arial" w:eastAsia="Arial" w:hAnsi="Arial" w:cs="Arial"/>
          <w:sz w:val="21"/>
          <w:szCs w:val="21"/>
        </w:rPr>
        <w:tab/>
      </w:r>
      <w:r w:rsidRPr="0052542F">
        <w:rPr>
          <w:rFonts w:ascii="Arial" w:hAnsi="Arial" w:cs="Arial"/>
          <w:sz w:val="21"/>
          <w:szCs w:val="21"/>
        </w:rPr>
        <w:t>A previsão para contratação dos itens é a que segue:</w:t>
      </w: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7</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10</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Frango a passarinho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13</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r>
    </w:tbl>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Melita</w:t>
            </w:r>
            <w:proofErr w:type="spellEnd"/>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17</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de </w:t>
            </w:r>
            <w:r w:rsidRPr="0052542F">
              <w:rPr>
                <w:rFonts w:ascii="Arial" w:hAnsi="Arial" w:cs="Arial"/>
                <w:bCs/>
                <w:sz w:val="21"/>
                <w:szCs w:val="21"/>
              </w:rPr>
              <w:lastRenderedPageBreak/>
              <w:t xml:space="preserve">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18</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de 1ª qualidade, classe média ou grande, de 50 a 60 mm de diâmetro transversal do fruto, pesando de 100 a 200 gramas a unidade com casca de coloração vermelha, textura lisa e íntegra, sem lesões, rupturas e machucaduras, isento de bolor, larvas, sem terra e corpos estranhos aderidos à superfície externa.</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25</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 – DO LEVANTAMENTO DE MERCADO, QUE CONSISTE NA ANÁLISE DAS ALTERNATIVAS POSSÍVEIS, E JUSTIFICATIVA TÉCNICA E ECONÔMICA DA ESCOLHA DO TIPO DE SOLUÇÃO A CONTRATAR.</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 xml:space="preserve">Os bens que se pretende contratar classificam-se como bens comum, encontrados facilmente no mercado nacional, havendo diversas empresas aptas a participarem da licitação, haja vista os pregões já realizados no âmbito da administração pública para esse tipo de </w:t>
      </w:r>
      <w:r w:rsidRPr="0052542F">
        <w:rPr>
          <w:rFonts w:ascii="Arial" w:eastAsia="Arial" w:hAnsi="Arial" w:cs="Arial"/>
          <w:sz w:val="21"/>
          <w:szCs w:val="21"/>
        </w:rPr>
        <w:lastRenderedPageBreak/>
        <w:t>demanda, análise de preços no PNCP – Portal Nacional de Compras Públicas, ainda orçamentos em estabelecimentos comerciais locais.</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 xml:space="preserve">            Como solução mercadológica que venha a atender às necessidades destes órgãos, não se vislumbra outra que não seja a aquisição destes produtos, cujo fornecimento se dará por empresa(s) especializada(s). Ao mesmo tempo em que se vislumbra da gestão, políticas de economia e combate ao desperdício.</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 xml:space="preserve">            Os bens deverão ser adquiridos por meio de registro de preço, no qual o processo licitatório resultará numa ata de registro de preços com 12 meses de vigência, podendo ser prorrogada. Para estimativa de preço unitário, adotou-se como preço médio o valor registrado nas pesquisas de preço realizadas com fornecedores locais.</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hAnsi="Arial" w:cs="Arial"/>
          <w:sz w:val="21"/>
          <w:szCs w:val="21"/>
        </w:rPr>
      </w:pPr>
      <w:r w:rsidRPr="0052542F">
        <w:rPr>
          <w:rFonts w:ascii="Arial" w:eastAsia="Arial" w:hAnsi="Arial" w:cs="Arial"/>
          <w:b/>
          <w:sz w:val="21"/>
          <w:szCs w:val="21"/>
        </w:rPr>
        <w:tab/>
      </w:r>
      <w:r w:rsidRPr="0052542F">
        <w:rPr>
          <w:rFonts w:ascii="Arial" w:hAnsi="Arial" w:cs="Arial"/>
          <w:sz w:val="21"/>
          <w:szCs w:val="21"/>
        </w:rPr>
        <w:t>Após a obtenção dos valores de mercado ofertados por diversas empresas, foi realizada a média dos valores apurados.</w:t>
      </w:r>
    </w:p>
    <w:p w:rsidR="0008090B" w:rsidRPr="0052542F" w:rsidRDefault="0008090B" w:rsidP="0008090B">
      <w:pPr>
        <w:pStyle w:val="SemEspaamento"/>
        <w:jc w:val="both"/>
        <w:rPr>
          <w:rFonts w:ascii="Arial" w:eastAsia="Arial" w:hAnsi="Arial" w:cs="Arial"/>
          <w:sz w:val="21"/>
          <w:szCs w:val="21"/>
        </w:rPr>
      </w:pPr>
      <w:r w:rsidRPr="0052542F">
        <w:rPr>
          <w:rFonts w:ascii="Arial" w:hAnsi="Arial" w:cs="Arial"/>
          <w:sz w:val="21"/>
          <w:szCs w:val="21"/>
        </w:rPr>
        <w:t xml:space="preserve">           </w:t>
      </w:r>
      <w:r w:rsidRPr="0052542F">
        <w:rPr>
          <w:rFonts w:ascii="Arial" w:eastAsia="Arial" w:hAnsi="Arial" w:cs="Arial"/>
          <w:sz w:val="21"/>
          <w:szCs w:val="21"/>
        </w:rPr>
        <w:t xml:space="preserve"> Assim, a estimativa de preços apresenta-se no quadro abaixo:</w:t>
      </w:r>
    </w:p>
    <w:p w:rsidR="0008090B" w:rsidRPr="0052542F" w:rsidRDefault="0008090B" w:rsidP="0008090B">
      <w:pPr>
        <w:pStyle w:val="SemEspaamento"/>
        <w:jc w:val="both"/>
        <w:rPr>
          <w:rFonts w:ascii="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9322" w:type="dxa"/>
        <w:tblLayout w:type="fixed"/>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10,15</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7.105,00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12,35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8.645,00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5,50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3.850,00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22,80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6.840,00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19,55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977,50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R$ 27.417,50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9322" w:type="dxa"/>
        <w:tblLook w:val="04A0"/>
      </w:tblPr>
      <w:tblGrid>
        <w:gridCol w:w="670"/>
        <w:gridCol w:w="1102"/>
        <w:gridCol w:w="1455"/>
        <w:gridCol w:w="3118"/>
        <w:gridCol w:w="1418"/>
        <w:gridCol w:w="1559"/>
      </w:tblGrid>
      <w:tr w:rsidR="0008090B" w:rsidRPr="0052542F" w:rsidTr="00BE1240">
        <w:trPr>
          <w:trHeight w:val="567"/>
        </w:trPr>
        <w:tc>
          <w:tcPr>
            <w:tcW w:w="670"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02"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5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0"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1102"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5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13,76</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13.760,00</w:t>
            </w:r>
          </w:p>
        </w:tc>
      </w:tr>
      <w:tr w:rsidR="0008090B" w:rsidRPr="0052542F" w:rsidTr="00BE1240">
        <w:tc>
          <w:tcPr>
            <w:tcW w:w="9322" w:type="dxa"/>
            <w:gridSpan w:val="6"/>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lastRenderedPageBreak/>
              <w:t>VALOR TOTAL DO LOTE R$ 13.760,00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9322" w:type="dxa"/>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7</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38,80</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19.400,00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35,75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17.875,00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43,50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21.750,00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21,20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4.240,00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21,43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6.429,00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Frango a passarinho 1ª (primeira) qualidade, com inspeção veterinária, procedência impressa na embalagem. Na entrega o </w:t>
            </w:r>
            <w:r w:rsidRPr="0052542F">
              <w:rPr>
                <w:rFonts w:ascii="Arial" w:hAnsi="Arial" w:cs="Arial"/>
                <w:bCs/>
                <w:sz w:val="21"/>
                <w:szCs w:val="21"/>
              </w:rPr>
              <w:lastRenderedPageBreak/>
              <w:t>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lastRenderedPageBreak/>
              <w:t>16,10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1.610,00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13</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38,83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11.649,00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21,36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6.408,00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R$ 89.361,00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9322" w:type="dxa"/>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29,46</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2.946,00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lastRenderedPageBreak/>
              <w:t>Melita</w:t>
            </w:r>
            <w:proofErr w:type="spellEnd"/>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eastAsia="Arial" w:hAnsi="Arial" w:cs="Arial"/>
                <w:bCs/>
                <w:color w:val="000000"/>
                <w:kern w:val="2"/>
                <w:sz w:val="21"/>
                <w:szCs w:val="21"/>
                <w:lang w:eastAsia="zh-CN"/>
              </w:rPr>
              <w:lastRenderedPageBreak/>
              <w:t>25,33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5.066,00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17</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de 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24,16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7.248,00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18</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6,96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1.044,00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R$ 16.304,00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9322" w:type="dxa"/>
        <w:tblLook w:val="04A0"/>
      </w:tblPr>
      <w:tblGrid>
        <w:gridCol w:w="675"/>
        <w:gridCol w:w="1134"/>
        <w:gridCol w:w="1418"/>
        <w:gridCol w:w="3039"/>
        <w:gridCol w:w="1497"/>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03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9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c>
          <w:tcPr>
            <w:tcW w:w="1497"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3,71</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371,00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10,81</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1.081,00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8,91</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891,00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1.074,00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7,96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1.194,00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xml:space="preserve">, de 1ª qualidade, classe média ou grande, de 50 a 60 mm de diâmetro transversal do fruto, pesando de 100 a 200 gramas a unidade com casca </w:t>
            </w:r>
            <w:r w:rsidRPr="0052542F">
              <w:rPr>
                <w:rFonts w:ascii="Arial" w:hAnsi="Arial" w:cs="Arial"/>
                <w:bCs/>
                <w:sz w:val="21"/>
                <w:szCs w:val="21"/>
              </w:rPr>
              <w:lastRenderedPageBreak/>
              <w:t>de coloração vermelha, textura lisa e íntegra, sem lesões, rupturas e machucaduras, isento de bolor, larvas, sem terra e corpos estranhos aderidos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lastRenderedPageBreak/>
              <w:t>8,16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1.224,00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25</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7,39</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1.108,50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R$ 6.943,50</w:t>
            </w:r>
          </w:p>
        </w:tc>
      </w:tr>
      <w:tr w:rsidR="0008090B" w:rsidRPr="0052542F" w:rsidTr="00BE1240">
        <w:tc>
          <w:tcPr>
            <w:tcW w:w="9322" w:type="dxa"/>
            <w:gridSpan w:val="6"/>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VALOR TOTAL ESTIMADO R$ 153.786,00</w:t>
            </w:r>
          </w:p>
        </w:tc>
      </w:tr>
    </w:tbl>
    <w:p w:rsidR="0008090B" w:rsidRPr="0052542F" w:rsidRDefault="0008090B" w:rsidP="0008090B">
      <w:pPr>
        <w:pStyle w:val="SemEspaamento"/>
        <w:jc w:val="both"/>
        <w:rPr>
          <w:rFonts w:ascii="Arial" w:eastAsia="Arial" w:hAnsi="Arial" w:cs="Arial"/>
          <w:color w:val="FF0000"/>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VII – DA DESCRIÇÃO DA SOLUÇÃO COMO UM TODO, INCLUSIVE DAS EXIGÊNCIAS RELACIONADAS À MANUTENÇÃO E À ASSISTÊNCIA TÉCNICA, QUANDO FOR O CASO.</w:t>
      </w:r>
    </w:p>
    <w:p w:rsidR="0008090B" w:rsidRPr="0052542F" w:rsidRDefault="0008090B" w:rsidP="0008090B">
      <w:pPr>
        <w:pStyle w:val="Normal1"/>
        <w:jc w:val="both"/>
        <w:rPr>
          <w:rFonts w:ascii="Arial" w:hAnsi="Arial" w:cs="Arial"/>
          <w:b/>
          <w:sz w:val="21"/>
          <w:szCs w:val="21"/>
        </w:rPr>
      </w:pPr>
    </w:p>
    <w:p w:rsidR="0008090B" w:rsidRPr="0052542F" w:rsidRDefault="0008090B" w:rsidP="0008090B">
      <w:pPr>
        <w:pStyle w:val="Normal1"/>
        <w:jc w:val="both"/>
        <w:rPr>
          <w:rFonts w:ascii="Arial" w:hAnsi="Arial" w:cs="Arial"/>
          <w:sz w:val="21"/>
          <w:szCs w:val="21"/>
        </w:rPr>
      </w:pPr>
      <w:r w:rsidRPr="0052542F">
        <w:rPr>
          <w:rFonts w:ascii="Arial" w:hAnsi="Arial" w:cs="Arial"/>
          <w:sz w:val="21"/>
          <w:szCs w:val="21"/>
        </w:rPr>
        <w:tab/>
        <w:t>A aquisição se faz necessária para atender as demandas, uma vez que o Município visando dar continuidade aos trabalhos que já vem sendo executados por parte de todos os setores necessita adquirir gêneros alimentícios. Alguns desses itens também são indispensáveis para que os funcionários executem suas atividades durante o exercício de suas funções no serviço público.</w:t>
      </w:r>
    </w:p>
    <w:p w:rsidR="0008090B" w:rsidRPr="0052542F" w:rsidRDefault="0008090B" w:rsidP="0008090B">
      <w:pPr>
        <w:pStyle w:val="Normal1"/>
        <w:jc w:val="both"/>
        <w:rPr>
          <w:rFonts w:ascii="Arial" w:hAnsi="Arial" w:cs="Arial"/>
          <w:sz w:val="21"/>
          <w:szCs w:val="21"/>
        </w:rPr>
      </w:pPr>
      <w:r w:rsidRPr="0052542F">
        <w:rPr>
          <w:rFonts w:ascii="Arial" w:hAnsi="Arial" w:cs="Arial"/>
          <w:sz w:val="21"/>
          <w:szCs w:val="21"/>
        </w:rPr>
        <w:t xml:space="preserve">            Assim, considerando que a Administração Pública tem por finalidade básica planejar e executar políticas na gestão com especial atenção aos setores, visando o bem comum de interesse social, e por não possuir armazenamento de produtos e nem abastecimento próprio, busca por meios que viabilizem a aquisição de Gêneros Alimentícios para suprir as demandas das ações promovidas por todas as Secretarias e atender as requisições de todos os setores que compõem a estrutura administrativa, destinada a dar continuidade à realização de ações que constituem área de sua competência legal. Diante disso, optou-se pelo registro de preço em virtude da imprevisibilidade das demandas ao longo do ano o que inviabiliza qualquer pretensão de definição dos quantitativos fixos para contratações.</w:t>
      </w:r>
    </w:p>
    <w:p w:rsidR="0008090B" w:rsidRPr="0052542F" w:rsidRDefault="0008090B" w:rsidP="0008090B">
      <w:pPr>
        <w:pStyle w:val="Normal1"/>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VIII – DAS JUSTIFICATIVAS PARA O PARCELAMENTO OU NÃO DA CONTRATAÇÃO</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 xml:space="preserve"> Para esta licitação será utilizado o Sistema de Ata de Registro de Preço, pois os itens serão demandados de acordo com a necessidade da Administração.</w:t>
      </w:r>
    </w:p>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IX – DO DEMONSTRATIVO DOS RESULTADOS PRETENDIDOS EM TERMOS DE ECONOMICIDADE E DE MELHOR APROVEITAMENTO DOS RECURSOS HUMANOS, MATERIAIS E FINANCEIROS DISPONÍVEIS</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Pretende-se com o presente processo licitatório, assegurar a seleção da proposta apta a gerar a contratação mais vantajosa para o Município, bem como, suprir as demandas por parte </w:t>
      </w:r>
      <w:r w:rsidRPr="0052542F">
        <w:rPr>
          <w:rFonts w:ascii="Arial" w:hAnsi="Arial" w:cs="Arial"/>
          <w:sz w:val="21"/>
          <w:szCs w:val="21"/>
        </w:rPr>
        <w:lastRenderedPageBreak/>
        <w:t>das secretarias e departamentos garantindo qualidade aos produtos adquiridos, itens frescos e de procedência.</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rPr>
          <w:rFonts w:ascii="Arial" w:eastAsia="Arial" w:hAnsi="Arial" w:cs="Arial"/>
          <w:b/>
          <w:sz w:val="21"/>
          <w:szCs w:val="21"/>
        </w:rPr>
      </w:pPr>
      <w:r w:rsidRPr="0052542F">
        <w:rPr>
          <w:rFonts w:ascii="Arial" w:eastAsia="Arial" w:hAnsi="Arial" w:cs="Arial"/>
          <w:b/>
          <w:sz w:val="21"/>
          <w:szCs w:val="21"/>
        </w:rPr>
        <w:t>X – DAS PROVIDÊNCIAS A SEREM ADOTADAS PELA ADMINISTRAÇÃO PREVIAMENTE À CELEBRAÇÃO DO CONTRATO, INCLUSIVE QUANTO À CAPACITAÇÃO DE SERVIDORES OU DE EMPREGADOS PARA FISCALIZAÇÃO E GESTÃO CONTRATUAL</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ab/>
      </w: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Não será necessário nenhum tipo de capacitação para o setor de fiscalização. As secretarias requisitantes irão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XI – CONTRATAÇÕES CORRELATAS E/OU INTERDEPENDENTES</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No município atualmente não existem contratações correlatas ao objeto deste processo.</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Dada a natureza do objeto que se pretende adquirir, observa-se que os impactos ambientais serão irrelevantes.</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XIII – POSICIONAMENTO CONCLUSIVO SOBRE A ADEQUAÇÃO DA CONTRATAÇÃO PARA O ATENDIMENTO DA NECESSIDADE A QUE SE DESTINA.</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ind w:left="142"/>
        <w:jc w:val="both"/>
        <w:rPr>
          <w:sz w:val="21"/>
          <w:szCs w:val="21"/>
        </w:rPr>
      </w:pPr>
      <w:r w:rsidRPr="0052542F">
        <w:rPr>
          <w:sz w:val="21"/>
          <w:szCs w:val="21"/>
        </w:rPr>
        <w:t xml:space="preserve">Diante do exposto, entende-se fundamental a aquisição de gêneros alimentícios com entrega parcelada, a fim de atender as necessidades das Secretarias e Departamentos da Prefeitura Municipal de </w:t>
      </w:r>
      <w:proofErr w:type="spellStart"/>
      <w:r w:rsidRPr="0052542F">
        <w:rPr>
          <w:sz w:val="21"/>
          <w:szCs w:val="21"/>
        </w:rPr>
        <w:t>Ipumirim</w:t>
      </w:r>
      <w:proofErr w:type="spellEnd"/>
      <w:r w:rsidRPr="0052542F">
        <w:rPr>
          <w:sz w:val="21"/>
          <w:szCs w:val="21"/>
        </w:rPr>
        <w:t xml:space="preserve"> para eventuais e futuras aquisições.</w:t>
      </w:r>
    </w:p>
    <w:p w:rsidR="0008090B" w:rsidRPr="0052542F" w:rsidRDefault="0008090B" w:rsidP="0008090B">
      <w:pPr>
        <w:ind w:left="142"/>
        <w:jc w:val="both"/>
        <w:rPr>
          <w:sz w:val="21"/>
          <w:szCs w:val="21"/>
        </w:rPr>
      </w:pP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right"/>
        <w:rPr>
          <w:rFonts w:ascii="Arial" w:hAnsi="Arial" w:cs="Arial"/>
          <w:color w:val="FF0000"/>
          <w:sz w:val="21"/>
          <w:szCs w:val="21"/>
        </w:rPr>
      </w:pPr>
    </w:p>
    <w:p w:rsidR="0008090B" w:rsidRPr="0052542F" w:rsidRDefault="0008090B" w:rsidP="0008090B">
      <w:pPr>
        <w:pStyle w:val="SemEspaamento"/>
        <w:jc w:val="right"/>
        <w:rPr>
          <w:rFonts w:ascii="Arial" w:hAnsi="Arial" w:cs="Arial"/>
          <w:sz w:val="21"/>
          <w:szCs w:val="21"/>
        </w:rPr>
      </w:pPr>
      <w:proofErr w:type="spellStart"/>
      <w:r w:rsidRPr="0052542F">
        <w:rPr>
          <w:rFonts w:ascii="Arial" w:hAnsi="Arial" w:cs="Arial"/>
          <w:sz w:val="21"/>
          <w:szCs w:val="21"/>
        </w:rPr>
        <w:t>Ipumirim</w:t>
      </w:r>
      <w:proofErr w:type="spellEnd"/>
      <w:r w:rsidRPr="0052542F">
        <w:rPr>
          <w:rFonts w:ascii="Arial" w:hAnsi="Arial" w:cs="Arial"/>
          <w:sz w:val="21"/>
          <w:szCs w:val="21"/>
        </w:rPr>
        <w:t>, 09 de setembro de 2024</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jc w:val="center"/>
        <w:rPr>
          <w:sz w:val="21"/>
          <w:szCs w:val="21"/>
        </w:rPr>
      </w:pPr>
      <w:r w:rsidRPr="0052542F">
        <w:rPr>
          <w:b/>
          <w:sz w:val="21"/>
          <w:szCs w:val="21"/>
        </w:rPr>
        <w:t xml:space="preserve">Rafael </w:t>
      </w:r>
      <w:proofErr w:type="spellStart"/>
      <w:r w:rsidRPr="0052542F">
        <w:rPr>
          <w:b/>
          <w:sz w:val="21"/>
          <w:szCs w:val="21"/>
        </w:rPr>
        <w:t>Dal</w:t>
      </w:r>
      <w:proofErr w:type="spellEnd"/>
      <w:r w:rsidRPr="0052542F">
        <w:rPr>
          <w:b/>
          <w:sz w:val="21"/>
          <w:szCs w:val="21"/>
        </w:rPr>
        <w:t xml:space="preserve"> </w:t>
      </w:r>
      <w:proofErr w:type="spellStart"/>
      <w:r w:rsidRPr="0052542F">
        <w:rPr>
          <w:b/>
          <w:sz w:val="21"/>
          <w:szCs w:val="21"/>
        </w:rPr>
        <w:t>Puppo</w:t>
      </w:r>
      <w:proofErr w:type="spellEnd"/>
    </w:p>
    <w:p w:rsidR="0008090B" w:rsidRPr="0052542F" w:rsidRDefault="0008090B" w:rsidP="0008090B">
      <w:pPr>
        <w:pStyle w:val="SemEspaamento"/>
        <w:jc w:val="center"/>
        <w:rPr>
          <w:rFonts w:ascii="Arial" w:hAnsi="Arial" w:cs="Arial"/>
          <w:sz w:val="21"/>
          <w:szCs w:val="21"/>
        </w:rPr>
      </w:pPr>
      <w:r w:rsidRPr="0052542F">
        <w:rPr>
          <w:rFonts w:ascii="Arial" w:hAnsi="Arial" w:cs="Arial"/>
          <w:sz w:val="21"/>
          <w:szCs w:val="21"/>
        </w:rPr>
        <w:t>Secretário Municipal de DMER</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spacing w:after="200"/>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383436" w:rsidRPr="0052542F" w:rsidRDefault="00383436" w:rsidP="00383436">
      <w:pPr>
        <w:spacing w:after="200"/>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BE1240" w:rsidRPr="0052542F" w:rsidRDefault="00BE1240" w:rsidP="00BE1240">
      <w:pPr>
        <w:pStyle w:val="SemEspaamento"/>
        <w:ind w:firstLine="708"/>
        <w:jc w:val="center"/>
        <w:rPr>
          <w:rFonts w:ascii="Arial" w:hAnsi="Arial" w:cs="Arial"/>
          <w:b/>
          <w:sz w:val="21"/>
          <w:szCs w:val="21"/>
        </w:rPr>
      </w:pPr>
      <w:r w:rsidRPr="0052542F">
        <w:rPr>
          <w:rFonts w:ascii="Arial" w:hAnsi="Arial" w:cs="Arial"/>
          <w:b/>
          <w:sz w:val="21"/>
          <w:szCs w:val="21"/>
        </w:rPr>
        <w:t>TERMO DE REFERÊNCIA</w:t>
      </w:r>
    </w:p>
    <w:p w:rsidR="00BE1240" w:rsidRPr="0052542F" w:rsidRDefault="00BE1240" w:rsidP="00BE1240">
      <w:pPr>
        <w:pStyle w:val="SemEspaamento"/>
        <w:ind w:firstLine="708"/>
        <w:jc w:val="center"/>
        <w:rPr>
          <w:rFonts w:ascii="Arial" w:hAnsi="Arial" w:cs="Arial"/>
          <w:b/>
          <w:sz w:val="21"/>
          <w:szCs w:val="21"/>
        </w:rPr>
      </w:pPr>
    </w:p>
    <w:p w:rsidR="00BE1240" w:rsidRPr="0052542F" w:rsidRDefault="00BE1240" w:rsidP="00BE1240">
      <w:pPr>
        <w:pStyle w:val="SemEspaamento"/>
        <w:numPr>
          <w:ilvl w:val="0"/>
          <w:numId w:val="11"/>
        </w:numPr>
        <w:ind w:left="851" w:hanging="284"/>
        <w:jc w:val="both"/>
        <w:rPr>
          <w:rFonts w:ascii="Arial" w:hAnsi="Arial" w:cs="Arial"/>
          <w:b/>
          <w:sz w:val="21"/>
          <w:szCs w:val="21"/>
        </w:rPr>
      </w:pPr>
      <w:r w:rsidRPr="0052542F">
        <w:rPr>
          <w:rFonts w:ascii="Arial" w:hAnsi="Arial" w:cs="Arial"/>
          <w:b/>
          <w:sz w:val="21"/>
          <w:szCs w:val="21"/>
        </w:rPr>
        <w:t>DO OBJETO</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Tem-se por objeto deste termo de referência o registro de preço para aquisição de gêneros alimentícios com entrega parcelada, a fim de atender as necessidades das Secretarias e Departamentos da Prefeitura Municipal de </w:t>
      </w:r>
      <w:proofErr w:type="spellStart"/>
      <w:r w:rsidRPr="0052542F">
        <w:rPr>
          <w:rFonts w:ascii="Arial" w:hAnsi="Arial" w:cs="Arial"/>
          <w:sz w:val="21"/>
          <w:szCs w:val="21"/>
        </w:rPr>
        <w:t>Ipumirim</w:t>
      </w:r>
      <w:proofErr w:type="spellEnd"/>
      <w:r w:rsidRPr="0052542F">
        <w:rPr>
          <w:rFonts w:ascii="Arial" w:hAnsi="Arial" w:cs="Arial"/>
          <w:sz w:val="21"/>
          <w:szCs w:val="21"/>
        </w:rPr>
        <w:t xml:space="preserve"> para eventuais e futuras aquisições.</w:t>
      </w:r>
    </w:p>
    <w:p w:rsidR="00BE1240" w:rsidRPr="0052542F" w:rsidRDefault="00BE1240" w:rsidP="00BE1240">
      <w:pPr>
        <w:pStyle w:val="SemEspaamento"/>
        <w:numPr>
          <w:ilvl w:val="2"/>
          <w:numId w:val="11"/>
        </w:numPr>
        <w:tabs>
          <w:tab w:val="left" w:pos="1134"/>
        </w:tabs>
        <w:jc w:val="both"/>
        <w:rPr>
          <w:rFonts w:ascii="Arial" w:hAnsi="Arial" w:cs="Arial"/>
          <w:sz w:val="21"/>
          <w:szCs w:val="21"/>
        </w:rPr>
      </w:pPr>
      <w:r w:rsidRPr="0052542F">
        <w:rPr>
          <w:rFonts w:ascii="Arial" w:hAnsi="Arial" w:cs="Arial"/>
          <w:sz w:val="21"/>
          <w:szCs w:val="21"/>
        </w:rPr>
        <w:t>Aquisição dos itens conforme condições, quantidades e exigências estabelecidas na tabela abaixo:</w:t>
      </w: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9322" w:type="dxa"/>
        <w:tblLayout w:type="fixed"/>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BE1240" w:rsidRPr="0052542F" w:rsidRDefault="00BE1240"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10,15</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7.105,00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12,35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8.645,00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5,50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3.850,00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22,80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6.840,00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19,55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977,50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R$ 27.417,50</w:t>
            </w:r>
          </w:p>
        </w:tc>
      </w:tr>
    </w:tbl>
    <w:p w:rsidR="00BE1240" w:rsidRPr="0052542F" w:rsidRDefault="00BE1240" w:rsidP="00BE1240">
      <w:pPr>
        <w:pStyle w:val="SemEspaamento"/>
        <w:ind w:left="1068"/>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9322" w:type="dxa"/>
        <w:tblLook w:val="04A0"/>
      </w:tblPr>
      <w:tblGrid>
        <w:gridCol w:w="670"/>
        <w:gridCol w:w="1102"/>
        <w:gridCol w:w="1455"/>
        <w:gridCol w:w="3118"/>
        <w:gridCol w:w="1418"/>
        <w:gridCol w:w="1559"/>
      </w:tblGrid>
      <w:tr w:rsidR="00BE1240" w:rsidRPr="0052542F" w:rsidTr="00BE1240">
        <w:trPr>
          <w:trHeight w:val="567"/>
        </w:trPr>
        <w:tc>
          <w:tcPr>
            <w:tcW w:w="670"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02"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5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0"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1102"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5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13,76</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13.760,00</w:t>
            </w:r>
          </w:p>
        </w:tc>
      </w:tr>
      <w:tr w:rsidR="00BE1240" w:rsidRPr="0052542F" w:rsidTr="00BE1240">
        <w:tc>
          <w:tcPr>
            <w:tcW w:w="9322" w:type="dxa"/>
            <w:gridSpan w:val="6"/>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VALOR TOTAL DO LOTE R$ 13.760,00</w:t>
            </w:r>
          </w:p>
        </w:tc>
      </w:tr>
    </w:tbl>
    <w:p w:rsidR="00BE1240" w:rsidRPr="0052542F" w:rsidRDefault="00BE1240" w:rsidP="00BE1240">
      <w:pPr>
        <w:pStyle w:val="SemEspaamento"/>
        <w:ind w:left="1068"/>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9322" w:type="dxa"/>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 xml:space="preserve">Unidade de </w:t>
            </w:r>
            <w:r w:rsidRPr="0052542F">
              <w:rPr>
                <w:rFonts w:ascii="Arial" w:eastAsia="Arial" w:hAnsi="Arial" w:cs="Arial"/>
                <w:sz w:val="21"/>
                <w:szCs w:val="21"/>
              </w:rPr>
              <w:lastRenderedPageBreak/>
              <w:t>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lastRenderedPageBreak/>
              <w:t>7</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38,80</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19.400,00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35,75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17.875,00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43,50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21.750,00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21,20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4.240,00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21,43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6.429,00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Frango a passarinho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16,10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1.610,00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13</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38,83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11.649,00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21,36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6.408,00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R$ 89.361,00</w:t>
            </w:r>
          </w:p>
        </w:tc>
      </w:tr>
    </w:tbl>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9322" w:type="dxa"/>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BE1240" w:rsidRPr="0052542F" w:rsidRDefault="00BE1240"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29,46</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2.946,00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Melita</w:t>
            </w:r>
            <w:proofErr w:type="spellEnd"/>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eastAsia="Arial" w:hAnsi="Arial" w:cs="Arial"/>
                <w:bCs/>
                <w:color w:val="000000"/>
                <w:kern w:val="2"/>
                <w:sz w:val="21"/>
                <w:szCs w:val="21"/>
                <w:lang w:eastAsia="zh-CN"/>
              </w:rPr>
              <w:t>25,33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5.066,00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17</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w:t>
            </w:r>
            <w:r w:rsidRPr="0052542F">
              <w:rPr>
                <w:rFonts w:ascii="Arial" w:hAnsi="Arial" w:cs="Arial"/>
                <w:bCs/>
                <w:sz w:val="21"/>
                <w:szCs w:val="21"/>
              </w:rPr>
              <w:lastRenderedPageBreak/>
              <w:t xml:space="preserve">de 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lastRenderedPageBreak/>
              <w:t>24,16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7.248,00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18</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6,96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1.044,00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R$ 16.304,00</w:t>
            </w:r>
          </w:p>
        </w:tc>
      </w:tr>
    </w:tbl>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9322" w:type="dxa"/>
        <w:tblLook w:val="04A0"/>
      </w:tblPr>
      <w:tblGrid>
        <w:gridCol w:w="675"/>
        <w:gridCol w:w="1134"/>
        <w:gridCol w:w="1418"/>
        <w:gridCol w:w="3039"/>
        <w:gridCol w:w="1497"/>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03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97"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c>
          <w:tcPr>
            <w:tcW w:w="1497"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3,71</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371,00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10,81</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1.081,00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8,91</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891,00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1.074,00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7,96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1.194,00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xml:space="preserve">, de 1ª qualidade, classe média ou grande, de 50 a 60 mm de diâmetro transversal do fruto, pesando de 100 a 200 gramas a unidade com casca de coloração vermelha, textura lisa e íntegra, sem lesões, rupturas e machucaduras, isento de </w:t>
            </w:r>
            <w:r w:rsidRPr="0052542F">
              <w:rPr>
                <w:rFonts w:ascii="Arial" w:hAnsi="Arial" w:cs="Arial"/>
                <w:bCs/>
                <w:sz w:val="21"/>
                <w:szCs w:val="21"/>
              </w:rPr>
              <w:lastRenderedPageBreak/>
              <w:t>bolor, larvas, sem terra e corpos estranhos aderidos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lastRenderedPageBreak/>
              <w:t>8,16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1.224,00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25</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7,39</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1.108,50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R$ 6.943,50</w:t>
            </w:r>
          </w:p>
        </w:tc>
      </w:tr>
      <w:tr w:rsidR="00BE1240" w:rsidRPr="0052542F" w:rsidTr="00BE1240">
        <w:tc>
          <w:tcPr>
            <w:tcW w:w="9322" w:type="dxa"/>
            <w:gridSpan w:val="6"/>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VALOR TOTAL ESTIMADO R$ 153.786,00</w:t>
            </w:r>
          </w:p>
        </w:tc>
      </w:tr>
    </w:tbl>
    <w:p w:rsidR="00BE1240" w:rsidRPr="0052542F" w:rsidRDefault="00BE1240" w:rsidP="00BE1240">
      <w:pPr>
        <w:pStyle w:val="SemEspaamento"/>
        <w:jc w:val="both"/>
        <w:rPr>
          <w:rFonts w:ascii="Arial" w:hAnsi="Arial" w:cs="Arial"/>
          <w:sz w:val="21"/>
          <w:szCs w:val="21"/>
        </w:rPr>
      </w:pPr>
    </w:p>
    <w:p w:rsidR="00BE1240" w:rsidRPr="0052542F" w:rsidRDefault="00BE1240" w:rsidP="00BE1240">
      <w:pPr>
        <w:pStyle w:val="SemEspaamento"/>
        <w:numPr>
          <w:ilvl w:val="0"/>
          <w:numId w:val="11"/>
        </w:numPr>
        <w:ind w:left="851" w:hanging="284"/>
        <w:jc w:val="both"/>
        <w:rPr>
          <w:rFonts w:ascii="Arial" w:hAnsi="Arial" w:cs="Arial"/>
          <w:b/>
          <w:sz w:val="21"/>
          <w:szCs w:val="21"/>
        </w:rPr>
      </w:pPr>
      <w:r w:rsidRPr="0052542F">
        <w:rPr>
          <w:rFonts w:ascii="Arial" w:hAnsi="Arial" w:cs="Arial"/>
          <w:b/>
          <w:sz w:val="21"/>
          <w:szCs w:val="21"/>
        </w:rPr>
        <w:t>DA JUSTIFICATIVA</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A aquisição se faz necessária para atender as demandas, uma vez que o Município visando dar continuidade aos trabalhos que já vem sendo executados por parte de todos os setores necessita adquirir gêneros alimentícios. Alguns desses itens também são indispensáveis para que os funcionários executem suas atividades durante o exercício de suas funções no serviço público.</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Assim, considerando que a Administração Pública tem por finalidade básica planejar e executar políticas na gestão com especial atenção aos setores, visando o bem comum de interesse social, e por não possuir armazenamento de produtos e nem abastecimento próprio, busca por meios que viabilizem a aquisição de Gêneros Alimentícios para suprir as demandas das ações promovidas por todas as Secretarias e atender as requisições de todos os setores que compõem a estrutura administrativa, destinada a dar continuidade à realização de ações que constituem área de sua competência legal. Diante disso, optou-se pelo registro de preço em virtude da imprevisibilidade das demandas ao longo do ano o que inviabiliza qualquer pretensão de definição dos quantitativos fixos para contratações.</w:t>
      </w:r>
    </w:p>
    <w:p w:rsidR="00BE1240" w:rsidRPr="0052542F" w:rsidRDefault="00BE1240" w:rsidP="00BE1240">
      <w:pPr>
        <w:pStyle w:val="SemEspaamento"/>
        <w:tabs>
          <w:tab w:val="left" w:pos="1134"/>
        </w:tabs>
        <w:jc w:val="both"/>
        <w:rPr>
          <w:rFonts w:ascii="Arial" w:hAnsi="Arial" w:cs="Arial"/>
          <w:sz w:val="21"/>
          <w:szCs w:val="21"/>
        </w:rPr>
      </w:pPr>
    </w:p>
    <w:p w:rsidR="00BE1240" w:rsidRPr="0052542F" w:rsidRDefault="00BE1240" w:rsidP="00BE1240">
      <w:pPr>
        <w:pStyle w:val="SemEspaamento"/>
        <w:numPr>
          <w:ilvl w:val="0"/>
          <w:numId w:val="11"/>
        </w:numPr>
        <w:tabs>
          <w:tab w:val="left" w:pos="851"/>
        </w:tabs>
        <w:ind w:hanging="501"/>
        <w:jc w:val="both"/>
        <w:rPr>
          <w:rFonts w:ascii="Arial" w:hAnsi="Arial" w:cs="Arial"/>
          <w:b/>
          <w:sz w:val="21"/>
          <w:szCs w:val="21"/>
        </w:rPr>
      </w:pPr>
      <w:r w:rsidRPr="0052542F">
        <w:rPr>
          <w:rFonts w:ascii="Arial" w:hAnsi="Arial" w:cs="Arial"/>
          <w:b/>
          <w:sz w:val="21"/>
          <w:szCs w:val="21"/>
        </w:rPr>
        <w:t>DA PRESTAÇÃO DE SERVIÇOS</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No momento da entrega dos itens, os produtos fornecidos devem estar em perfeitas condições de higiene e conservação, livres de odores estranhos e de contaminantes químicos, físicos e biológicos. Os produtos perecíveis deverão ser embalados e mantidos, quando a sua natureza assim exigir, sob resfriamento ou congelamento, desde sua origem até sua entrega definitiva, em temperaturas adequadas para sua perfeita conservação.</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As embalagens dos produtos devem estar em perfeitas condições, intactas e sem perfurações, e expressar claramente a data de validade do produto. Os produtos entregues serão submetidos a uma avaliação visual e sensorial de qualidade, e também quantitativamente conforme Autorização de Fornecimento.</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 xml:space="preserve">Para o lote 03, a empresa vencedora deverá disponibilizar os produtos refrigerados para entrega em açougue no Município de </w:t>
      </w:r>
      <w:proofErr w:type="spellStart"/>
      <w:r w:rsidRPr="0052542F">
        <w:rPr>
          <w:rFonts w:ascii="Arial" w:eastAsia="Arial" w:hAnsi="Arial" w:cs="Arial"/>
          <w:sz w:val="21"/>
          <w:szCs w:val="21"/>
        </w:rPr>
        <w:t>Ipumirim</w:t>
      </w:r>
      <w:proofErr w:type="spellEnd"/>
      <w:r w:rsidRPr="0052542F">
        <w:rPr>
          <w:rFonts w:ascii="Arial" w:eastAsia="Arial" w:hAnsi="Arial" w:cs="Arial"/>
          <w:sz w:val="21"/>
          <w:szCs w:val="21"/>
        </w:rPr>
        <w:t xml:space="preserve">, uma vez que o mesmo não dispõe de local para adequado armazenamento dos itens, conforme exigências da Vigilância Sanitária. </w:t>
      </w:r>
    </w:p>
    <w:p w:rsidR="00BE1240" w:rsidRPr="0052542F" w:rsidRDefault="00BE1240" w:rsidP="00BE1240">
      <w:pPr>
        <w:pStyle w:val="SemEspaamento"/>
        <w:numPr>
          <w:ilvl w:val="1"/>
          <w:numId w:val="11"/>
        </w:numPr>
        <w:tabs>
          <w:tab w:val="left" w:pos="1134"/>
        </w:tabs>
        <w:ind w:left="851" w:hanging="284"/>
        <w:jc w:val="both"/>
        <w:rPr>
          <w:rStyle w:val="fontstyle01"/>
          <w:rFonts w:ascii="Arial" w:hAnsi="Arial" w:cs="Arial"/>
          <w:sz w:val="21"/>
          <w:szCs w:val="21"/>
        </w:rPr>
      </w:pPr>
      <w:r w:rsidRPr="0052542F">
        <w:rPr>
          <w:rFonts w:ascii="Arial" w:eastAsia="Arial" w:hAnsi="Arial" w:cs="Arial"/>
          <w:sz w:val="21"/>
          <w:szCs w:val="21"/>
        </w:rPr>
        <w:t xml:space="preserve">Para o lote 05, a empresa vencedora deverá disponibilizar local para retirada dos produtos diariamente no Município de </w:t>
      </w:r>
      <w:proofErr w:type="spellStart"/>
      <w:proofErr w:type="gramStart"/>
      <w:r w:rsidRPr="0052542F">
        <w:rPr>
          <w:rFonts w:ascii="Arial" w:eastAsia="Arial" w:hAnsi="Arial" w:cs="Arial"/>
          <w:sz w:val="21"/>
          <w:szCs w:val="21"/>
        </w:rPr>
        <w:t>Ipumirim-SC</w:t>
      </w:r>
      <w:proofErr w:type="spellEnd"/>
      <w:proofErr w:type="gramEnd"/>
      <w:r w:rsidRPr="0052542F">
        <w:rPr>
          <w:rFonts w:ascii="Arial" w:eastAsia="Arial" w:hAnsi="Arial" w:cs="Arial"/>
          <w:sz w:val="21"/>
          <w:szCs w:val="21"/>
        </w:rPr>
        <w:t>, visto que se tratam de produtos perecíveis e o mesmo não dispõe de locais com condições para armazenamento adequado conforme exigência da Vigilância Sanitária. Tal providência se faz necessária em razão de que poderá ocorrer a necessidade de retirada diária dos produtos, no horário das 8h00 às 11h30min e das 13h30min às 17h00.</w:t>
      </w:r>
    </w:p>
    <w:p w:rsidR="00BE1240" w:rsidRPr="0052542F" w:rsidRDefault="00BE1240" w:rsidP="00BE1240">
      <w:pPr>
        <w:pStyle w:val="SemEspaamento"/>
        <w:numPr>
          <w:ilvl w:val="0"/>
          <w:numId w:val="11"/>
        </w:numPr>
        <w:tabs>
          <w:tab w:val="left" w:pos="1134"/>
        </w:tabs>
        <w:jc w:val="both"/>
        <w:rPr>
          <w:rStyle w:val="fontstyle01"/>
          <w:rFonts w:ascii="Arial" w:hAnsi="Arial" w:cs="Arial"/>
          <w:sz w:val="21"/>
          <w:szCs w:val="21"/>
        </w:rPr>
      </w:pPr>
      <w:r w:rsidRPr="0052542F">
        <w:rPr>
          <w:rStyle w:val="fontstyle01"/>
          <w:rFonts w:ascii="Arial" w:hAnsi="Arial" w:cs="Arial"/>
          <w:b/>
          <w:sz w:val="21"/>
          <w:szCs w:val="21"/>
        </w:rPr>
        <w:lastRenderedPageBreak/>
        <w:t>DO PAGAMENTO</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O pagamento será realizado no prazo máximo de 30 (trinta) dias da apresentação da nota fiscal, podendo ser exigida as Certidões regularidade com os Fiscos Federal, Estadual e Municipal, com o FGTS, e negativa de débitos trabalhistas (CNDT), observadas as disposições deste edital.</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Nenhum pagamento será efetuado sem a apresentação dos documentos, quando exigidos, bem como enquanto não forem sanadas irregularidades eventualmente constatadas na nota fiscal, no fornecimento dos itens ou no cumprimento de obrigações contratuais.</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O pagamento a ser efetuado ao Contratado, quando couber, estará sujeito às retenções na fonte de tributos, inclusive contribuições sociais, de acordo com os respectivos normativos.</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Para a efetivação do pagamento o licitante deverá manter as mesmas condições previstas em edital no que concerne a PROPOSTA e a HABILITAÇÃO.</w:t>
      </w:r>
    </w:p>
    <w:p w:rsidR="00BE1240" w:rsidRPr="0052542F" w:rsidRDefault="00BE1240" w:rsidP="00BE1240">
      <w:pPr>
        <w:pStyle w:val="SemEspaamento"/>
        <w:tabs>
          <w:tab w:val="left" w:pos="1134"/>
        </w:tabs>
        <w:jc w:val="both"/>
        <w:rPr>
          <w:rStyle w:val="fontstyle01"/>
          <w:rFonts w:ascii="Arial" w:hAnsi="Arial" w:cs="Arial"/>
          <w:sz w:val="21"/>
          <w:szCs w:val="21"/>
        </w:rPr>
      </w:pPr>
    </w:p>
    <w:p w:rsidR="00BE1240" w:rsidRPr="0052542F" w:rsidRDefault="00BE1240" w:rsidP="00BE1240">
      <w:pPr>
        <w:pStyle w:val="SemEspaamento"/>
        <w:numPr>
          <w:ilvl w:val="0"/>
          <w:numId w:val="11"/>
        </w:numPr>
        <w:tabs>
          <w:tab w:val="left" w:pos="851"/>
        </w:tabs>
        <w:ind w:left="709" w:hanging="142"/>
        <w:jc w:val="both"/>
        <w:rPr>
          <w:rStyle w:val="fontstyle01"/>
          <w:rFonts w:ascii="Arial" w:hAnsi="Arial" w:cs="Arial"/>
          <w:b/>
          <w:sz w:val="21"/>
          <w:szCs w:val="21"/>
        </w:rPr>
      </w:pPr>
      <w:r w:rsidRPr="0052542F">
        <w:rPr>
          <w:rStyle w:val="fontstyle01"/>
          <w:rFonts w:ascii="Arial" w:hAnsi="Arial" w:cs="Arial"/>
          <w:b/>
          <w:sz w:val="21"/>
          <w:szCs w:val="21"/>
        </w:rPr>
        <w:t>DA ADEQUAÇÃO ORÇAMENTÁRIA</w:t>
      </w:r>
    </w:p>
    <w:p w:rsidR="00BE1240" w:rsidRPr="0052542F" w:rsidRDefault="00BE1240" w:rsidP="00BE1240">
      <w:pPr>
        <w:pStyle w:val="SemEspaamento"/>
        <w:tabs>
          <w:tab w:val="left" w:pos="1134"/>
        </w:tabs>
        <w:ind w:left="851" w:hanging="284"/>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BE1240" w:rsidRPr="0052542F" w:rsidRDefault="00BE1240" w:rsidP="00BE1240">
      <w:pPr>
        <w:pStyle w:val="SemEspaamento"/>
        <w:tabs>
          <w:tab w:val="left" w:pos="1134"/>
        </w:tabs>
        <w:ind w:left="851" w:hanging="284"/>
        <w:jc w:val="both"/>
        <w:rPr>
          <w:rStyle w:val="fontstyle01"/>
          <w:rFonts w:ascii="Arial" w:hAnsi="Arial" w:cs="Arial"/>
          <w:b/>
          <w:sz w:val="21"/>
          <w:szCs w:val="21"/>
        </w:rPr>
      </w:pPr>
    </w:p>
    <w:p w:rsidR="00BE1240" w:rsidRPr="0052542F" w:rsidRDefault="00BE1240" w:rsidP="00BE1240">
      <w:pPr>
        <w:pStyle w:val="SemEspaamento"/>
        <w:numPr>
          <w:ilvl w:val="0"/>
          <w:numId w:val="11"/>
        </w:numPr>
        <w:tabs>
          <w:tab w:val="left" w:pos="1134"/>
        </w:tabs>
        <w:ind w:left="851" w:hanging="284"/>
        <w:jc w:val="both"/>
        <w:rPr>
          <w:rStyle w:val="fontstyle01"/>
          <w:rFonts w:ascii="Arial" w:hAnsi="Arial" w:cs="Arial"/>
          <w:b/>
          <w:sz w:val="21"/>
          <w:szCs w:val="21"/>
        </w:rPr>
      </w:pPr>
      <w:r w:rsidRPr="0052542F">
        <w:rPr>
          <w:rStyle w:val="fontstyle01"/>
          <w:rFonts w:ascii="Arial" w:hAnsi="Arial" w:cs="Arial"/>
          <w:b/>
          <w:sz w:val="21"/>
          <w:szCs w:val="21"/>
        </w:rPr>
        <w:t>DAS OBRIGAÇÕES DA CONTRATADA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A Contratada deve cumprir todas as obrigações constantes no Edital, seus anexos e sua proposta, assumindo como exclusivamente seus riscos e as despesas decorrentes da boa e perfeita execução do objeto e, ainda: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Efetuar a entrega dos materiais em perfeitas condições, no prazo e local indicados pela Administração, em estrita observância das especificações do Edital e da proposta, acompanhado da respectiva nota fiscal constando detalhadamente as indicações da marca, fabricante, tipo, procedência.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Responsabilizar-se pelos vícios e danos decorrentes do Produto, de acordo com os artigos 12, 13, 18 e 26, do Código de Defesa do Consumidor (Lei nº 8.078, de 1990);</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Atender prontamente a quaisquer exigências da Administração, inerentes ao objeto da presente licitação;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Comunicar à Administração, no prazo máximo de 24 (vinte e quatro) horas que antecede a data da entrega, os motivos que impossibilitem o cumprimento do prazo previsto, com a devida comprovação;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Manter, durante toda a execução do contrato, em compatibilidade com as obrigações assumidas, todas as condições de habilitação e qualificação exigidas na licitação;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Não transferir a terceiros, por qualquer forma, nem mesmo parcialmente, as obrigações assumidas, nem subcontratar qualquer das prestações a que está obrigada, exceto nas condições autorizadas no Termo de Referência ou na minuta de contrato;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Responsabilizar-se pelas despesas dos tributos, encargos trabalhistas, previdenciários, fiscais, comerciais, taxas, fretes, seguros, deslocamento de pessoal, prestação de garantia e quaisquer outras que incidam ou venham a incidir na execução do contrato.</w:t>
      </w:r>
    </w:p>
    <w:p w:rsidR="00BE1240" w:rsidRPr="0052542F" w:rsidRDefault="00BE1240" w:rsidP="00BE1240">
      <w:pPr>
        <w:tabs>
          <w:tab w:val="left" w:pos="1134"/>
        </w:tabs>
        <w:jc w:val="both"/>
        <w:rPr>
          <w:sz w:val="21"/>
          <w:szCs w:val="21"/>
        </w:rPr>
      </w:pPr>
    </w:p>
    <w:p w:rsidR="00BE1240" w:rsidRPr="0052542F" w:rsidRDefault="00BE1240" w:rsidP="00BE1240">
      <w:pPr>
        <w:pStyle w:val="PargrafodaLista"/>
        <w:widowControl/>
        <w:numPr>
          <w:ilvl w:val="0"/>
          <w:numId w:val="11"/>
        </w:numPr>
        <w:tabs>
          <w:tab w:val="left" w:pos="1134"/>
        </w:tabs>
        <w:autoSpaceDE/>
        <w:autoSpaceDN/>
        <w:spacing w:before="0"/>
        <w:contextualSpacing/>
        <w:rPr>
          <w:rFonts w:ascii="Arial" w:hAnsi="Arial" w:cs="Arial"/>
          <w:b/>
          <w:sz w:val="21"/>
          <w:szCs w:val="21"/>
        </w:rPr>
      </w:pPr>
      <w:r w:rsidRPr="0052542F">
        <w:rPr>
          <w:rFonts w:ascii="Arial" w:hAnsi="Arial" w:cs="Arial"/>
          <w:b/>
          <w:sz w:val="21"/>
          <w:szCs w:val="21"/>
        </w:rPr>
        <w:t>DAS OBRIGAÇÕES DO CONTRATANTE</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A Contratante obriga-se a:</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Receber provisoriamente os Gêneros Alimentos, disponibilizando local de armazenamento, data e horário;</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Acompanhar e fiscalizar o cumprimento das obrigações da Contratada, através de servidor especialmente designado;</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Efetuar o pagamento no prazo previsto.</w:t>
      </w:r>
    </w:p>
    <w:p w:rsidR="00BE1240" w:rsidRPr="0052542F" w:rsidRDefault="00BE1240" w:rsidP="00BE1240">
      <w:pPr>
        <w:pStyle w:val="SemEspaamento"/>
        <w:ind w:left="851" w:hanging="284"/>
        <w:jc w:val="both"/>
        <w:rPr>
          <w:rFonts w:ascii="Arial" w:hAnsi="Arial" w:cs="Arial"/>
          <w:b/>
          <w:sz w:val="21"/>
          <w:szCs w:val="21"/>
        </w:rPr>
      </w:pPr>
    </w:p>
    <w:p w:rsidR="00BE1240" w:rsidRPr="0052542F" w:rsidRDefault="00BE1240" w:rsidP="00BE1240">
      <w:pPr>
        <w:pStyle w:val="SemEspaamento"/>
        <w:numPr>
          <w:ilvl w:val="0"/>
          <w:numId w:val="11"/>
        </w:numPr>
        <w:jc w:val="both"/>
        <w:rPr>
          <w:rFonts w:ascii="Arial" w:hAnsi="Arial" w:cs="Arial"/>
          <w:b/>
          <w:sz w:val="21"/>
          <w:szCs w:val="21"/>
        </w:rPr>
      </w:pPr>
      <w:r w:rsidRPr="0052542F">
        <w:rPr>
          <w:rFonts w:ascii="Arial" w:hAnsi="Arial" w:cs="Arial"/>
          <w:b/>
          <w:sz w:val="21"/>
          <w:szCs w:val="21"/>
        </w:rPr>
        <w:lastRenderedPageBreak/>
        <w:t>MODELO DE GESTÃO DO CONTRATO</w:t>
      </w:r>
    </w:p>
    <w:p w:rsidR="00BE1240" w:rsidRPr="0052542F" w:rsidRDefault="00BE1240" w:rsidP="00BE1240">
      <w:pPr>
        <w:pStyle w:val="SemEspaamento"/>
        <w:numPr>
          <w:ilvl w:val="1"/>
          <w:numId w:val="11"/>
        </w:numPr>
        <w:ind w:left="1100"/>
        <w:jc w:val="both"/>
        <w:rPr>
          <w:rFonts w:ascii="Arial" w:hAnsi="Arial" w:cs="Arial"/>
          <w:b/>
          <w:sz w:val="21"/>
          <w:szCs w:val="21"/>
        </w:rPr>
      </w:pPr>
      <w:r w:rsidRPr="0052542F">
        <w:rPr>
          <w:rFonts w:ascii="Arial" w:hAnsi="Arial" w:cs="Arial"/>
          <w:b/>
          <w:sz w:val="21"/>
          <w:szCs w:val="21"/>
        </w:rPr>
        <w:t>ROTINAS DE FISCALIZAÇÃO CONTRATUAL</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O contrato deverá ser executado fielmente pelas partes, de acordo com as cláusulas avençadas e as normas da Lei nº 14.133, de 2021, e cada parte </w:t>
      </w:r>
      <w:proofErr w:type="gramStart"/>
      <w:r w:rsidRPr="0052542F">
        <w:rPr>
          <w:rFonts w:ascii="Arial" w:hAnsi="Arial" w:cs="Arial"/>
          <w:color w:val="000000"/>
          <w:sz w:val="21"/>
          <w:szCs w:val="21"/>
        </w:rPr>
        <w:t>responderá</w:t>
      </w:r>
      <w:proofErr w:type="gramEnd"/>
      <w:r w:rsidRPr="0052542F">
        <w:rPr>
          <w:rFonts w:ascii="Arial" w:hAnsi="Arial" w:cs="Arial"/>
          <w:color w:val="000000"/>
          <w:sz w:val="21"/>
          <w:szCs w:val="21"/>
        </w:rPr>
        <w:t xml:space="preserve"> pelas </w:t>
      </w:r>
      <w:proofErr w:type="spellStart"/>
      <w:r w:rsidRPr="0052542F">
        <w:rPr>
          <w:rFonts w:ascii="Arial" w:hAnsi="Arial" w:cs="Arial"/>
          <w:color w:val="000000"/>
          <w:sz w:val="21"/>
          <w:szCs w:val="21"/>
        </w:rPr>
        <w:t>consequências</w:t>
      </w:r>
      <w:proofErr w:type="spellEnd"/>
      <w:r w:rsidRPr="0052542F">
        <w:rPr>
          <w:rFonts w:ascii="Arial" w:hAnsi="Arial" w:cs="Arial"/>
          <w:color w:val="000000"/>
          <w:sz w:val="21"/>
          <w:szCs w:val="21"/>
        </w:rPr>
        <w:t xml:space="preserve"> de sua inexecução total ou parcial (Lei nº 14.133/2021, art. 115, </w:t>
      </w:r>
      <w:r w:rsidRPr="0052542F">
        <w:rPr>
          <w:rFonts w:ascii="Arial" w:hAnsi="Arial" w:cs="Arial"/>
          <w:i/>
          <w:iCs/>
          <w:color w:val="000000"/>
          <w:sz w:val="21"/>
          <w:szCs w:val="21"/>
        </w:rPr>
        <w:t>caput</w:t>
      </w:r>
      <w:r w:rsidRPr="0052542F">
        <w:rPr>
          <w:rFonts w:ascii="Arial" w:hAnsi="Arial" w:cs="Arial"/>
          <w:color w:val="000000"/>
          <w:sz w:val="21"/>
          <w:szCs w:val="21"/>
        </w:rPr>
        <w:t>).</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 (Lei nº 14.133/2021, art. 115, §5º).</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A execução do contrato deverá ser acompanhada e fiscalizada pelo(s) </w:t>
      </w:r>
      <w:proofErr w:type="gramStart"/>
      <w:r w:rsidRPr="0052542F">
        <w:rPr>
          <w:rFonts w:ascii="Arial" w:hAnsi="Arial" w:cs="Arial"/>
          <w:color w:val="000000"/>
          <w:sz w:val="21"/>
          <w:szCs w:val="21"/>
        </w:rPr>
        <w:t>fiscal(</w:t>
      </w:r>
      <w:proofErr w:type="gramEnd"/>
      <w:r w:rsidRPr="0052542F">
        <w:rPr>
          <w:rFonts w:ascii="Arial" w:hAnsi="Arial" w:cs="Arial"/>
          <w:color w:val="000000"/>
          <w:sz w:val="21"/>
          <w:szCs w:val="21"/>
        </w:rPr>
        <w:t xml:space="preserve">is) do contrato, ou pelos respectivos substitutos (Lei nº 14.133/2021, art. 117, </w:t>
      </w:r>
      <w:r w:rsidRPr="0052542F">
        <w:rPr>
          <w:rFonts w:ascii="Arial" w:hAnsi="Arial" w:cs="Arial"/>
          <w:i/>
          <w:iCs/>
          <w:color w:val="000000"/>
          <w:sz w:val="21"/>
          <w:szCs w:val="21"/>
        </w:rPr>
        <w:t>caput</w:t>
      </w:r>
      <w:r w:rsidRPr="0052542F">
        <w:rPr>
          <w:rFonts w:ascii="Arial" w:hAnsi="Arial" w:cs="Arial"/>
          <w:color w:val="000000"/>
          <w:sz w:val="21"/>
          <w:szCs w:val="21"/>
        </w:rPr>
        <w:t xml:space="preserve">). </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O fiscal anotará em registro próprio todas as ocorrências relacionadas à execução do contrato, determinando o que for necessário para a regularização das faltas ou dos defeitos observados (Lei nº 14.133/2021, art. 117, §1º).</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O fiscal do contrato informará a seus superiores, em tempo hábil para a adoção das medidas convenientes, a situação que demandar decisão ou providência que ultrapasse sua competência (Lei nº 14.133/2021, art. 117, §2º). </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O contratado deverá manter preposto aceito pela Administração no local da obra ou do serviço para representá-lo na execução do contrato. (Lei nº 14.133/2021, art. 118).</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A indicação ou a manutenção do preposto da empresa poderá ser recusada pelo órgão ou entidade, desde que devidamente justificada, devendo a empresa designar outro para o exercício da atividade.</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color w:val="000000"/>
          <w:sz w:val="21"/>
          <w:szCs w:val="21"/>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O contratado será responsável pelos danos causados diretamente à Administração ou a terceiros em razão da execução do contrato, e não excluirá nem reduzirá essa responsabilidade </w:t>
      </w:r>
      <w:proofErr w:type="gramStart"/>
      <w:r w:rsidRPr="0052542F">
        <w:rPr>
          <w:rFonts w:ascii="Arial" w:hAnsi="Arial" w:cs="Arial"/>
          <w:sz w:val="21"/>
          <w:szCs w:val="21"/>
        </w:rPr>
        <w:t>a</w:t>
      </w:r>
      <w:proofErr w:type="gramEnd"/>
      <w:r w:rsidRPr="0052542F">
        <w:rPr>
          <w:rFonts w:ascii="Arial" w:hAnsi="Arial" w:cs="Arial"/>
          <w:sz w:val="21"/>
          <w:szCs w:val="21"/>
        </w:rPr>
        <w:t xml:space="preserve"> fiscalização ou o acompanhamento pelo contratante (Lei nº 14.133/2021, art. 120).</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Somente o contratado será responsável pelos encargos trabalhistas, previdenciários, fiscais e comerciais resultantes da execução do contrato (Lei nº 14.133/2021, art. 121, </w:t>
      </w:r>
      <w:r w:rsidRPr="0052542F">
        <w:rPr>
          <w:rFonts w:ascii="Arial" w:hAnsi="Arial" w:cs="Arial"/>
          <w:i/>
          <w:iCs/>
          <w:sz w:val="21"/>
          <w:szCs w:val="21"/>
        </w:rPr>
        <w:t>caput</w:t>
      </w:r>
      <w:r w:rsidRPr="0052542F">
        <w:rPr>
          <w:rFonts w:ascii="Arial" w:hAnsi="Arial" w:cs="Arial"/>
          <w:sz w:val="21"/>
          <w:szCs w:val="21"/>
        </w:rPr>
        <w:t xml:space="preserve">). </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A inadimplência do contratado em relação aos encargos trabalhistas, fiscais e comerciais não transferirá à Administração a responsabilidade pelo seu pagamento e não poderá onerar o objeto do contrato (Lei nº 14.133/2021, art. 121, §1º).</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As comunicações entre o órgão ou entidade e a contratada devem ser realizadas por escrito sempre que o ato exigir tal formalidade, admitindo-se, excepcionalmente, o uso de mensagem eletrônica para esse fim. </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O órgão ou entidade poderá convocar representante da empresa para adoção de providências que devam ser cumpridas de imediato.</w:t>
      </w:r>
    </w:p>
    <w:p w:rsidR="00BE1240" w:rsidRPr="0052542F" w:rsidRDefault="00BE1240" w:rsidP="00BE1240">
      <w:pPr>
        <w:pStyle w:val="SemEspaamento"/>
        <w:tabs>
          <w:tab w:val="left" w:pos="1134"/>
        </w:tabs>
        <w:jc w:val="both"/>
        <w:rPr>
          <w:rFonts w:ascii="Arial" w:hAnsi="Arial" w:cs="Arial"/>
          <w:sz w:val="21"/>
          <w:szCs w:val="21"/>
        </w:rPr>
      </w:pPr>
    </w:p>
    <w:p w:rsidR="00BE1240" w:rsidRPr="0052542F" w:rsidRDefault="00BE1240" w:rsidP="00BE1240">
      <w:pPr>
        <w:pStyle w:val="SemEspaamento"/>
        <w:numPr>
          <w:ilvl w:val="0"/>
          <w:numId w:val="11"/>
        </w:numPr>
        <w:tabs>
          <w:tab w:val="left" w:pos="1134"/>
        </w:tabs>
        <w:jc w:val="both"/>
        <w:rPr>
          <w:rFonts w:ascii="Arial" w:hAnsi="Arial" w:cs="Arial"/>
          <w:b/>
          <w:sz w:val="21"/>
          <w:szCs w:val="21"/>
        </w:rPr>
      </w:pPr>
      <w:r w:rsidRPr="0052542F">
        <w:rPr>
          <w:rFonts w:ascii="Arial" w:hAnsi="Arial" w:cs="Arial"/>
          <w:b/>
          <w:sz w:val="21"/>
          <w:szCs w:val="21"/>
        </w:rPr>
        <w:t>DA VIGÊNCIA</w:t>
      </w:r>
    </w:p>
    <w:p w:rsidR="00BE1240" w:rsidRPr="0052542F" w:rsidRDefault="00BE1240" w:rsidP="00BE1240">
      <w:pPr>
        <w:pStyle w:val="SemEspaamento"/>
        <w:tabs>
          <w:tab w:val="left" w:pos="1134"/>
        </w:tabs>
        <w:ind w:left="851" w:hanging="284"/>
        <w:jc w:val="both"/>
        <w:rPr>
          <w:rStyle w:val="fontstyle01"/>
          <w:rFonts w:ascii="Arial" w:hAnsi="Arial" w:cs="Arial"/>
          <w:sz w:val="21"/>
          <w:szCs w:val="21"/>
        </w:rPr>
      </w:pPr>
      <w:r w:rsidRPr="0052542F">
        <w:rPr>
          <w:rFonts w:ascii="Arial" w:hAnsi="Arial" w:cs="Arial"/>
          <w:sz w:val="21"/>
          <w:szCs w:val="21"/>
        </w:rPr>
        <w:t xml:space="preserve">9.1 </w:t>
      </w:r>
      <w:proofErr w:type="gramStart"/>
      <w:r w:rsidRPr="0052542F">
        <w:rPr>
          <w:rFonts w:ascii="Arial" w:hAnsi="Arial" w:cs="Arial"/>
          <w:sz w:val="21"/>
          <w:szCs w:val="21"/>
        </w:rPr>
        <w:t>T</w:t>
      </w:r>
      <w:r w:rsidRPr="0052542F">
        <w:rPr>
          <w:rStyle w:val="fontstyle01"/>
          <w:rFonts w:ascii="Arial" w:hAnsi="Arial" w:cs="Arial"/>
          <w:sz w:val="21"/>
          <w:szCs w:val="21"/>
        </w:rPr>
        <w:t>erá</w:t>
      </w:r>
      <w:proofErr w:type="gramEnd"/>
      <w:r w:rsidRPr="0052542F">
        <w:rPr>
          <w:rStyle w:val="fontstyle01"/>
          <w:rFonts w:ascii="Arial" w:hAnsi="Arial" w:cs="Arial"/>
          <w:sz w:val="21"/>
          <w:szCs w:val="21"/>
        </w:rPr>
        <w:t xml:space="preserve"> validade de 12 (doze) meses, com início a partir da assinatura da ata de registro de preços, podendo ser prorrogado até o prazo do limite legal previsto no artigo 84 da Lei 14.133/2021.</w:t>
      </w:r>
    </w:p>
    <w:p w:rsidR="00BE1240" w:rsidRPr="0052542F" w:rsidRDefault="00BE1240" w:rsidP="00BE1240">
      <w:pPr>
        <w:pStyle w:val="SemEspaamento"/>
        <w:jc w:val="right"/>
        <w:rPr>
          <w:rStyle w:val="fontstyle01"/>
          <w:rFonts w:ascii="Arial" w:hAnsi="Arial" w:cs="Arial"/>
          <w:sz w:val="21"/>
          <w:szCs w:val="21"/>
        </w:rPr>
      </w:pPr>
    </w:p>
    <w:p w:rsidR="00BE1240" w:rsidRPr="0052542F" w:rsidRDefault="00BE1240" w:rsidP="00BE1240">
      <w:pPr>
        <w:pStyle w:val="SemEspaamento"/>
        <w:jc w:val="right"/>
        <w:rPr>
          <w:rStyle w:val="fontstyle01"/>
          <w:rFonts w:ascii="Arial" w:hAnsi="Arial" w:cs="Arial"/>
          <w:sz w:val="21"/>
          <w:szCs w:val="21"/>
        </w:rPr>
      </w:pPr>
    </w:p>
    <w:p w:rsidR="00BE1240" w:rsidRPr="0052542F" w:rsidRDefault="00BE1240" w:rsidP="00BE1240">
      <w:pPr>
        <w:pStyle w:val="SemEspaamento"/>
        <w:jc w:val="right"/>
        <w:rPr>
          <w:rStyle w:val="fontstyle01"/>
          <w:rFonts w:ascii="Arial" w:hAnsi="Arial" w:cs="Arial"/>
          <w:sz w:val="21"/>
          <w:szCs w:val="21"/>
        </w:rPr>
      </w:pPr>
      <w:proofErr w:type="spellStart"/>
      <w:r w:rsidRPr="0052542F">
        <w:rPr>
          <w:rStyle w:val="fontstyle01"/>
          <w:rFonts w:ascii="Arial" w:hAnsi="Arial" w:cs="Arial"/>
          <w:sz w:val="21"/>
          <w:szCs w:val="21"/>
        </w:rPr>
        <w:t>Ipumirim</w:t>
      </w:r>
      <w:proofErr w:type="spellEnd"/>
      <w:r w:rsidRPr="0052542F">
        <w:rPr>
          <w:rStyle w:val="fontstyle01"/>
          <w:rFonts w:ascii="Arial" w:hAnsi="Arial" w:cs="Arial"/>
          <w:sz w:val="21"/>
          <w:szCs w:val="21"/>
        </w:rPr>
        <w:t>, 09 de setembro de 2024.</w:t>
      </w: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jc w:val="center"/>
        <w:rPr>
          <w:sz w:val="21"/>
          <w:szCs w:val="21"/>
        </w:rPr>
      </w:pPr>
      <w:r w:rsidRPr="0052542F">
        <w:rPr>
          <w:b/>
          <w:sz w:val="21"/>
          <w:szCs w:val="21"/>
        </w:rPr>
        <w:t xml:space="preserve">Rafael </w:t>
      </w:r>
      <w:proofErr w:type="spellStart"/>
      <w:r w:rsidRPr="0052542F">
        <w:rPr>
          <w:b/>
          <w:sz w:val="21"/>
          <w:szCs w:val="21"/>
        </w:rPr>
        <w:t>Dal</w:t>
      </w:r>
      <w:proofErr w:type="spellEnd"/>
      <w:r w:rsidRPr="0052542F">
        <w:rPr>
          <w:b/>
          <w:sz w:val="21"/>
          <w:szCs w:val="21"/>
        </w:rPr>
        <w:t xml:space="preserve"> </w:t>
      </w:r>
      <w:proofErr w:type="spellStart"/>
      <w:r w:rsidRPr="0052542F">
        <w:rPr>
          <w:b/>
          <w:sz w:val="21"/>
          <w:szCs w:val="21"/>
        </w:rPr>
        <w:t>Puppo</w:t>
      </w:r>
      <w:proofErr w:type="spellEnd"/>
    </w:p>
    <w:p w:rsidR="00BE1240" w:rsidRPr="0052542F" w:rsidRDefault="00BE1240" w:rsidP="00BE1240">
      <w:pPr>
        <w:pStyle w:val="SemEspaamento"/>
        <w:jc w:val="center"/>
        <w:rPr>
          <w:rFonts w:ascii="Arial" w:hAnsi="Arial" w:cs="Arial"/>
          <w:sz w:val="21"/>
          <w:szCs w:val="21"/>
        </w:rPr>
      </w:pPr>
      <w:r w:rsidRPr="0052542F">
        <w:rPr>
          <w:rFonts w:ascii="Arial" w:hAnsi="Arial" w:cs="Arial"/>
          <w:sz w:val="21"/>
          <w:szCs w:val="21"/>
        </w:rPr>
        <w:t>Secretário Municipal de DMER</w:t>
      </w:r>
    </w:p>
    <w:p w:rsidR="00BE1240" w:rsidRPr="0052542F" w:rsidRDefault="00BE1240" w:rsidP="00BE1240">
      <w:pPr>
        <w:pStyle w:val="SemEspaamento"/>
        <w:jc w:val="center"/>
        <w:rPr>
          <w:rStyle w:val="fontstyle01"/>
          <w:rFonts w:ascii="Arial" w:hAnsi="Arial" w:cs="Arial"/>
          <w:color w:val="FF0000"/>
          <w:sz w:val="21"/>
          <w:szCs w:val="21"/>
        </w:rPr>
      </w:pPr>
    </w:p>
    <w:p w:rsidR="00BE1240" w:rsidRPr="0052542F" w:rsidRDefault="00BE1240" w:rsidP="00BE1240">
      <w:pPr>
        <w:rPr>
          <w:rStyle w:val="fontstyle01"/>
          <w:rFonts w:ascii="Arial" w:hAnsi="Arial"/>
          <w:sz w:val="21"/>
          <w:szCs w:val="21"/>
        </w:rPr>
      </w:pPr>
    </w:p>
    <w:p w:rsidR="00922C21" w:rsidRPr="0052542F" w:rsidRDefault="00922C21" w:rsidP="0052542F">
      <w:pPr>
        <w:jc w:val="center"/>
        <w:rPr>
          <w:b/>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52542F" w:rsidP="0052542F">
      <w:pPr>
        <w:pStyle w:val="normal0"/>
        <w:widowControl w:val="0"/>
        <w:pBdr>
          <w:top w:val="nil"/>
          <w:left w:val="nil"/>
          <w:bottom w:val="nil"/>
          <w:right w:val="nil"/>
          <w:between w:val="nil"/>
        </w:pBdr>
        <w:spacing w:line="360" w:lineRule="auto"/>
        <w:ind w:right="-619"/>
        <w:rPr>
          <w:b/>
          <w:sz w:val="21"/>
          <w:szCs w:val="21"/>
        </w:rPr>
      </w:pPr>
      <w:r>
        <w:rPr>
          <w:b/>
          <w:color w:val="000000"/>
          <w:sz w:val="21"/>
          <w:szCs w:val="21"/>
        </w:rPr>
        <w:t xml:space="preserve">                                       </w:t>
      </w:r>
      <w:r w:rsidR="00922C21" w:rsidRPr="0052542F">
        <w:rPr>
          <w:b/>
          <w:color w:val="000000"/>
          <w:sz w:val="21"/>
          <w:szCs w:val="21"/>
        </w:rPr>
        <w:t xml:space="preserve">EDITAL DE PREGÃO ELETRÔNICO </w:t>
      </w:r>
      <w:r w:rsidR="00922C21" w:rsidRPr="0052542F">
        <w:rPr>
          <w:b/>
          <w:sz w:val="21"/>
          <w:szCs w:val="21"/>
        </w:rPr>
        <w:t>nº 18/2024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922C21" w:rsidRPr="0052542F">
        <w:rPr>
          <w:b/>
          <w:sz w:val="21"/>
          <w:szCs w:val="21"/>
        </w:rPr>
        <w:t>18</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922C21" w:rsidRPr="0052542F">
        <w:rPr>
          <w:sz w:val="21"/>
          <w:szCs w:val="21"/>
        </w:rPr>
        <w:t>18</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lastRenderedPageBreak/>
        <w:t xml:space="preserve">EDITAL DE PREGÃO ELETRÔNICO </w:t>
      </w:r>
      <w:r w:rsidRPr="0052542F">
        <w:rPr>
          <w:b/>
          <w:sz w:val="21"/>
          <w:szCs w:val="21"/>
        </w:rPr>
        <w:t>nº 18/2024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922C21" w:rsidRPr="0052542F">
        <w:rPr>
          <w:b/>
          <w:sz w:val="21"/>
          <w:szCs w:val="21"/>
        </w:rPr>
        <w:t>18</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922C21" w:rsidRPr="0052542F" w:rsidRDefault="00C30F7B"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922C21" w:rsidRPr="0052542F">
        <w:rPr>
          <w:b/>
          <w:color w:val="000000"/>
          <w:sz w:val="21"/>
          <w:szCs w:val="21"/>
        </w:rPr>
        <w:lastRenderedPageBreak/>
        <w:t xml:space="preserve">PROCESSO ADMINISTRATIVO </w:t>
      </w:r>
      <w:r w:rsidR="00922C21"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922C21">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73D" w:rsidRDefault="00B2473D" w:rsidP="000315A0">
      <w:pPr>
        <w:spacing w:line="240" w:lineRule="auto"/>
      </w:pPr>
      <w:r>
        <w:separator/>
      </w:r>
    </w:p>
  </w:endnote>
  <w:endnote w:type="continuationSeparator" w:id="1">
    <w:p w:rsidR="00B2473D" w:rsidRDefault="00B2473D"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3D" w:rsidRDefault="00B2473D">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73D" w:rsidRDefault="00B2473D" w:rsidP="000315A0">
      <w:pPr>
        <w:spacing w:line="240" w:lineRule="auto"/>
      </w:pPr>
      <w:r>
        <w:separator/>
      </w:r>
    </w:p>
  </w:footnote>
  <w:footnote w:type="continuationSeparator" w:id="1">
    <w:p w:rsidR="00B2473D" w:rsidRDefault="00B2473D"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3D" w:rsidRDefault="00B2473D">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380"/>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1E56"/>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1B8"/>
    <w:rsid w:val="00871C78"/>
    <w:rsid w:val="008745BC"/>
    <w:rsid w:val="0087486D"/>
    <w:rsid w:val="00874A95"/>
    <w:rsid w:val="00876BDA"/>
    <w:rsid w:val="0087764F"/>
    <w:rsid w:val="0088064B"/>
    <w:rsid w:val="00881046"/>
    <w:rsid w:val="00881162"/>
    <w:rsid w:val="00881D22"/>
    <w:rsid w:val="00882999"/>
    <w:rsid w:val="008832E6"/>
    <w:rsid w:val="008834B5"/>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5C65"/>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423"/>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73D"/>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97BCD"/>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6BDD"/>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17035</Words>
  <Characters>91991</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3</cp:revision>
  <cp:lastPrinted>2024-07-22T17:07:00Z</cp:lastPrinted>
  <dcterms:created xsi:type="dcterms:W3CDTF">2024-09-19T18:19:00Z</dcterms:created>
  <dcterms:modified xsi:type="dcterms:W3CDTF">2024-09-19T18:29:00Z</dcterms:modified>
</cp:coreProperties>
</file>