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bCs/>
          <w:sz w:val="21"/>
          <w:szCs w:val="21"/>
          <w:u w:val="single"/>
          <w:lang w:bidi="ar-SA"/>
        </w:rPr>
        <w:t>MUNICÍPIO DE IPUMIRIM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ESTADO DE SANTA CATARINA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  <w:lang w:bidi="ar-SA"/>
        </w:rPr>
        <w:t>AVISO DE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 DISPENSA </w:t>
      </w:r>
      <w:r w:rsidR="00E42EDD">
        <w:rPr>
          <w:rFonts w:ascii="Arial" w:hAnsi="Arial" w:cs="Arial"/>
          <w:b/>
          <w:sz w:val="21"/>
          <w:szCs w:val="21"/>
          <w:u w:val="single"/>
          <w:lang w:bidi="ar-SA"/>
        </w:rPr>
        <w:t>ELETRÔNICA</w:t>
      </w:r>
      <w:r w:rsidR="00E42EDD"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 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Nº </w:t>
      </w:r>
      <w:r w:rsidR="0082362B">
        <w:rPr>
          <w:rFonts w:ascii="Arial" w:hAnsi="Arial" w:cs="Arial"/>
          <w:b/>
          <w:sz w:val="21"/>
          <w:szCs w:val="21"/>
          <w:u w:val="single"/>
          <w:lang w:bidi="ar-SA"/>
        </w:rPr>
        <w:t>1</w:t>
      </w:r>
      <w:r w:rsidR="00066E97">
        <w:rPr>
          <w:rFonts w:ascii="Arial" w:hAnsi="Arial" w:cs="Arial"/>
          <w:b/>
          <w:sz w:val="21"/>
          <w:szCs w:val="21"/>
          <w:u w:val="single"/>
          <w:lang w:bidi="ar-SA"/>
        </w:rPr>
        <w:t>3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/202</w:t>
      </w:r>
      <w:r>
        <w:rPr>
          <w:rFonts w:ascii="Arial" w:hAnsi="Arial" w:cs="Arial"/>
          <w:b/>
          <w:sz w:val="21"/>
          <w:szCs w:val="21"/>
          <w:u w:val="single"/>
          <w:lang w:bidi="ar-SA"/>
        </w:rPr>
        <w:t>5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PROCESSO DE LICITAÇÃO Nº </w:t>
      </w:r>
      <w:r w:rsidR="00066E97">
        <w:rPr>
          <w:rFonts w:ascii="Arial" w:hAnsi="Arial" w:cs="Arial"/>
          <w:b/>
          <w:sz w:val="21"/>
          <w:szCs w:val="21"/>
          <w:u w:val="single"/>
          <w:lang w:bidi="ar-SA"/>
        </w:rPr>
        <w:t>52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/202</w:t>
      </w:r>
      <w:r>
        <w:rPr>
          <w:rFonts w:ascii="Arial" w:hAnsi="Arial" w:cs="Arial"/>
          <w:b/>
          <w:sz w:val="21"/>
          <w:szCs w:val="21"/>
          <w:u w:val="single"/>
          <w:lang w:bidi="ar-SA"/>
        </w:rPr>
        <w:t>5</w:t>
      </w:r>
    </w:p>
    <w:p w:rsidR="0004414F" w:rsidRDefault="0004414F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04414F" w:rsidRDefault="0004414F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79116B" w:rsidRDefault="00BE1F44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AUTORIZAÇÃO DA AUTO</w:t>
      </w:r>
      <w:r w:rsidR="00CC1332" w:rsidRPr="00CC1332">
        <w:rPr>
          <w:rFonts w:asciiTheme="minorHAnsi" w:hAnsiTheme="minorHAnsi" w:cs="Calibri"/>
          <w:b/>
          <w:sz w:val="24"/>
          <w:szCs w:val="24"/>
        </w:rPr>
        <w:t>RIDADE COMPETENTE</w:t>
      </w:r>
    </w:p>
    <w:p w:rsidR="00CC1332" w:rsidRDefault="00CC1332" w:rsidP="00CC1332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0E72AC" w:rsidRDefault="000E72AC" w:rsidP="00CC1332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CC1332" w:rsidRDefault="00CC1332" w:rsidP="00CC1332">
      <w:pPr>
        <w:jc w:val="both"/>
        <w:rPr>
          <w:rFonts w:ascii="Arial" w:hAnsi="Arial" w:cs="Arial"/>
          <w:sz w:val="22"/>
        </w:rPr>
      </w:pPr>
      <w:r w:rsidRPr="004330B8">
        <w:rPr>
          <w:rFonts w:ascii="Arial" w:hAnsi="Arial" w:cs="Arial"/>
          <w:sz w:val="22"/>
        </w:rPr>
        <w:t xml:space="preserve">O Prefeito Municipal de Ipumirim, </w:t>
      </w:r>
      <w:r w:rsidR="00243899">
        <w:rPr>
          <w:rFonts w:ascii="Arial" w:hAnsi="Arial" w:cs="Arial"/>
          <w:sz w:val="22"/>
        </w:rPr>
        <w:t xml:space="preserve">Valdir </w:t>
      </w:r>
      <w:proofErr w:type="spellStart"/>
      <w:r w:rsidR="00243899">
        <w:rPr>
          <w:rFonts w:ascii="Arial" w:hAnsi="Arial" w:cs="Arial"/>
          <w:sz w:val="22"/>
        </w:rPr>
        <w:t>Zanella</w:t>
      </w:r>
      <w:proofErr w:type="spellEnd"/>
      <w:r w:rsidRPr="004330B8">
        <w:rPr>
          <w:rFonts w:ascii="Arial" w:hAnsi="Arial" w:cs="Arial"/>
          <w:sz w:val="22"/>
        </w:rPr>
        <w:t xml:space="preserve">, tendo em vista o que consta no presente processo, considerando </w:t>
      </w:r>
      <w:r w:rsidR="0082362B">
        <w:rPr>
          <w:rFonts w:ascii="Arial" w:hAnsi="Arial" w:cs="Arial"/>
          <w:sz w:val="22"/>
        </w:rPr>
        <w:t>o disposto no art. 75, inciso II</w:t>
      </w:r>
      <w:r w:rsidRPr="004330B8">
        <w:rPr>
          <w:rFonts w:ascii="Arial" w:hAnsi="Arial" w:cs="Arial"/>
          <w:sz w:val="22"/>
        </w:rPr>
        <w:t xml:space="preserve"> da Lei nº 14.133/2021, reconhece </w:t>
      </w:r>
      <w:proofErr w:type="gramStart"/>
      <w:r w:rsidRPr="004330B8">
        <w:rPr>
          <w:rFonts w:ascii="Arial" w:hAnsi="Arial" w:cs="Arial"/>
          <w:sz w:val="22"/>
        </w:rPr>
        <w:t>a presente</w:t>
      </w:r>
      <w:proofErr w:type="gramEnd"/>
      <w:r w:rsidRPr="004330B8">
        <w:rPr>
          <w:rFonts w:ascii="Arial" w:hAnsi="Arial" w:cs="Arial"/>
          <w:sz w:val="22"/>
        </w:rPr>
        <w:t xml:space="preserve"> Dispensa de Licitação, nos fundamentos acima citados, assim, estando cumpridas as formalidades previstas na Lei nº 1</w:t>
      </w:r>
      <w:r w:rsidR="00243899">
        <w:rPr>
          <w:rFonts w:ascii="Arial" w:hAnsi="Arial" w:cs="Arial"/>
          <w:sz w:val="22"/>
        </w:rPr>
        <w:t>4.133/202</w:t>
      </w:r>
      <w:r w:rsidR="008875DE">
        <w:rPr>
          <w:rFonts w:ascii="Arial" w:hAnsi="Arial" w:cs="Arial"/>
          <w:sz w:val="22"/>
        </w:rPr>
        <w:t>1</w:t>
      </w:r>
      <w:r w:rsidRPr="004330B8">
        <w:rPr>
          <w:rFonts w:ascii="Arial" w:hAnsi="Arial" w:cs="Arial"/>
          <w:sz w:val="22"/>
        </w:rPr>
        <w:t xml:space="preserve">, AUTORIZO a contratação nos termos do Processo Administrativo nº </w:t>
      </w:r>
      <w:r w:rsidR="00066E97">
        <w:rPr>
          <w:rFonts w:ascii="Arial" w:hAnsi="Arial" w:cs="Arial"/>
          <w:sz w:val="22"/>
        </w:rPr>
        <w:t>53</w:t>
      </w:r>
      <w:r w:rsidR="00A431AE">
        <w:rPr>
          <w:rFonts w:ascii="Arial" w:hAnsi="Arial" w:cs="Arial"/>
          <w:sz w:val="22"/>
        </w:rPr>
        <w:t>/2025</w:t>
      </w:r>
      <w:r w:rsidRPr="004330B8">
        <w:rPr>
          <w:rFonts w:ascii="Arial" w:hAnsi="Arial" w:cs="Arial"/>
          <w:sz w:val="22"/>
        </w:rPr>
        <w:t xml:space="preserve">, na modalidade Dispensa </w:t>
      </w:r>
      <w:r w:rsidR="00E42EDD">
        <w:rPr>
          <w:rFonts w:ascii="Arial" w:hAnsi="Arial" w:cs="Arial"/>
          <w:sz w:val="22"/>
        </w:rPr>
        <w:t>Eletrônica</w:t>
      </w:r>
      <w:r w:rsidRPr="004330B8">
        <w:rPr>
          <w:rFonts w:ascii="Arial" w:hAnsi="Arial" w:cs="Arial"/>
          <w:sz w:val="22"/>
        </w:rPr>
        <w:t xml:space="preserve"> nº </w:t>
      </w:r>
      <w:r w:rsidR="00066E97">
        <w:rPr>
          <w:rFonts w:ascii="Arial" w:hAnsi="Arial" w:cs="Arial"/>
          <w:sz w:val="22"/>
        </w:rPr>
        <w:t>13</w:t>
      </w:r>
      <w:r w:rsidR="00243899">
        <w:rPr>
          <w:rFonts w:ascii="Arial" w:hAnsi="Arial" w:cs="Arial"/>
          <w:sz w:val="22"/>
        </w:rPr>
        <w:t>/</w:t>
      </w:r>
      <w:r w:rsidR="00A431AE">
        <w:rPr>
          <w:rFonts w:ascii="Arial" w:hAnsi="Arial" w:cs="Arial"/>
          <w:sz w:val="22"/>
        </w:rPr>
        <w:t>2025</w:t>
      </w:r>
      <w:r w:rsidRPr="004330B8">
        <w:rPr>
          <w:rFonts w:ascii="Arial" w:hAnsi="Arial" w:cs="Arial"/>
          <w:sz w:val="22"/>
        </w:rPr>
        <w:t>, cujo objeto é</w:t>
      </w:r>
      <w:r w:rsidR="00243899">
        <w:rPr>
          <w:rFonts w:ascii="Arial" w:hAnsi="Arial" w:cs="Arial"/>
          <w:sz w:val="22"/>
        </w:rPr>
        <w:t xml:space="preserve"> </w:t>
      </w:r>
      <w:r w:rsidR="00A67895">
        <w:rPr>
          <w:rFonts w:ascii="Arial" w:hAnsi="Arial" w:cs="Arial"/>
          <w:sz w:val="22"/>
        </w:rPr>
        <w:t>“</w:t>
      </w:r>
      <w:r w:rsidR="00066E97" w:rsidRPr="00066E97">
        <w:rPr>
          <w:rFonts w:ascii="Arial" w:hAnsi="Arial" w:cs="Arial"/>
          <w:color w:val="000000"/>
          <w:sz w:val="22"/>
          <w:szCs w:val="22"/>
          <w:lang w:eastAsia="en-US"/>
        </w:rPr>
        <w:t>Registro de preço para eventual e futura contratação de serviço de segurança desarmada para os eventos promov</w:t>
      </w:r>
      <w:r w:rsidR="00066E97">
        <w:rPr>
          <w:rFonts w:ascii="Arial" w:hAnsi="Arial" w:cs="Arial"/>
          <w:color w:val="000000"/>
          <w:sz w:val="22"/>
          <w:szCs w:val="22"/>
          <w:lang w:eastAsia="en-US"/>
        </w:rPr>
        <w:t>idos pelo Município de Ipumirim</w:t>
      </w:r>
      <w:r w:rsidR="00A431AE">
        <w:rPr>
          <w:rFonts w:ascii="Arial" w:hAnsi="Arial" w:cs="Arial"/>
          <w:color w:val="000000"/>
          <w:sz w:val="22"/>
          <w:szCs w:val="22"/>
          <w:lang w:eastAsia="en-US"/>
        </w:rPr>
        <w:t>”</w:t>
      </w:r>
      <w:r w:rsidRPr="004330B8">
        <w:rPr>
          <w:rFonts w:ascii="Arial" w:hAnsi="Arial" w:cs="Arial"/>
          <w:sz w:val="22"/>
        </w:rPr>
        <w:t xml:space="preserve">, no valor total de R$ </w:t>
      </w:r>
      <w:r w:rsidR="00066E97">
        <w:rPr>
          <w:rFonts w:ascii="Arial" w:hAnsi="Arial" w:cs="Arial"/>
          <w:sz w:val="22"/>
        </w:rPr>
        <w:t>19.500</w:t>
      </w:r>
      <w:r w:rsidR="00243899">
        <w:rPr>
          <w:rFonts w:ascii="Arial" w:hAnsi="Arial" w:cs="Arial"/>
          <w:sz w:val="22"/>
        </w:rPr>
        <w:t>,00</w:t>
      </w:r>
      <w:r w:rsidRPr="004330B8">
        <w:rPr>
          <w:rFonts w:ascii="Arial" w:hAnsi="Arial" w:cs="Arial"/>
          <w:sz w:val="22"/>
        </w:rPr>
        <w:t>.</w:t>
      </w:r>
    </w:p>
    <w:p w:rsidR="000E72AC" w:rsidRPr="004330B8" w:rsidRDefault="000E72AC" w:rsidP="00CC1332">
      <w:pPr>
        <w:jc w:val="both"/>
        <w:rPr>
          <w:rFonts w:ascii="Arial" w:hAnsi="Arial" w:cs="Arial"/>
          <w:sz w:val="22"/>
        </w:rPr>
      </w:pPr>
    </w:p>
    <w:p w:rsidR="00CC1332" w:rsidRPr="004330B8" w:rsidRDefault="00CC1332" w:rsidP="00CC1332">
      <w:pPr>
        <w:jc w:val="both"/>
        <w:rPr>
          <w:rFonts w:ascii="Arial" w:hAnsi="Arial" w:cs="Arial"/>
          <w:sz w:val="22"/>
        </w:rPr>
      </w:pPr>
    </w:p>
    <w:p w:rsidR="00CC1332" w:rsidRPr="004330B8" w:rsidRDefault="00A67895" w:rsidP="00CC133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Ipumirim, </w:t>
      </w:r>
      <w:r w:rsidR="00066E97">
        <w:rPr>
          <w:rFonts w:ascii="Arial" w:hAnsi="Arial" w:cs="Arial"/>
          <w:sz w:val="22"/>
        </w:rPr>
        <w:t>28</w:t>
      </w:r>
      <w:r w:rsidR="0082362B">
        <w:rPr>
          <w:rFonts w:ascii="Arial" w:hAnsi="Arial" w:cs="Arial"/>
          <w:sz w:val="22"/>
        </w:rPr>
        <w:t xml:space="preserve"> </w:t>
      </w:r>
      <w:r w:rsidR="00243899">
        <w:rPr>
          <w:rFonts w:ascii="Arial" w:hAnsi="Arial" w:cs="Arial"/>
          <w:sz w:val="22"/>
        </w:rPr>
        <w:t xml:space="preserve">de </w:t>
      </w:r>
      <w:r w:rsidR="0082362B">
        <w:rPr>
          <w:rFonts w:ascii="Arial" w:hAnsi="Arial" w:cs="Arial"/>
          <w:sz w:val="22"/>
        </w:rPr>
        <w:t>Março</w:t>
      </w:r>
      <w:r w:rsidR="00A431AE">
        <w:rPr>
          <w:rFonts w:ascii="Arial" w:hAnsi="Arial" w:cs="Arial"/>
          <w:sz w:val="22"/>
        </w:rPr>
        <w:t xml:space="preserve"> de 2025.</w:t>
      </w:r>
    </w:p>
    <w:p w:rsidR="00693612" w:rsidRPr="004330B8" w:rsidRDefault="00693612" w:rsidP="00F416AE">
      <w:pPr>
        <w:pStyle w:val="Recuodecorpodetexto"/>
        <w:ind w:firstLine="0"/>
        <w:rPr>
          <w:rFonts w:cs="Arial"/>
          <w:szCs w:val="24"/>
        </w:rPr>
      </w:pPr>
    </w:p>
    <w:p w:rsidR="00CC1332" w:rsidRPr="004330B8" w:rsidRDefault="00CC1332" w:rsidP="00F416AE">
      <w:pPr>
        <w:pStyle w:val="Recuodecorpodetexto"/>
        <w:ind w:firstLine="0"/>
        <w:rPr>
          <w:rFonts w:cs="Arial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asciiTheme="minorHAnsi" w:hAnsiTheme="minorHAnsi" w:cs="Calibri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asciiTheme="minorHAnsi" w:hAnsiTheme="minorHAnsi" w:cs="Calibri"/>
          <w:szCs w:val="24"/>
        </w:rPr>
      </w:pPr>
    </w:p>
    <w:p w:rsidR="00CC1332" w:rsidRDefault="00A431AE" w:rsidP="00CC1332">
      <w:pPr>
        <w:pStyle w:val="Recuodecorpodetexto"/>
        <w:ind w:firstLine="0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VALDIR ZANELLA</w:t>
      </w:r>
    </w:p>
    <w:p w:rsidR="00CC1332" w:rsidRPr="00FE677B" w:rsidRDefault="00CC1332" w:rsidP="00CC1332">
      <w:pPr>
        <w:pStyle w:val="Recuodecorpodetexto"/>
        <w:ind w:firstLine="0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PREFEITO MUNICIPAL</w:t>
      </w:r>
    </w:p>
    <w:sectPr w:rsidR="00CC1332" w:rsidRPr="00FE677B" w:rsidSect="00693612">
      <w:headerReference w:type="default" r:id="rId7"/>
      <w:footerReference w:type="default" r:id="rId8"/>
      <w:pgSz w:w="12240" w:h="15840"/>
      <w:pgMar w:top="851" w:right="170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39" w:rsidRDefault="008D4839">
      <w:r>
        <w:separator/>
      </w:r>
    </w:p>
  </w:endnote>
  <w:endnote w:type="continuationSeparator" w:id="1">
    <w:p w:rsidR="008D4839" w:rsidRDefault="008D4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39" w:rsidRDefault="008D4839" w:rsidP="00693612">
    <w:pPr>
      <w:jc w:val="both"/>
      <w:rPr>
        <w:rFonts w:ascii="Arial" w:hAnsi="Arial"/>
        <w:b/>
      </w:rPr>
    </w:pPr>
    <w:r>
      <w:rPr>
        <w:rFonts w:ascii="Arial" w:hAnsi="Arial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39" w:rsidRDefault="008D4839">
      <w:r>
        <w:separator/>
      </w:r>
    </w:p>
  </w:footnote>
  <w:footnote w:type="continuationSeparator" w:id="1">
    <w:p w:rsidR="008D4839" w:rsidRDefault="008D4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836"/>
      <w:gridCol w:w="8059"/>
    </w:tblGrid>
    <w:tr w:rsidR="008D4839" w:rsidRPr="00BA6CB0" w:rsidTr="002C421B">
      <w:tc>
        <w:tcPr>
          <w:tcW w:w="1762" w:type="dxa"/>
          <w:vMerge w:val="restart"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  <w:r>
            <w:rPr>
              <w:noProof/>
            </w:rPr>
            <w:drawing>
              <wp:inline distT="0" distB="0" distL="0" distR="0">
                <wp:extent cx="1000125" cy="9334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3" w:type="dxa"/>
        </w:tcPr>
        <w:p w:rsidR="008D4839" w:rsidRPr="002B700B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 w:rsidRPr="002B700B">
            <w:rPr>
              <w:rFonts w:ascii="Arial" w:hAnsi="Arial" w:cs="Arial"/>
              <w:b/>
              <w:sz w:val="28"/>
              <w:szCs w:val="28"/>
            </w:rPr>
            <w:t>ESTADO DE SANTA CATARINA</w:t>
          </w:r>
        </w:p>
      </w:tc>
    </w:tr>
    <w:tr w:rsidR="008D4839" w:rsidRPr="00BA6CB0" w:rsidTr="002C421B">
      <w:tc>
        <w:tcPr>
          <w:tcW w:w="1762" w:type="dxa"/>
          <w:vMerge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8D4839" w:rsidRPr="002B700B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MUNICÍPIO DE </w:t>
          </w:r>
          <w:r w:rsidRPr="002B700B">
            <w:rPr>
              <w:rFonts w:ascii="Arial" w:hAnsi="Arial" w:cs="Arial"/>
              <w:b/>
              <w:sz w:val="28"/>
              <w:szCs w:val="28"/>
            </w:rPr>
            <w:t>IPUMIRIM</w:t>
          </w:r>
        </w:p>
      </w:tc>
    </w:tr>
    <w:tr w:rsidR="008D4839" w:rsidRPr="00BA6CB0" w:rsidTr="002C421B">
      <w:tc>
        <w:tcPr>
          <w:tcW w:w="1762" w:type="dxa"/>
          <w:vMerge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8D4839" w:rsidRPr="002B700B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b/>
            </w:rPr>
          </w:pPr>
        </w:p>
      </w:tc>
    </w:tr>
    <w:tr w:rsidR="008D4839" w:rsidRPr="00BA6CB0" w:rsidTr="002C421B">
      <w:tc>
        <w:tcPr>
          <w:tcW w:w="1762" w:type="dxa"/>
          <w:vMerge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  <w:tr w:rsidR="008D4839" w:rsidRPr="00BA6CB0" w:rsidTr="002C421B">
      <w:tc>
        <w:tcPr>
          <w:tcW w:w="1762" w:type="dxa"/>
          <w:vMerge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</w:tbl>
  <w:p w:rsidR="008D4839" w:rsidRDefault="008D48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15"/>
        </w:tabs>
        <w:ind w:left="3015" w:hanging="390"/>
      </w:pPr>
      <w:rPr>
        <w:rFonts w:cs="Times New Roman" w:hint="default"/>
        <w:b/>
      </w:rPr>
    </w:lvl>
  </w:abstractNum>
  <w:abstractNum w:abstractNumId="1">
    <w:nsid w:val="3C856D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F0A2B0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3">
    <w:nsid w:val="426A1F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75"/>
      </w:pPr>
      <w:rPr>
        <w:rFonts w:cs="Times New Roman" w:hint="default"/>
        <w:b/>
      </w:rPr>
    </w:lvl>
  </w:abstractNum>
  <w:abstractNum w:abstractNumId="4">
    <w:nsid w:val="7CAA681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105"/>
        </w:tabs>
        <w:ind w:left="3105" w:hanging="480"/>
      </w:pPr>
      <w:rPr>
        <w:rFonts w:cs="Times New Roman" w:hint="default"/>
        <w:b/>
      </w:rPr>
    </w:lvl>
  </w:abstractNum>
  <w:abstractNum w:abstractNumId="5">
    <w:nsid w:val="7CC31BF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42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17"/>
    <w:rsid w:val="000025B3"/>
    <w:rsid w:val="000217B5"/>
    <w:rsid w:val="000312C8"/>
    <w:rsid w:val="000428EF"/>
    <w:rsid w:val="0004414F"/>
    <w:rsid w:val="000521AA"/>
    <w:rsid w:val="0006505A"/>
    <w:rsid w:val="00065F46"/>
    <w:rsid w:val="00066E97"/>
    <w:rsid w:val="00070B56"/>
    <w:rsid w:val="0007179B"/>
    <w:rsid w:val="000D65F6"/>
    <w:rsid w:val="000D7755"/>
    <w:rsid w:val="000E5F4F"/>
    <w:rsid w:val="000E72AC"/>
    <w:rsid w:val="000F1A4B"/>
    <w:rsid w:val="00132922"/>
    <w:rsid w:val="00187250"/>
    <w:rsid w:val="00187482"/>
    <w:rsid w:val="001C03BA"/>
    <w:rsid w:val="001C5D31"/>
    <w:rsid w:val="001D6440"/>
    <w:rsid w:val="00205062"/>
    <w:rsid w:val="00225AB3"/>
    <w:rsid w:val="00227127"/>
    <w:rsid w:val="00243899"/>
    <w:rsid w:val="00291C34"/>
    <w:rsid w:val="00295E2F"/>
    <w:rsid w:val="00296918"/>
    <w:rsid w:val="002A42A2"/>
    <w:rsid w:val="002B03D5"/>
    <w:rsid w:val="002B700B"/>
    <w:rsid w:val="002B761C"/>
    <w:rsid w:val="002C421B"/>
    <w:rsid w:val="003015FD"/>
    <w:rsid w:val="00314D95"/>
    <w:rsid w:val="00330132"/>
    <w:rsid w:val="00336602"/>
    <w:rsid w:val="00336B13"/>
    <w:rsid w:val="00341672"/>
    <w:rsid w:val="00362B04"/>
    <w:rsid w:val="00365947"/>
    <w:rsid w:val="003840DA"/>
    <w:rsid w:val="00384CF9"/>
    <w:rsid w:val="00395F15"/>
    <w:rsid w:val="0039650A"/>
    <w:rsid w:val="003A31D6"/>
    <w:rsid w:val="003B284E"/>
    <w:rsid w:val="003B54E3"/>
    <w:rsid w:val="003C1643"/>
    <w:rsid w:val="003D58E7"/>
    <w:rsid w:val="003D5EBE"/>
    <w:rsid w:val="003E382E"/>
    <w:rsid w:val="003E49E2"/>
    <w:rsid w:val="003F0715"/>
    <w:rsid w:val="003F106D"/>
    <w:rsid w:val="003F710D"/>
    <w:rsid w:val="004146C8"/>
    <w:rsid w:val="004254BF"/>
    <w:rsid w:val="004330B8"/>
    <w:rsid w:val="0043540C"/>
    <w:rsid w:val="00442ABB"/>
    <w:rsid w:val="00444A72"/>
    <w:rsid w:val="004529C0"/>
    <w:rsid w:val="00454898"/>
    <w:rsid w:val="00465E76"/>
    <w:rsid w:val="00472B85"/>
    <w:rsid w:val="00473A07"/>
    <w:rsid w:val="00474D89"/>
    <w:rsid w:val="004B470C"/>
    <w:rsid w:val="004C4B48"/>
    <w:rsid w:val="004D0177"/>
    <w:rsid w:val="004E7C92"/>
    <w:rsid w:val="004F4A14"/>
    <w:rsid w:val="00504A3C"/>
    <w:rsid w:val="005162BD"/>
    <w:rsid w:val="00553D86"/>
    <w:rsid w:val="005651BE"/>
    <w:rsid w:val="005715B6"/>
    <w:rsid w:val="00571B8A"/>
    <w:rsid w:val="005842BD"/>
    <w:rsid w:val="00585E22"/>
    <w:rsid w:val="00592C2F"/>
    <w:rsid w:val="005A3710"/>
    <w:rsid w:val="005A4900"/>
    <w:rsid w:val="005C3191"/>
    <w:rsid w:val="005E1F2D"/>
    <w:rsid w:val="005F1613"/>
    <w:rsid w:val="005F1C86"/>
    <w:rsid w:val="00603ADD"/>
    <w:rsid w:val="0060731B"/>
    <w:rsid w:val="006133A3"/>
    <w:rsid w:val="006152D3"/>
    <w:rsid w:val="006276DA"/>
    <w:rsid w:val="0064327A"/>
    <w:rsid w:val="00644A66"/>
    <w:rsid w:val="00662DD8"/>
    <w:rsid w:val="00665626"/>
    <w:rsid w:val="00693612"/>
    <w:rsid w:val="00694DFA"/>
    <w:rsid w:val="006D3130"/>
    <w:rsid w:val="006E100D"/>
    <w:rsid w:val="006F3ECC"/>
    <w:rsid w:val="006F7913"/>
    <w:rsid w:val="007021CA"/>
    <w:rsid w:val="007054A0"/>
    <w:rsid w:val="00707EB6"/>
    <w:rsid w:val="007101F3"/>
    <w:rsid w:val="00716898"/>
    <w:rsid w:val="00720580"/>
    <w:rsid w:val="00732011"/>
    <w:rsid w:val="00737790"/>
    <w:rsid w:val="00754E3B"/>
    <w:rsid w:val="0076399F"/>
    <w:rsid w:val="00763C88"/>
    <w:rsid w:val="007727BE"/>
    <w:rsid w:val="0079116B"/>
    <w:rsid w:val="00793900"/>
    <w:rsid w:val="00795C00"/>
    <w:rsid w:val="007C03ED"/>
    <w:rsid w:val="007C67B2"/>
    <w:rsid w:val="007C75D5"/>
    <w:rsid w:val="007D2EAB"/>
    <w:rsid w:val="007D5725"/>
    <w:rsid w:val="007E1010"/>
    <w:rsid w:val="007E799A"/>
    <w:rsid w:val="007F1C8C"/>
    <w:rsid w:val="00820B05"/>
    <w:rsid w:val="0082362B"/>
    <w:rsid w:val="00834F56"/>
    <w:rsid w:val="00850DF5"/>
    <w:rsid w:val="0088357B"/>
    <w:rsid w:val="00885A05"/>
    <w:rsid w:val="008875DE"/>
    <w:rsid w:val="00897549"/>
    <w:rsid w:val="008A7BAC"/>
    <w:rsid w:val="008C1951"/>
    <w:rsid w:val="008D4839"/>
    <w:rsid w:val="008E18E1"/>
    <w:rsid w:val="0090199A"/>
    <w:rsid w:val="00902860"/>
    <w:rsid w:val="00920335"/>
    <w:rsid w:val="009228E9"/>
    <w:rsid w:val="00924606"/>
    <w:rsid w:val="0095312A"/>
    <w:rsid w:val="00960C03"/>
    <w:rsid w:val="00961BED"/>
    <w:rsid w:val="00993815"/>
    <w:rsid w:val="009A2D9C"/>
    <w:rsid w:val="009C3093"/>
    <w:rsid w:val="009D4E17"/>
    <w:rsid w:val="009F0DD0"/>
    <w:rsid w:val="00A431AE"/>
    <w:rsid w:val="00A67895"/>
    <w:rsid w:val="00A70E5C"/>
    <w:rsid w:val="00A72FFB"/>
    <w:rsid w:val="00A75A87"/>
    <w:rsid w:val="00A82A8C"/>
    <w:rsid w:val="00A84313"/>
    <w:rsid w:val="00AA00F5"/>
    <w:rsid w:val="00AA6185"/>
    <w:rsid w:val="00AB4C70"/>
    <w:rsid w:val="00AD2AFE"/>
    <w:rsid w:val="00AE0A58"/>
    <w:rsid w:val="00AE5D84"/>
    <w:rsid w:val="00AF1051"/>
    <w:rsid w:val="00AF5830"/>
    <w:rsid w:val="00B07D24"/>
    <w:rsid w:val="00B16A57"/>
    <w:rsid w:val="00B357BC"/>
    <w:rsid w:val="00B72C91"/>
    <w:rsid w:val="00B87588"/>
    <w:rsid w:val="00BA2C18"/>
    <w:rsid w:val="00BA6CB0"/>
    <w:rsid w:val="00BC2141"/>
    <w:rsid w:val="00BD767E"/>
    <w:rsid w:val="00BE1F44"/>
    <w:rsid w:val="00BE6C49"/>
    <w:rsid w:val="00C228A1"/>
    <w:rsid w:val="00C30A91"/>
    <w:rsid w:val="00C4668B"/>
    <w:rsid w:val="00C8349A"/>
    <w:rsid w:val="00C84919"/>
    <w:rsid w:val="00C856C3"/>
    <w:rsid w:val="00CA2540"/>
    <w:rsid w:val="00CA2848"/>
    <w:rsid w:val="00CA3A23"/>
    <w:rsid w:val="00CA7F9C"/>
    <w:rsid w:val="00CB28D8"/>
    <w:rsid w:val="00CC1332"/>
    <w:rsid w:val="00CC5924"/>
    <w:rsid w:val="00CD242E"/>
    <w:rsid w:val="00CD4EA4"/>
    <w:rsid w:val="00CE4CAC"/>
    <w:rsid w:val="00D17B25"/>
    <w:rsid w:val="00D459AA"/>
    <w:rsid w:val="00D7030F"/>
    <w:rsid w:val="00D8300A"/>
    <w:rsid w:val="00DC1AE4"/>
    <w:rsid w:val="00DC3BC5"/>
    <w:rsid w:val="00DC6F9C"/>
    <w:rsid w:val="00DD159A"/>
    <w:rsid w:val="00DF35AB"/>
    <w:rsid w:val="00DF48F8"/>
    <w:rsid w:val="00E06916"/>
    <w:rsid w:val="00E21FA4"/>
    <w:rsid w:val="00E235DE"/>
    <w:rsid w:val="00E42EDD"/>
    <w:rsid w:val="00E6106F"/>
    <w:rsid w:val="00E64E48"/>
    <w:rsid w:val="00E7552D"/>
    <w:rsid w:val="00E936DB"/>
    <w:rsid w:val="00E93857"/>
    <w:rsid w:val="00E93B3E"/>
    <w:rsid w:val="00E96FE4"/>
    <w:rsid w:val="00EA6308"/>
    <w:rsid w:val="00EB42FA"/>
    <w:rsid w:val="00EC780B"/>
    <w:rsid w:val="00ED0131"/>
    <w:rsid w:val="00EE4843"/>
    <w:rsid w:val="00EE5555"/>
    <w:rsid w:val="00EF32A7"/>
    <w:rsid w:val="00F01E78"/>
    <w:rsid w:val="00F10BDA"/>
    <w:rsid w:val="00F30E1B"/>
    <w:rsid w:val="00F401B9"/>
    <w:rsid w:val="00F416AE"/>
    <w:rsid w:val="00F645DD"/>
    <w:rsid w:val="00F700CF"/>
    <w:rsid w:val="00F7713B"/>
    <w:rsid w:val="00F77704"/>
    <w:rsid w:val="00F81DAB"/>
    <w:rsid w:val="00FA0F12"/>
    <w:rsid w:val="00FB4858"/>
    <w:rsid w:val="00FC3B8A"/>
    <w:rsid w:val="00FC6E53"/>
    <w:rsid w:val="00FD04B1"/>
    <w:rsid w:val="00FD38E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53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E53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C6E53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C6E53"/>
    <w:pPr>
      <w:keepNext/>
      <w:ind w:firstLine="2268"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C6E53"/>
    <w:pPr>
      <w:keepNext/>
      <w:jc w:val="both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C6E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C6E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C6E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C6E53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C6E53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C6E53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E53"/>
    <w:pPr>
      <w:ind w:firstLine="2268"/>
      <w:jc w:val="both"/>
    </w:pPr>
    <w:rPr>
      <w:rFonts w:ascii="Arial" w:hAnsi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E53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9116B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C6E53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C6E5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39"/>
    <w:rPr>
      <w:rFonts w:ascii="Tahoma" w:hAnsi="Tahoma" w:cs="Tahoma"/>
      <w:sz w:val="16"/>
      <w:szCs w:val="16"/>
    </w:rPr>
  </w:style>
  <w:style w:type="paragraph" w:customStyle="1" w:styleId="Padre3e3e3o">
    <w:name w:val="Padrãe3e3e3o"/>
    <w:uiPriority w:val="99"/>
    <w:rsid w:val="00044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hAnsi="Liberation Serif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Delphidhttp://ekrtf.code.net.ru</dc:description>
  <cp:lastModifiedBy>PMI598</cp:lastModifiedBy>
  <cp:revision>15</cp:revision>
  <cp:lastPrinted>2024-06-25T19:45:00Z</cp:lastPrinted>
  <dcterms:created xsi:type="dcterms:W3CDTF">2024-07-24T19:51:00Z</dcterms:created>
  <dcterms:modified xsi:type="dcterms:W3CDTF">2025-03-28T12:00:00Z</dcterms:modified>
</cp:coreProperties>
</file>