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2E5" w:rsidRDefault="005442E5" w:rsidP="005442E5">
      <w:pPr>
        <w:spacing w:line="276" w:lineRule="auto"/>
        <w:jc w:val="center"/>
        <w:rPr>
          <w:rFonts w:ascii="Arial" w:hAnsi="Arial" w:cs="Arial"/>
          <w:b/>
          <w:sz w:val="21"/>
          <w:szCs w:val="21"/>
        </w:rPr>
      </w:pPr>
      <w:r>
        <w:rPr>
          <w:rFonts w:ascii="Arial" w:hAnsi="Arial" w:cs="Arial"/>
          <w:b/>
          <w:sz w:val="21"/>
          <w:szCs w:val="21"/>
        </w:rPr>
        <w:t>MINUTA</w:t>
      </w:r>
    </w:p>
    <w:p w:rsidR="00F634D8" w:rsidRPr="00C25088" w:rsidRDefault="00F97930" w:rsidP="00B21957">
      <w:pPr>
        <w:spacing w:line="276" w:lineRule="auto"/>
        <w:jc w:val="center"/>
        <w:rPr>
          <w:rFonts w:ascii="Arial" w:hAnsi="Arial" w:cs="Arial"/>
          <w:b/>
          <w:sz w:val="21"/>
          <w:szCs w:val="21"/>
        </w:rPr>
      </w:pPr>
      <w:r w:rsidRPr="00C25088">
        <w:rPr>
          <w:rFonts w:ascii="Arial" w:hAnsi="Arial" w:cs="Arial"/>
          <w:b/>
          <w:sz w:val="21"/>
          <w:szCs w:val="21"/>
        </w:rPr>
        <w:t xml:space="preserve">DISPENSA ELETRÔNICA </w:t>
      </w:r>
      <w:r w:rsidR="00D44D8E">
        <w:rPr>
          <w:rFonts w:ascii="Arial" w:hAnsi="Arial" w:cs="Arial"/>
          <w:b/>
          <w:sz w:val="21"/>
          <w:szCs w:val="21"/>
        </w:rPr>
        <w:t>11</w:t>
      </w:r>
      <w:r w:rsidR="00EC5AF0" w:rsidRPr="00C25088">
        <w:rPr>
          <w:rFonts w:ascii="Arial" w:hAnsi="Arial" w:cs="Arial"/>
          <w:b/>
          <w:sz w:val="21"/>
          <w:szCs w:val="21"/>
        </w:rPr>
        <w:t>/2025</w:t>
      </w:r>
    </w:p>
    <w:p w:rsidR="00F634D8" w:rsidRPr="00C25088" w:rsidRDefault="00F634D8" w:rsidP="00B21957">
      <w:pPr>
        <w:spacing w:line="276" w:lineRule="auto"/>
        <w:jc w:val="center"/>
        <w:rPr>
          <w:rFonts w:ascii="Arial" w:hAnsi="Arial" w:cs="Arial"/>
          <w:b/>
          <w:sz w:val="21"/>
          <w:szCs w:val="21"/>
        </w:rPr>
      </w:pPr>
      <w:r w:rsidRPr="00C25088">
        <w:rPr>
          <w:rFonts w:ascii="Arial" w:hAnsi="Arial" w:cs="Arial"/>
          <w:b/>
          <w:sz w:val="21"/>
          <w:szCs w:val="21"/>
        </w:rPr>
        <w:t xml:space="preserve">PROCESSO DE LICITAÇÃO </w:t>
      </w:r>
      <w:r w:rsidR="00D44D8E">
        <w:rPr>
          <w:rFonts w:ascii="Arial" w:hAnsi="Arial" w:cs="Arial"/>
          <w:b/>
          <w:sz w:val="21"/>
          <w:szCs w:val="21"/>
        </w:rPr>
        <w:t>45</w:t>
      </w:r>
      <w:r w:rsidR="00EC5AF0" w:rsidRPr="00C25088">
        <w:rPr>
          <w:rFonts w:ascii="Arial" w:hAnsi="Arial" w:cs="Arial"/>
          <w:b/>
          <w:sz w:val="21"/>
          <w:szCs w:val="21"/>
        </w:rPr>
        <w:t>/2025</w:t>
      </w:r>
    </w:p>
    <w:p w:rsidR="00F634D8" w:rsidRPr="00C25088" w:rsidRDefault="00F634D8" w:rsidP="00B21957">
      <w:pPr>
        <w:spacing w:line="276" w:lineRule="auto"/>
        <w:jc w:val="center"/>
        <w:rPr>
          <w:rFonts w:ascii="Arial" w:hAnsi="Arial" w:cs="Arial"/>
          <w:b/>
          <w:sz w:val="21"/>
          <w:szCs w:val="21"/>
        </w:rPr>
      </w:pPr>
    </w:p>
    <w:p w:rsidR="00F634D8" w:rsidRPr="00C25088" w:rsidRDefault="00BE72AC" w:rsidP="00B21957">
      <w:pPr>
        <w:spacing w:line="276" w:lineRule="auto"/>
        <w:jc w:val="center"/>
        <w:rPr>
          <w:rFonts w:ascii="Arial" w:hAnsi="Arial" w:cs="Arial"/>
          <w:b/>
          <w:sz w:val="21"/>
          <w:szCs w:val="21"/>
        </w:rPr>
      </w:pPr>
      <w:r w:rsidRPr="00C25088">
        <w:rPr>
          <w:rFonts w:ascii="Arial" w:hAnsi="Arial" w:cs="Arial"/>
          <w:b/>
          <w:sz w:val="21"/>
          <w:szCs w:val="21"/>
        </w:rPr>
        <w:t>AVISO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B21957">
      <w:pPr>
        <w:tabs>
          <w:tab w:val="left" w:pos="536"/>
          <w:tab w:val="left" w:pos="2270"/>
          <w:tab w:val="left" w:pos="4294"/>
        </w:tabs>
        <w:spacing w:line="276" w:lineRule="auto"/>
        <w:jc w:val="both"/>
        <w:rPr>
          <w:rFonts w:ascii="Arial" w:hAnsi="Arial" w:cs="Arial"/>
          <w:sz w:val="21"/>
          <w:szCs w:val="21"/>
        </w:rPr>
      </w:pPr>
      <w:r w:rsidRPr="00C25088">
        <w:rPr>
          <w:rFonts w:ascii="Arial" w:hAnsi="Arial" w:cs="Arial"/>
          <w:sz w:val="21"/>
          <w:szCs w:val="21"/>
        </w:rPr>
        <w:t>O Município de Ipumirim, pessoa jurídica de direito público interno, situada à Av. Dom Pedro II, 230, Centro, Ipumirim, SC, através de se</w:t>
      </w:r>
      <w:r w:rsidR="00E8645F" w:rsidRPr="00C25088">
        <w:rPr>
          <w:rFonts w:ascii="Arial" w:hAnsi="Arial" w:cs="Arial"/>
          <w:sz w:val="21"/>
          <w:szCs w:val="21"/>
        </w:rPr>
        <w:t xml:space="preserve">u Prefeito Municipal Senhor </w:t>
      </w:r>
      <w:r w:rsidR="00035F34" w:rsidRPr="00C25088">
        <w:rPr>
          <w:rFonts w:ascii="Arial" w:hAnsi="Arial" w:cs="Arial"/>
          <w:sz w:val="21"/>
          <w:szCs w:val="21"/>
        </w:rPr>
        <w:t>VALDIR ZANELLA</w:t>
      </w:r>
      <w:r w:rsidRPr="00C25088">
        <w:rPr>
          <w:rFonts w:ascii="Arial" w:hAnsi="Arial" w:cs="Arial"/>
          <w:sz w:val="21"/>
          <w:szCs w:val="21"/>
        </w:rPr>
        <w:t>, torna público, para conhecimento dos interessados, que realizará licitação na modalidade DISPENSA, sob a forma ELETRÔNICA,</w:t>
      </w:r>
      <w:r w:rsidR="009E42D3" w:rsidRPr="00C25088">
        <w:rPr>
          <w:rFonts w:ascii="Arial" w:hAnsi="Arial" w:cs="Arial"/>
          <w:sz w:val="21"/>
          <w:szCs w:val="21"/>
        </w:rPr>
        <w:t xml:space="preserve"> Menor Preço</w:t>
      </w:r>
      <w:r w:rsidR="00E0617D" w:rsidRPr="00C25088">
        <w:rPr>
          <w:rFonts w:ascii="Arial" w:hAnsi="Arial" w:cs="Arial"/>
          <w:sz w:val="21"/>
          <w:szCs w:val="21"/>
        </w:rPr>
        <w:t xml:space="preserve"> Por LOTE</w:t>
      </w:r>
      <w:r w:rsidR="000E42A7" w:rsidRPr="00C25088">
        <w:rPr>
          <w:rFonts w:ascii="Arial" w:hAnsi="Arial" w:cs="Arial"/>
          <w:sz w:val="21"/>
          <w:szCs w:val="21"/>
        </w:rPr>
        <w:t xml:space="preserve">, </w:t>
      </w:r>
      <w:r w:rsidR="00BB3982" w:rsidRPr="00C25088">
        <w:rPr>
          <w:rFonts w:ascii="Arial" w:hAnsi="Arial" w:cs="Arial"/>
          <w:sz w:val="21"/>
          <w:szCs w:val="21"/>
        </w:rPr>
        <w:t>com entrega das propostas</w:t>
      </w:r>
      <w:r w:rsidR="00BB3982" w:rsidRPr="00A1055D">
        <w:rPr>
          <w:rFonts w:ascii="Arial" w:hAnsi="Arial" w:cs="Arial"/>
          <w:sz w:val="21"/>
          <w:szCs w:val="21"/>
        </w:rPr>
        <w:t xml:space="preserve">, das </w:t>
      </w:r>
      <w:r w:rsidR="00BB3982">
        <w:rPr>
          <w:rFonts w:ascii="Arial" w:hAnsi="Arial" w:cs="Arial"/>
          <w:sz w:val="21"/>
          <w:szCs w:val="21"/>
        </w:rPr>
        <w:t>08h30</w:t>
      </w:r>
      <w:r w:rsidR="00BB3982" w:rsidRPr="00A1055D">
        <w:rPr>
          <w:rFonts w:ascii="Arial" w:hAnsi="Arial" w:cs="Arial"/>
          <w:sz w:val="21"/>
          <w:szCs w:val="21"/>
        </w:rPr>
        <w:t xml:space="preserve">, do dia </w:t>
      </w:r>
      <w:r w:rsidR="00BB3982">
        <w:rPr>
          <w:rFonts w:ascii="Arial" w:hAnsi="Arial" w:cs="Arial"/>
          <w:sz w:val="21"/>
          <w:szCs w:val="21"/>
        </w:rPr>
        <w:t>19/03</w:t>
      </w:r>
      <w:r w:rsidR="00BB3982" w:rsidRPr="00A1055D">
        <w:rPr>
          <w:rFonts w:ascii="Arial" w:hAnsi="Arial" w:cs="Arial"/>
          <w:sz w:val="21"/>
          <w:szCs w:val="21"/>
        </w:rPr>
        <w:t xml:space="preserve">/2025 às </w:t>
      </w:r>
      <w:r w:rsidR="00BB3982">
        <w:rPr>
          <w:rFonts w:ascii="Arial" w:hAnsi="Arial" w:cs="Arial"/>
          <w:sz w:val="21"/>
          <w:szCs w:val="21"/>
        </w:rPr>
        <w:t>08</w:t>
      </w:r>
      <w:r w:rsidR="00BB3982" w:rsidRPr="00A1055D">
        <w:rPr>
          <w:rFonts w:ascii="Arial" w:hAnsi="Arial" w:cs="Arial"/>
          <w:sz w:val="21"/>
          <w:szCs w:val="21"/>
        </w:rPr>
        <w:t>h</w:t>
      </w:r>
      <w:r w:rsidR="00BB3982">
        <w:rPr>
          <w:rFonts w:ascii="Arial" w:hAnsi="Arial" w:cs="Arial"/>
          <w:sz w:val="21"/>
          <w:szCs w:val="21"/>
        </w:rPr>
        <w:t>30</w:t>
      </w:r>
      <w:r w:rsidR="00BB3982" w:rsidRPr="00A1055D">
        <w:rPr>
          <w:rFonts w:ascii="Arial" w:hAnsi="Arial" w:cs="Arial"/>
          <w:sz w:val="21"/>
          <w:szCs w:val="21"/>
        </w:rPr>
        <w:t xml:space="preserve"> do dia </w:t>
      </w:r>
      <w:r w:rsidR="00BB3982">
        <w:rPr>
          <w:rFonts w:ascii="Arial" w:hAnsi="Arial" w:cs="Arial"/>
          <w:sz w:val="21"/>
          <w:szCs w:val="21"/>
        </w:rPr>
        <w:t>24/03</w:t>
      </w:r>
      <w:r w:rsidR="00BB3982" w:rsidRPr="00A1055D">
        <w:rPr>
          <w:rFonts w:ascii="Arial" w:hAnsi="Arial" w:cs="Arial"/>
          <w:sz w:val="21"/>
          <w:szCs w:val="21"/>
        </w:rPr>
        <w:t xml:space="preserve">/2025, e lances das </w:t>
      </w:r>
      <w:r w:rsidR="00BB3982">
        <w:rPr>
          <w:rFonts w:ascii="Arial" w:hAnsi="Arial" w:cs="Arial"/>
          <w:sz w:val="21"/>
          <w:szCs w:val="21"/>
        </w:rPr>
        <w:t>08</w:t>
      </w:r>
      <w:r w:rsidR="00BB3982" w:rsidRPr="00A1055D">
        <w:rPr>
          <w:rFonts w:ascii="Arial" w:hAnsi="Arial" w:cs="Arial"/>
          <w:sz w:val="21"/>
          <w:szCs w:val="21"/>
        </w:rPr>
        <w:t>h</w:t>
      </w:r>
      <w:r w:rsidR="00BB3982">
        <w:rPr>
          <w:rFonts w:ascii="Arial" w:hAnsi="Arial" w:cs="Arial"/>
          <w:sz w:val="21"/>
          <w:szCs w:val="21"/>
        </w:rPr>
        <w:t>31</w:t>
      </w:r>
      <w:r w:rsidR="00BB3982" w:rsidRPr="00A1055D">
        <w:rPr>
          <w:rFonts w:ascii="Arial" w:hAnsi="Arial" w:cs="Arial"/>
          <w:sz w:val="21"/>
          <w:szCs w:val="21"/>
        </w:rPr>
        <w:t xml:space="preserve"> às </w:t>
      </w:r>
      <w:r w:rsidR="00BB3982">
        <w:rPr>
          <w:rFonts w:ascii="Arial" w:hAnsi="Arial" w:cs="Arial"/>
          <w:sz w:val="21"/>
          <w:szCs w:val="21"/>
        </w:rPr>
        <w:t>14</w:t>
      </w:r>
      <w:r w:rsidR="00BB3982" w:rsidRPr="00A1055D">
        <w:rPr>
          <w:rFonts w:ascii="Arial" w:hAnsi="Arial" w:cs="Arial"/>
          <w:sz w:val="21"/>
          <w:szCs w:val="21"/>
        </w:rPr>
        <w:t>h</w:t>
      </w:r>
      <w:r w:rsidR="00BB3982">
        <w:rPr>
          <w:rFonts w:ascii="Arial" w:hAnsi="Arial" w:cs="Arial"/>
          <w:sz w:val="21"/>
          <w:szCs w:val="21"/>
        </w:rPr>
        <w:t>31</w:t>
      </w:r>
      <w:r w:rsidR="00BB3982" w:rsidRPr="00A1055D">
        <w:rPr>
          <w:rFonts w:ascii="Arial" w:hAnsi="Arial" w:cs="Arial"/>
          <w:sz w:val="21"/>
          <w:szCs w:val="21"/>
        </w:rPr>
        <w:t xml:space="preserve"> do dia </w:t>
      </w:r>
      <w:r w:rsidR="00BB3982">
        <w:rPr>
          <w:rFonts w:ascii="Arial" w:hAnsi="Arial" w:cs="Arial"/>
          <w:sz w:val="21"/>
          <w:szCs w:val="21"/>
        </w:rPr>
        <w:t>24/03</w:t>
      </w:r>
      <w:r w:rsidR="00BB3982" w:rsidRPr="00A1055D">
        <w:rPr>
          <w:rFonts w:ascii="Arial" w:hAnsi="Arial" w:cs="Arial"/>
          <w:sz w:val="21"/>
          <w:szCs w:val="21"/>
        </w:rPr>
        <w:t xml:space="preserve">/2025 </w:t>
      </w:r>
      <w:r w:rsidRPr="00C25088">
        <w:rPr>
          <w:rFonts w:ascii="Arial" w:hAnsi="Arial" w:cs="Arial"/>
          <w:sz w:val="21"/>
          <w:szCs w:val="21"/>
        </w:rPr>
        <w:t xml:space="preserve">através do site </w:t>
      </w:r>
      <w:r w:rsidR="00882840">
        <w:fldChar w:fldCharType="begin"/>
      </w:r>
      <w:r w:rsidR="00F56311">
        <w:instrText>HYPERLINK "http://www.portaldecompraspublicas.com.br"</w:instrText>
      </w:r>
      <w:r w:rsidR="00882840">
        <w:fldChar w:fldCharType="separate"/>
      </w:r>
      <w:r w:rsidRPr="00C25088">
        <w:rPr>
          <w:rStyle w:val="Hyperlink"/>
          <w:rFonts w:ascii="Arial" w:hAnsi="Arial" w:cs="Arial"/>
          <w:sz w:val="21"/>
          <w:szCs w:val="21"/>
          <w:u w:val="none"/>
        </w:rPr>
        <w:t>www.portaldecompraspublicas.com.br</w:t>
      </w:r>
      <w:r w:rsidR="00882840">
        <w:fldChar w:fldCharType="end"/>
      </w:r>
      <w:r w:rsidRPr="00C25088">
        <w:rPr>
          <w:rFonts w:ascii="Arial" w:hAnsi="Arial" w:cs="Arial"/>
          <w:sz w:val="21"/>
          <w:szCs w:val="21"/>
        </w:rPr>
        <w:t xml:space="preserve">, em conformidade com as disposições da </w:t>
      </w:r>
      <w:r w:rsidRPr="00C25088">
        <w:rPr>
          <w:rFonts w:ascii="Arial" w:hAnsi="Arial" w:cs="Arial"/>
          <w:color w:val="000000"/>
          <w:sz w:val="21"/>
          <w:szCs w:val="21"/>
        </w:rPr>
        <w:t xml:space="preserve">Lei nº </w:t>
      </w:r>
      <w:r w:rsidRPr="00C25088">
        <w:rPr>
          <w:rFonts w:ascii="Arial" w:hAnsi="Arial" w:cs="Arial"/>
          <w:sz w:val="21"/>
          <w:szCs w:val="21"/>
        </w:rPr>
        <w:t>14.133, de 1º de Abril de 2021,</w:t>
      </w:r>
      <w:r w:rsidRPr="00C25088">
        <w:rPr>
          <w:rFonts w:ascii="Arial" w:hAnsi="Arial" w:cs="Arial"/>
          <w:color w:val="000000"/>
          <w:sz w:val="21"/>
          <w:szCs w:val="21"/>
        </w:rPr>
        <w:t xml:space="preserve"> pelo Decreto Municipal nº </w:t>
      </w:r>
      <w:r w:rsidRPr="00C25088">
        <w:rPr>
          <w:rFonts w:ascii="Arial" w:hAnsi="Arial" w:cs="Arial"/>
          <w:sz w:val="21"/>
          <w:szCs w:val="21"/>
        </w:rPr>
        <w:t>2.793</w:t>
      </w:r>
      <w:r w:rsidRPr="00C25088">
        <w:rPr>
          <w:rFonts w:ascii="Arial" w:hAnsi="Arial" w:cs="Arial"/>
          <w:color w:val="000000"/>
          <w:sz w:val="21"/>
          <w:szCs w:val="21"/>
        </w:rPr>
        <w:t xml:space="preserve">, de 20 de Julho de 2023, </w:t>
      </w:r>
      <w:r w:rsidRPr="00C25088">
        <w:rPr>
          <w:rFonts w:ascii="Arial" w:hAnsi="Arial" w:cs="Arial"/>
          <w:sz w:val="21"/>
          <w:szCs w:val="21"/>
        </w:rPr>
        <w:t>bem como as c</w:t>
      </w:r>
      <w:r w:rsidR="00F43AA8" w:rsidRPr="00C25088">
        <w:rPr>
          <w:rFonts w:ascii="Arial" w:hAnsi="Arial" w:cs="Arial"/>
          <w:sz w:val="21"/>
          <w:szCs w:val="21"/>
        </w:rPr>
        <w:t>ondições a seguir estabelecidas.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OBJETO</w:t>
      </w:r>
    </w:p>
    <w:p w:rsidR="00DB3A6F" w:rsidRPr="00C25088" w:rsidRDefault="00DB3A6F" w:rsidP="00DB3A6F">
      <w:pPr>
        <w:widowControl/>
        <w:autoSpaceDE/>
        <w:autoSpaceDN/>
        <w:spacing w:line="276" w:lineRule="auto"/>
        <w:ind w:left="1065"/>
        <w:jc w:val="both"/>
        <w:rPr>
          <w:rFonts w:ascii="Arial" w:hAnsi="Arial" w:cs="Arial"/>
          <w:b/>
          <w:sz w:val="21"/>
          <w:szCs w:val="21"/>
        </w:rPr>
      </w:pPr>
    </w:p>
    <w:p w:rsidR="00D44D8E" w:rsidRPr="0097621B" w:rsidRDefault="00D44D8E" w:rsidP="00D44D8E">
      <w:pPr>
        <w:widowControl/>
        <w:spacing w:line="276" w:lineRule="auto"/>
        <w:ind w:left="360"/>
        <w:rPr>
          <w:rFonts w:ascii="Arial" w:hAnsi="Arial" w:cs="Arial"/>
          <w:sz w:val="21"/>
          <w:szCs w:val="21"/>
        </w:rPr>
      </w:pPr>
      <w:r w:rsidRPr="0097621B">
        <w:rPr>
          <w:rFonts w:ascii="Arial" w:hAnsi="Arial" w:cs="Arial"/>
          <w:sz w:val="21"/>
          <w:szCs w:val="21"/>
        </w:rPr>
        <w:t>Registro de preço para locação e fornecimento de 01 gerador de energia elétrica com capacidade de 150 kva, em modo Stand by, para atender a demanda dos eventos municipais que demandam de tal equipamento com a devida instalação, manutenção durante o evento e retirada após o término do evento;</w:t>
      </w:r>
    </w:p>
    <w:p w:rsidR="00C1775F" w:rsidRPr="00C25088" w:rsidRDefault="00C1775F" w:rsidP="00C1775F">
      <w:pPr>
        <w:pStyle w:val="Corpodetexto"/>
        <w:tabs>
          <w:tab w:val="left" w:pos="6521"/>
        </w:tabs>
        <w:spacing w:before="3" w:line="276" w:lineRule="auto"/>
        <w:ind w:left="405"/>
        <w:jc w:val="both"/>
        <w:rPr>
          <w:rFonts w:ascii="Arial" w:eastAsia="Arial" w:hAnsi="Arial" w:cs="Arial"/>
        </w:rPr>
      </w:pPr>
    </w:p>
    <w:p w:rsidR="00035F34" w:rsidRPr="00C25088" w:rsidRDefault="00035F34" w:rsidP="00035F34">
      <w:pPr>
        <w:jc w:val="both"/>
        <w:rPr>
          <w:rFonts w:ascii="Arial" w:eastAsia="Arial" w:hAnsi="Arial" w:cs="Arial"/>
          <w:sz w:val="21"/>
          <w:szCs w:val="21"/>
        </w:rPr>
      </w:pPr>
      <w:r w:rsidRPr="00C25088">
        <w:rPr>
          <w:rFonts w:ascii="Arial" w:eastAsia="Arial" w:hAnsi="Arial" w:cs="Arial"/>
          <w:sz w:val="21"/>
          <w:szCs w:val="21"/>
        </w:rPr>
        <w:t xml:space="preserve">Descrições e quantidades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3616"/>
        <w:gridCol w:w="1122"/>
        <w:gridCol w:w="1114"/>
        <w:gridCol w:w="1450"/>
        <w:gridCol w:w="1551"/>
      </w:tblGrid>
      <w:tr w:rsidR="00D44D8E" w:rsidRPr="0097621B" w:rsidTr="00D44D8E">
        <w:trPr>
          <w:trHeight w:val="315"/>
        </w:trPr>
        <w:tc>
          <w:tcPr>
            <w:tcW w:w="495" w:type="pct"/>
            <w:hideMark/>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ITEM</w:t>
            </w:r>
          </w:p>
        </w:tc>
        <w:tc>
          <w:tcPr>
            <w:tcW w:w="1840" w:type="pct"/>
            <w:hideMark/>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DESCRIÇÃO DO ITEM</w:t>
            </w:r>
          </w:p>
        </w:tc>
        <w:tc>
          <w:tcPr>
            <w:tcW w:w="571" w:type="pct"/>
            <w:hideMark/>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UND</w:t>
            </w:r>
          </w:p>
        </w:tc>
        <w:tc>
          <w:tcPr>
            <w:tcW w:w="567" w:type="pct"/>
            <w:hideMark/>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QUANT.</w:t>
            </w:r>
          </w:p>
        </w:tc>
        <w:tc>
          <w:tcPr>
            <w:tcW w:w="738" w:type="pct"/>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VALOR UNI.</w:t>
            </w:r>
          </w:p>
        </w:tc>
        <w:tc>
          <w:tcPr>
            <w:tcW w:w="789" w:type="pct"/>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VALOR TOTAL</w:t>
            </w:r>
          </w:p>
        </w:tc>
      </w:tr>
      <w:tr w:rsidR="00D44D8E" w:rsidRPr="0097621B" w:rsidTr="00D44D8E">
        <w:trPr>
          <w:trHeight w:val="1305"/>
        </w:trPr>
        <w:tc>
          <w:tcPr>
            <w:tcW w:w="495" w:type="pct"/>
            <w:hideMark/>
          </w:tcPr>
          <w:p w:rsidR="00D44D8E" w:rsidRPr="0097621B" w:rsidRDefault="00D44D8E" w:rsidP="00D44D8E">
            <w:pPr>
              <w:spacing w:line="276" w:lineRule="auto"/>
              <w:jc w:val="center"/>
              <w:rPr>
                <w:rFonts w:ascii="Arial" w:hAnsi="Arial" w:cs="Arial"/>
                <w:b/>
                <w:bCs/>
                <w:sz w:val="21"/>
                <w:szCs w:val="21"/>
              </w:rPr>
            </w:pPr>
            <w:r w:rsidRPr="0097621B">
              <w:rPr>
                <w:rFonts w:ascii="Arial" w:hAnsi="Arial" w:cs="Arial"/>
                <w:b/>
                <w:bCs/>
                <w:sz w:val="21"/>
                <w:szCs w:val="21"/>
              </w:rPr>
              <w:t>1</w:t>
            </w:r>
          </w:p>
        </w:tc>
        <w:tc>
          <w:tcPr>
            <w:tcW w:w="1840" w:type="pct"/>
            <w:hideMark/>
          </w:tcPr>
          <w:p w:rsidR="00D44D8E" w:rsidRPr="0097621B" w:rsidRDefault="00D44D8E" w:rsidP="00D44D8E">
            <w:pPr>
              <w:spacing w:line="276" w:lineRule="auto"/>
              <w:rPr>
                <w:rFonts w:ascii="Arial" w:hAnsi="Arial" w:cs="Arial"/>
                <w:sz w:val="21"/>
                <w:szCs w:val="21"/>
              </w:rPr>
            </w:pPr>
            <w:r w:rsidRPr="0097621B">
              <w:rPr>
                <w:rFonts w:ascii="Arial" w:hAnsi="Arial" w:cs="Arial"/>
                <w:sz w:val="21"/>
                <w:szCs w:val="21"/>
              </w:rPr>
              <w:t>Registro de preço para locação e fornecimento de 01 gerador de energia elétrica com capacidade de 150 kva, em modo Stand by, para atender a demanda dos eventos municipais que demandam de tal equipamento com a devida instalação, manutenção durante o evento e retirada após o término do evento;</w:t>
            </w:r>
          </w:p>
        </w:tc>
        <w:tc>
          <w:tcPr>
            <w:tcW w:w="571" w:type="pct"/>
            <w:hideMark/>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DIÁRIA</w:t>
            </w:r>
          </w:p>
        </w:tc>
        <w:tc>
          <w:tcPr>
            <w:tcW w:w="567" w:type="pct"/>
            <w:hideMark/>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10</w:t>
            </w:r>
          </w:p>
        </w:tc>
        <w:tc>
          <w:tcPr>
            <w:tcW w:w="738" w:type="pct"/>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R$ 3.200,00</w:t>
            </w:r>
          </w:p>
        </w:tc>
        <w:tc>
          <w:tcPr>
            <w:tcW w:w="789" w:type="pct"/>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R$ 32.000,00</w:t>
            </w:r>
          </w:p>
        </w:tc>
      </w:tr>
      <w:tr w:rsidR="00B738FA" w:rsidRPr="0097621B" w:rsidTr="00D44D8E">
        <w:trPr>
          <w:trHeight w:val="1305"/>
        </w:trPr>
        <w:tc>
          <w:tcPr>
            <w:tcW w:w="495" w:type="pct"/>
          </w:tcPr>
          <w:p w:rsidR="00B738FA" w:rsidRPr="0097621B" w:rsidRDefault="00B738FA" w:rsidP="00D44D8E">
            <w:pPr>
              <w:spacing w:line="276" w:lineRule="auto"/>
              <w:jc w:val="center"/>
              <w:rPr>
                <w:rFonts w:ascii="Arial" w:hAnsi="Arial" w:cs="Arial"/>
                <w:b/>
                <w:bCs/>
                <w:sz w:val="21"/>
                <w:szCs w:val="21"/>
              </w:rPr>
            </w:pPr>
            <w:r w:rsidRPr="0097621B">
              <w:rPr>
                <w:rFonts w:ascii="Arial" w:hAnsi="Arial" w:cs="Arial"/>
                <w:b/>
                <w:bCs/>
                <w:sz w:val="21"/>
                <w:szCs w:val="21"/>
              </w:rPr>
              <w:t>2</w:t>
            </w:r>
          </w:p>
        </w:tc>
        <w:tc>
          <w:tcPr>
            <w:tcW w:w="1840" w:type="pct"/>
          </w:tcPr>
          <w:p w:rsidR="00B738FA" w:rsidRPr="0097621B" w:rsidRDefault="00B738FA" w:rsidP="00D90CD2">
            <w:pPr>
              <w:spacing w:line="276" w:lineRule="auto"/>
              <w:rPr>
                <w:rFonts w:ascii="Arial" w:hAnsi="Arial" w:cs="Arial"/>
                <w:sz w:val="21"/>
                <w:szCs w:val="21"/>
              </w:rPr>
            </w:pPr>
            <w:r w:rsidRPr="009F4F02">
              <w:rPr>
                <w:rFonts w:ascii="Arial" w:hAnsi="Arial" w:cs="Arial"/>
                <w:sz w:val="21"/>
                <w:szCs w:val="21"/>
              </w:rPr>
              <w:t>Contratação do serviço de fornecimento de energia elétrica proveniente de gerador de 150 kVA, considerando o valor da hora de operação efetiva do equipamento. O serviço inclui o fornecimento de combustível necessário para a operação, bem como a supervisão técnica durante o período de funcionamento, garantindo o pleno atendimento às necessidades do evento.</w:t>
            </w:r>
          </w:p>
        </w:tc>
        <w:tc>
          <w:tcPr>
            <w:tcW w:w="571" w:type="pct"/>
          </w:tcPr>
          <w:p w:rsidR="00B738FA" w:rsidRPr="0097621B" w:rsidRDefault="00B738FA" w:rsidP="00D44D8E">
            <w:pPr>
              <w:spacing w:line="276" w:lineRule="auto"/>
              <w:jc w:val="center"/>
              <w:rPr>
                <w:rFonts w:ascii="Arial" w:hAnsi="Arial" w:cs="Arial"/>
                <w:sz w:val="21"/>
                <w:szCs w:val="21"/>
              </w:rPr>
            </w:pPr>
            <w:r w:rsidRPr="0097621B">
              <w:rPr>
                <w:rFonts w:ascii="Arial" w:hAnsi="Arial" w:cs="Arial"/>
                <w:sz w:val="21"/>
                <w:szCs w:val="21"/>
              </w:rPr>
              <w:t>HORA</w:t>
            </w:r>
          </w:p>
        </w:tc>
        <w:tc>
          <w:tcPr>
            <w:tcW w:w="567" w:type="pct"/>
          </w:tcPr>
          <w:p w:rsidR="00B738FA" w:rsidRPr="0097621B" w:rsidRDefault="00B738FA" w:rsidP="00D44D8E">
            <w:pPr>
              <w:spacing w:line="276" w:lineRule="auto"/>
              <w:jc w:val="center"/>
              <w:rPr>
                <w:rFonts w:ascii="Arial" w:hAnsi="Arial" w:cs="Arial"/>
                <w:sz w:val="21"/>
                <w:szCs w:val="21"/>
              </w:rPr>
            </w:pPr>
            <w:r w:rsidRPr="0097621B">
              <w:rPr>
                <w:rFonts w:ascii="Arial" w:hAnsi="Arial" w:cs="Arial"/>
                <w:sz w:val="21"/>
                <w:szCs w:val="21"/>
              </w:rPr>
              <w:t>110</w:t>
            </w:r>
          </w:p>
        </w:tc>
        <w:tc>
          <w:tcPr>
            <w:tcW w:w="738" w:type="pct"/>
          </w:tcPr>
          <w:p w:rsidR="00B738FA" w:rsidRPr="0097621B" w:rsidRDefault="00B738FA" w:rsidP="00D44D8E">
            <w:pPr>
              <w:spacing w:line="276" w:lineRule="auto"/>
              <w:jc w:val="center"/>
              <w:rPr>
                <w:rFonts w:ascii="Arial" w:hAnsi="Arial" w:cs="Arial"/>
                <w:sz w:val="21"/>
                <w:szCs w:val="21"/>
              </w:rPr>
            </w:pPr>
            <w:r w:rsidRPr="0097621B">
              <w:rPr>
                <w:rFonts w:ascii="Arial" w:hAnsi="Arial" w:cs="Arial"/>
                <w:sz w:val="21"/>
                <w:szCs w:val="21"/>
              </w:rPr>
              <w:t>R$ 250,00</w:t>
            </w:r>
          </w:p>
        </w:tc>
        <w:tc>
          <w:tcPr>
            <w:tcW w:w="789" w:type="pct"/>
          </w:tcPr>
          <w:p w:rsidR="00B738FA" w:rsidRPr="0097621B" w:rsidRDefault="00B738FA" w:rsidP="00D44D8E">
            <w:pPr>
              <w:spacing w:line="276" w:lineRule="auto"/>
              <w:jc w:val="center"/>
              <w:rPr>
                <w:rFonts w:ascii="Arial" w:hAnsi="Arial" w:cs="Arial"/>
                <w:sz w:val="21"/>
                <w:szCs w:val="21"/>
              </w:rPr>
            </w:pPr>
            <w:r w:rsidRPr="0097621B">
              <w:rPr>
                <w:rFonts w:ascii="Arial" w:hAnsi="Arial" w:cs="Arial"/>
                <w:sz w:val="21"/>
                <w:szCs w:val="21"/>
              </w:rPr>
              <w:t>R$ 27.500,00</w:t>
            </w:r>
          </w:p>
        </w:tc>
      </w:tr>
      <w:tr w:rsidR="00D44D8E" w:rsidRPr="0097621B" w:rsidTr="00D44D8E">
        <w:trPr>
          <w:trHeight w:val="591"/>
        </w:trPr>
        <w:tc>
          <w:tcPr>
            <w:tcW w:w="495" w:type="pct"/>
          </w:tcPr>
          <w:p w:rsidR="00D44D8E" w:rsidRPr="0097621B" w:rsidRDefault="00D44D8E" w:rsidP="00D44D8E">
            <w:pPr>
              <w:spacing w:line="276" w:lineRule="auto"/>
              <w:jc w:val="center"/>
              <w:rPr>
                <w:rFonts w:ascii="Arial" w:hAnsi="Arial" w:cs="Arial"/>
                <w:b/>
                <w:bCs/>
                <w:sz w:val="21"/>
                <w:szCs w:val="21"/>
              </w:rPr>
            </w:pPr>
          </w:p>
        </w:tc>
        <w:tc>
          <w:tcPr>
            <w:tcW w:w="1840" w:type="pct"/>
          </w:tcPr>
          <w:p w:rsidR="00D44D8E" w:rsidRPr="0097621B" w:rsidRDefault="00D44D8E" w:rsidP="00D44D8E">
            <w:pPr>
              <w:spacing w:line="276" w:lineRule="auto"/>
              <w:rPr>
                <w:rFonts w:ascii="Arial" w:hAnsi="Arial" w:cs="Arial"/>
                <w:sz w:val="21"/>
                <w:szCs w:val="21"/>
              </w:rPr>
            </w:pPr>
          </w:p>
        </w:tc>
        <w:tc>
          <w:tcPr>
            <w:tcW w:w="571" w:type="pct"/>
          </w:tcPr>
          <w:p w:rsidR="00D44D8E" w:rsidRPr="0097621B" w:rsidRDefault="00D44D8E" w:rsidP="00D44D8E">
            <w:pPr>
              <w:spacing w:line="276" w:lineRule="auto"/>
              <w:jc w:val="center"/>
              <w:rPr>
                <w:rFonts w:ascii="Arial" w:hAnsi="Arial" w:cs="Arial"/>
                <w:sz w:val="21"/>
                <w:szCs w:val="21"/>
              </w:rPr>
            </w:pPr>
          </w:p>
        </w:tc>
        <w:tc>
          <w:tcPr>
            <w:tcW w:w="567" w:type="pct"/>
          </w:tcPr>
          <w:p w:rsidR="00D44D8E" w:rsidRPr="0097621B" w:rsidRDefault="00D44D8E" w:rsidP="00D44D8E">
            <w:pPr>
              <w:spacing w:line="276" w:lineRule="auto"/>
              <w:jc w:val="center"/>
              <w:rPr>
                <w:rFonts w:ascii="Arial" w:hAnsi="Arial" w:cs="Arial"/>
                <w:sz w:val="21"/>
                <w:szCs w:val="21"/>
              </w:rPr>
            </w:pPr>
          </w:p>
        </w:tc>
        <w:tc>
          <w:tcPr>
            <w:tcW w:w="738" w:type="pct"/>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TOTAL</w:t>
            </w:r>
          </w:p>
        </w:tc>
        <w:tc>
          <w:tcPr>
            <w:tcW w:w="789" w:type="pct"/>
          </w:tcPr>
          <w:p w:rsidR="00D44D8E" w:rsidRPr="0097621B" w:rsidRDefault="00D44D8E" w:rsidP="00D44D8E">
            <w:pPr>
              <w:spacing w:line="276" w:lineRule="auto"/>
              <w:jc w:val="center"/>
              <w:rPr>
                <w:rFonts w:ascii="Arial" w:hAnsi="Arial" w:cs="Arial"/>
                <w:sz w:val="21"/>
                <w:szCs w:val="21"/>
              </w:rPr>
            </w:pPr>
            <w:r w:rsidRPr="0097621B">
              <w:rPr>
                <w:rFonts w:ascii="Arial" w:hAnsi="Arial" w:cs="Arial"/>
                <w:sz w:val="21"/>
                <w:szCs w:val="21"/>
              </w:rPr>
              <w:t>R$ 59.500,00</w:t>
            </w:r>
          </w:p>
        </w:tc>
      </w:tr>
    </w:tbl>
    <w:p w:rsidR="00035F34" w:rsidRPr="00C25088" w:rsidRDefault="00035F34" w:rsidP="00D44D8E">
      <w:pPr>
        <w:ind w:left="-142"/>
        <w:jc w:val="both"/>
        <w:rPr>
          <w:rFonts w:ascii="Arial" w:eastAsia="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PARTICIPAÇÃO</w:t>
      </w:r>
    </w:p>
    <w:p w:rsidR="00F634D8" w:rsidRPr="00C25088" w:rsidRDefault="00F634D8" w:rsidP="00B21957">
      <w:pPr>
        <w:spacing w:line="276" w:lineRule="auto"/>
        <w:ind w:left="1065"/>
        <w:jc w:val="both"/>
        <w:rPr>
          <w:rFonts w:ascii="Arial" w:hAnsi="Arial" w:cs="Arial"/>
          <w:sz w:val="21"/>
          <w:szCs w:val="21"/>
        </w:rPr>
      </w:pPr>
    </w:p>
    <w:p w:rsidR="00F634D8" w:rsidRPr="00C25088" w:rsidRDefault="00F634D8" w:rsidP="004D727F">
      <w:pPr>
        <w:pStyle w:val="PargrafodaLista"/>
        <w:widowControl/>
        <w:numPr>
          <w:ilvl w:val="0"/>
          <w:numId w:val="2"/>
        </w:numPr>
        <w:autoSpaceDE/>
        <w:autoSpaceDN/>
        <w:spacing w:line="276" w:lineRule="auto"/>
        <w:rPr>
          <w:rFonts w:ascii="Arial" w:hAnsi="Arial" w:cs="Arial"/>
          <w:vanish/>
          <w:sz w:val="21"/>
          <w:szCs w:val="21"/>
        </w:rPr>
      </w:pPr>
    </w:p>
    <w:p w:rsidR="00F634D8" w:rsidRPr="00C25088" w:rsidRDefault="00F634D8" w:rsidP="005D3943">
      <w:pPr>
        <w:pStyle w:val="PargrafodaLista"/>
        <w:widowControl/>
        <w:numPr>
          <w:ilvl w:val="1"/>
          <w:numId w:val="4"/>
        </w:numPr>
        <w:autoSpaceDE/>
        <w:autoSpaceDN/>
        <w:spacing w:line="276" w:lineRule="auto"/>
        <w:rPr>
          <w:rFonts w:ascii="Arial" w:hAnsi="Arial" w:cs="Arial"/>
          <w:sz w:val="21"/>
          <w:szCs w:val="21"/>
        </w:rPr>
      </w:pPr>
      <w:r w:rsidRPr="00C25088">
        <w:rPr>
          <w:rFonts w:ascii="Arial" w:hAnsi="Arial" w:cs="Arial"/>
          <w:sz w:val="21"/>
          <w:szCs w:val="21"/>
        </w:rPr>
        <w:t>Poderão participar da presente Dispensa Eletrônica as empresas que atenderem a todas as exigências, inclusive quanto à doc</w:t>
      </w:r>
      <w:r w:rsidR="00DD4354" w:rsidRPr="00C25088">
        <w:rPr>
          <w:rFonts w:ascii="Arial" w:hAnsi="Arial" w:cs="Arial"/>
          <w:sz w:val="21"/>
          <w:szCs w:val="21"/>
        </w:rPr>
        <w:t>umentação constante deste</w:t>
      </w:r>
      <w:r w:rsidRPr="00C25088">
        <w:rPr>
          <w:rFonts w:ascii="Arial" w:hAnsi="Arial" w:cs="Arial"/>
          <w:sz w:val="21"/>
          <w:szCs w:val="21"/>
        </w:rPr>
        <w:t xml:space="preserve">, e seus Anexos, cujo ramo de atividade seja compatível com o objeto desta dispensa e, estiver devidamente cadastrada junto ao Órgão Provedor do Sistema, através do site </w:t>
      </w:r>
      <w:hyperlink r:id="rId8"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pStyle w:val="PargrafodaLista"/>
        <w:widowControl/>
        <w:numPr>
          <w:ilvl w:val="1"/>
          <w:numId w:val="4"/>
        </w:numPr>
        <w:autoSpaceDE/>
        <w:autoSpaceDN/>
        <w:spacing w:line="276" w:lineRule="auto"/>
        <w:rPr>
          <w:rFonts w:ascii="Arial" w:hAnsi="Arial" w:cs="Arial"/>
          <w:sz w:val="21"/>
          <w:szCs w:val="21"/>
        </w:rPr>
      </w:pPr>
      <w:r w:rsidRPr="00C25088">
        <w:rPr>
          <w:rFonts w:ascii="Arial" w:hAnsi="Arial" w:cs="Arial"/>
          <w:sz w:val="21"/>
          <w:szCs w:val="21"/>
        </w:rPr>
        <w:t xml:space="preserve">A participação na presente dispensa eletrônica se dará mediante Sistema de Dispensa Eletrônica integrante do Portal de Compras Públicas, disponível no endereço eletrônico </w:t>
      </w:r>
      <w:hyperlink r:id="rId9"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Como requisito para participação na dispensa eletrônica, em campo próprio do sistema eletrônico, o licitante deverá manifestar o pleno conhecimento e atendimento às exigências de</w:t>
      </w:r>
      <w:r w:rsidR="00DD4354" w:rsidRPr="00C25088">
        <w:rPr>
          <w:rFonts w:ascii="Arial" w:hAnsi="Arial" w:cs="Arial"/>
          <w:sz w:val="21"/>
          <w:szCs w:val="21"/>
        </w:rPr>
        <w:t xml:space="preserve"> habilitação previstas neste aviso de Dispensa</w:t>
      </w:r>
      <w:r w:rsidRPr="00C25088">
        <w:rPr>
          <w:rFonts w:ascii="Arial" w:hAnsi="Arial" w:cs="Arial"/>
          <w:sz w:val="21"/>
          <w:szCs w:val="21"/>
        </w:rPr>
        <w:t>.</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REPRESENTAÇÃO E CREDENCIAMENTO</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Para participar da dispensa, o licitante deverá se credenciar no site </w:t>
      </w:r>
      <w:hyperlink r:id="rId10" w:history="1">
        <w:r w:rsidRPr="00C25088">
          <w:rPr>
            <w:rStyle w:val="Hyperlink"/>
            <w:rFonts w:ascii="Arial" w:hAnsi="Arial" w:cs="Arial"/>
            <w:sz w:val="21"/>
            <w:szCs w:val="21"/>
            <w:u w:val="none"/>
          </w:rPr>
          <w:t>www.portaldecompraspublicas.com.br</w:t>
        </w:r>
      </w:hyperlink>
      <w:r w:rsidRPr="00C25088">
        <w:rPr>
          <w:rFonts w:ascii="Arial" w:hAnsi="Arial" w:cs="Arial"/>
          <w:sz w:val="21"/>
          <w:szCs w:val="21"/>
        </w:rPr>
        <w:t>.</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 credenciamento dar-se-á pela atribuição de chave de identificação e desenha pessoal e intransferível, para acesso ao sistema eletrônico.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sidRPr="00C25088">
        <w:rPr>
          <w:rFonts w:ascii="Arial" w:hAnsi="Arial" w:cs="Arial"/>
          <w:sz w:val="21"/>
          <w:szCs w:val="21"/>
        </w:rPr>
        <w:t>Ipumirim</w:t>
      </w:r>
      <w:r w:rsidRPr="00C25088">
        <w:rPr>
          <w:rFonts w:ascii="Arial" w:hAnsi="Arial" w:cs="Arial"/>
          <w:sz w:val="21"/>
          <w:szCs w:val="21"/>
        </w:rPr>
        <w:t>, promotor da licitação, responsabilidade por eventuais danos decorrentes de uso indevido da senha, ainda que por terceiros.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APRESENTAÇÃO DA PROPOSTA E DOS DOCUMENTOS DE HABILITAÇÃO</w:t>
      </w:r>
    </w:p>
    <w:p w:rsidR="00F634D8" w:rsidRPr="00C25088" w:rsidRDefault="00F634D8" w:rsidP="00B21957">
      <w:pPr>
        <w:spacing w:line="276" w:lineRule="auto"/>
        <w:ind w:left="1065"/>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9A0812" w:rsidRPr="00C25088" w:rsidRDefault="009A0812" w:rsidP="005D3943">
      <w:pPr>
        <w:pStyle w:val="normal0"/>
        <w:widowControl w:val="0"/>
        <w:numPr>
          <w:ilvl w:val="1"/>
          <w:numId w:val="4"/>
        </w:numPr>
        <w:ind w:right="-28"/>
        <w:jc w:val="both"/>
        <w:rPr>
          <w:b/>
          <w:sz w:val="21"/>
          <w:szCs w:val="21"/>
        </w:rPr>
      </w:pPr>
      <w:r w:rsidRPr="00C25088">
        <w:rPr>
          <w:sz w:val="21"/>
          <w:szCs w:val="21"/>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C25088">
        <w:rPr>
          <w:sz w:val="21"/>
          <w:szCs w:val="21"/>
        </w:rPr>
        <w:t>2</w:t>
      </w:r>
      <w:proofErr w:type="gramEnd"/>
      <w:r w:rsidRPr="00C25088">
        <w:rPr>
          <w:sz w:val="21"/>
          <w:szCs w:val="21"/>
        </w:rPr>
        <w:t xml:space="preserve"> (duas) horas após declarado o licitante vencedor. Ao</w:t>
      </w:r>
      <w:r w:rsidRPr="00C25088">
        <w:rPr>
          <w:spacing w:val="16"/>
          <w:sz w:val="21"/>
          <w:szCs w:val="21"/>
        </w:rPr>
        <w:t xml:space="preserve"> </w:t>
      </w:r>
      <w:r w:rsidRPr="00C25088">
        <w:rPr>
          <w:sz w:val="21"/>
          <w:szCs w:val="21"/>
        </w:rPr>
        <w:t>enviar</w:t>
      </w:r>
      <w:r w:rsidRPr="00C25088">
        <w:rPr>
          <w:spacing w:val="12"/>
          <w:sz w:val="21"/>
          <w:szCs w:val="21"/>
        </w:rPr>
        <w:t xml:space="preserve"> </w:t>
      </w:r>
      <w:r w:rsidRPr="00C25088">
        <w:rPr>
          <w:sz w:val="21"/>
          <w:szCs w:val="21"/>
        </w:rPr>
        <w:t>a</w:t>
      </w:r>
      <w:r w:rsidRPr="00C25088">
        <w:rPr>
          <w:spacing w:val="14"/>
          <w:sz w:val="21"/>
          <w:szCs w:val="21"/>
        </w:rPr>
        <w:t xml:space="preserve"> </w:t>
      </w:r>
      <w:r w:rsidRPr="00C25088">
        <w:rPr>
          <w:sz w:val="21"/>
          <w:szCs w:val="21"/>
        </w:rPr>
        <w:t>proposta</w:t>
      </w:r>
      <w:r w:rsidRPr="00C25088">
        <w:rPr>
          <w:spacing w:val="15"/>
          <w:sz w:val="21"/>
          <w:szCs w:val="21"/>
        </w:rPr>
        <w:t xml:space="preserve"> </w:t>
      </w:r>
      <w:r w:rsidRPr="00C25088">
        <w:rPr>
          <w:sz w:val="21"/>
          <w:szCs w:val="21"/>
        </w:rPr>
        <w:t>pelo</w:t>
      </w:r>
      <w:r w:rsidRPr="00C25088">
        <w:rPr>
          <w:spacing w:val="16"/>
          <w:sz w:val="21"/>
          <w:szCs w:val="21"/>
        </w:rPr>
        <w:t xml:space="preserve"> </w:t>
      </w:r>
      <w:r w:rsidRPr="00C25088">
        <w:rPr>
          <w:sz w:val="21"/>
          <w:szCs w:val="21"/>
        </w:rPr>
        <w:t>sistema</w:t>
      </w:r>
      <w:r w:rsidRPr="00C25088">
        <w:rPr>
          <w:spacing w:val="14"/>
          <w:sz w:val="21"/>
          <w:szCs w:val="21"/>
        </w:rPr>
        <w:t xml:space="preserve"> </w:t>
      </w:r>
      <w:r w:rsidRPr="00C25088">
        <w:rPr>
          <w:sz w:val="21"/>
          <w:szCs w:val="21"/>
        </w:rPr>
        <w:t>eletrônico,</w:t>
      </w:r>
      <w:r w:rsidRPr="00C25088">
        <w:rPr>
          <w:spacing w:val="16"/>
          <w:sz w:val="21"/>
          <w:szCs w:val="21"/>
        </w:rPr>
        <w:t xml:space="preserve"> </w:t>
      </w:r>
      <w:r w:rsidRPr="00C25088">
        <w:rPr>
          <w:sz w:val="21"/>
          <w:szCs w:val="21"/>
        </w:rPr>
        <w:t>o</w:t>
      </w:r>
      <w:r w:rsidRPr="00C25088">
        <w:rPr>
          <w:spacing w:val="16"/>
          <w:sz w:val="21"/>
          <w:szCs w:val="21"/>
        </w:rPr>
        <w:t xml:space="preserve"> </w:t>
      </w:r>
      <w:r w:rsidRPr="00C25088">
        <w:rPr>
          <w:sz w:val="21"/>
          <w:szCs w:val="21"/>
        </w:rPr>
        <w:t>proponente</w:t>
      </w:r>
      <w:r w:rsidRPr="00C25088">
        <w:rPr>
          <w:spacing w:val="14"/>
          <w:sz w:val="21"/>
          <w:szCs w:val="21"/>
        </w:rPr>
        <w:t xml:space="preserve"> </w:t>
      </w:r>
      <w:r w:rsidRPr="00C25088">
        <w:rPr>
          <w:sz w:val="21"/>
          <w:szCs w:val="21"/>
        </w:rPr>
        <w:t>deve</w:t>
      </w:r>
      <w:r w:rsidRPr="00C25088">
        <w:rPr>
          <w:spacing w:val="14"/>
          <w:sz w:val="21"/>
          <w:szCs w:val="21"/>
        </w:rPr>
        <w:t xml:space="preserve"> </w:t>
      </w:r>
      <w:r w:rsidRPr="00C25088">
        <w:rPr>
          <w:sz w:val="21"/>
          <w:szCs w:val="21"/>
        </w:rPr>
        <w:t>necessariamente postar</w:t>
      </w:r>
      <w:r w:rsidRPr="00C25088">
        <w:rPr>
          <w:spacing w:val="12"/>
          <w:sz w:val="21"/>
          <w:szCs w:val="21"/>
        </w:rPr>
        <w:t xml:space="preserve"> </w:t>
      </w:r>
      <w:r w:rsidRPr="00C25088">
        <w:rPr>
          <w:sz w:val="21"/>
          <w:szCs w:val="21"/>
        </w:rPr>
        <w:t>o</w:t>
      </w:r>
      <w:r w:rsidRPr="00C25088">
        <w:rPr>
          <w:spacing w:val="-4"/>
          <w:sz w:val="21"/>
          <w:szCs w:val="21"/>
        </w:rPr>
        <w:t xml:space="preserve"> valor global.</w:t>
      </w:r>
    </w:p>
    <w:p w:rsidR="00F634D8" w:rsidRPr="00C25088" w:rsidRDefault="00F634D8" w:rsidP="00B21957">
      <w:pPr>
        <w:spacing w:line="276" w:lineRule="auto"/>
        <w:ind w:left="720"/>
        <w:jc w:val="both"/>
        <w:rPr>
          <w:rFonts w:ascii="Arial" w:hAnsi="Arial" w:cs="Arial"/>
          <w:sz w:val="21"/>
          <w:szCs w:val="21"/>
        </w:rPr>
      </w:pPr>
    </w:p>
    <w:p w:rsidR="002231A9"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Pr="00C25088" w:rsidRDefault="002231A9" w:rsidP="002231A9">
      <w:pPr>
        <w:pStyle w:val="PargrafodaLista"/>
        <w:rPr>
          <w:rFonts w:ascii="Arial" w:hAnsi="Arial" w:cs="Arial"/>
          <w:sz w:val="21"/>
          <w:szCs w:val="21"/>
        </w:rPr>
      </w:pPr>
    </w:p>
    <w:p w:rsidR="00F634D8" w:rsidRPr="00C25088" w:rsidRDefault="002231A9"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Até a abertura da sessão pública, os proponentes poderão retirar ou substituir a proposta anteriormente inserida no sistema.</w:t>
      </w:r>
    </w:p>
    <w:p w:rsidR="00497612" w:rsidRPr="00C25088" w:rsidRDefault="00497612" w:rsidP="00497612">
      <w:pPr>
        <w:widowControl/>
        <w:autoSpaceDE/>
        <w:autoSpaceDN/>
        <w:spacing w:line="276" w:lineRule="auto"/>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licitante se responsabilizará por todas as transações que forem efetuadas em seu nome no sistema eletrônico, assumindo como firmes e verdadeiras suas propostas, assim como os lances inseridos durante a sessão pública.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licitante contratada deverá arcar com o ônus decorrente de eventual equívoco no dimensionamento dos quantitativos de sua proposta.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Os documentos que compõem a proposta e a habilitação do licitante melhor classificado somente serão disponibilizados para avaliação e para acesso público após o encerramento do envio de lances.</w:t>
      </w:r>
    </w:p>
    <w:p w:rsidR="00F634D8" w:rsidRPr="00C25088" w:rsidRDefault="00F634D8" w:rsidP="00B21957">
      <w:pPr>
        <w:spacing w:line="276" w:lineRule="auto"/>
        <w:jc w:val="both"/>
        <w:rPr>
          <w:rFonts w:ascii="Arial" w:hAnsi="Arial" w:cs="Arial"/>
          <w:sz w:val="21"/>
          <w:szCs w:val="21"/>
        </w:rPr>
      </w:pPr>
    </w:p>
    <w:p w:rsidR="002227F2" w:rsidRPr="00C25088" w:rsidRDefault="002227F2"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Poderão ser admitidos pelo Agente de Contratação erros de naturezas formais, desde que não comprometam o interesse público e da Administração. Fica ainda facultado ao mesmo a consulta junto aos órgãos emissores para a averiguação da autenticidade da documentação enviada ou emissão de alguma que possa estar faltando. </w:t>
      </w:r>
    </w:p>
    <w:p w:rsidR="00F634D8" w:rsidRPr="00C25088" w:rsidRDefault="00F634D8" w:rsidP="00B21957">
      <w:pPr>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De acordo com a documentação complementar exigida, poderá o Agente de Contratação, dilatar o prazo para apresentação dos mesmos.</w:t>
      </w:r>
    </w:p>
    <w:p w:rsidR="00F634D8" w:rsidRPr="00C25088" w:rsidRDefault="00F634D8" w:rsidP="00B21957">
      <w:pPr>
        <w:pStyle w:val="PargrafodaLista"/>
        <w:spacing w:line="276" w:lineRule="auto"/>
        <w:rPr>
          <w:rFonts w:ascii="Arial" w:hAnsi="Arial" w:cs="Arial"/>
          <w:sz w:val="21"/>
          <w:szCs w:val="21"/>
        </w:rPr>
      </w:pPr>
    </w:p>
    <w:p w:rsidR="004603D7"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Caso a empresa enquadre-se em alguma hipótese de inidoneidade e suspensão, será analisado o alcance da mesma, sendo garantido à licitante </w:t>
      </w:r>
      <w:r w:rsidR="00826BD8" w:rsidRPr="00C25088">
        <w:rPr>
          <w:rFonts w:ascii="Arial" w:hAnsi="Arial" w:cs="Arial"/>
          <w:sz w:val="21"/>
          <w:szCs w:val="21"/>
        </w:rPr>
        <w:t xml:space="preserve">o os prazos recursais previstos </w:t>
      </w:r>
      <w:r w:rsidRPr="00C25088">
        <w:rPr>
          <w:rFonts w:ascii="Arial" w:hAnsi="Arial" w:cs="Arial"/>
          <w:sz w:val="21"/>
          <w:szCs w:val="21"/>
        </w:rPr>
        <w:t>em Lei, em caso de inabilitação.</w:t>
      </w:r>
    </w:p>
    <w:p w:rsidR="004603D7" w:rsidRPr="00C25088" w:rsidRDefault="004603D7" w:rsidP="00B21957">
      <w:pPr>
        <w:pStyle w:val="PargrafodaLista"/>
        <w:spacing w:line="276" w:lineRule="auto"/>
        <w:rPr>
          <w:rFonts w:ascii="Arial" w:hAnsi="Arial" w:cs="Arial"/>
          <w:sz w:val="21"/>
          <w:szCs w:val="21"/>
        </w:rPr>
      </w:pPr>
    </w:p>
    <w:p w:rsidR="00747B17" w:rsidRPr="00C25088" w:rsidRDefault="00747B17"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documentação para habilitação será a seguinte: </w:t>
      </w: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Conjunta Negativa (ou Positiva com Efeitos de Negativa) de Débitos Relativos a Tributos Federais e à Dívida Ativa da União (ABRANGENDO CONTRIBUIÇÕES SOCIAIS);</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Negativa (ou Positiva com Efeitos de Negativa) de Débitos Estaduais;</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lastRenderedPageBreak/>
        <w:t>Certidão Negativa (ou Positiva com Efeitos de Negativa) de Débitos Municipais, relativa ao Município da sede do licitante;</w:t>
      </w:r>
    </w:p>
    <w:p w:rsidR="004603D7" w:rsidRPr="00C25088" w:rsidRDefault="004603D7" w:rsidP="004603D7">
      <w:pPr>
        <w:rPr>
          <w:rFonts w:ascii="Arial" w:hAnsi="Arial" w:cs="Arial"/>
          <w:sz w:val="21"/>
          <w:szCs w:val="21"/>
        </w:rPr>
      </w:pPr>
    </w:p>
    <w:p w:rsidR="00747B17" w:rsidRPr="00C25088" w:rsidRDefault="00747B17" w:rsidP="00060EDE">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Prova de regularidade relativa ao Fundo de Garantia por Tempo de Serviço (CRF do FGTS), demonstrando situação regular no cumprimento dos encargos sociais, instituídos por Lei;</w:t>
      </w:r>
    </w:p>
    <w:p w:rsidR="004603D7" w:rsidRPr="00C25088" w:rsidRDefault="004603D7" w:rsidP="004603D7">
      <w:pPr>
        <w:rPr>
          <w:rFonts w:ascii="Arial" w:hAnsi="Arial" w:cs="Arial"/>
          <w:sz w:val="21"/>
          <w:szCs w:val="21"/>
        </w:rPr>
      </w:pPr>
    </w:p>
    <w:p w:rsidR="00747B17" w:rsidRPr="00C25088" w:rsidRDefault="00747B17" w:rsidP="00B2195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25088" w:rsidRDefault="00747B17" w:rsidP="00C40C8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Certidão negativa de efeitos de falência, recuperação judicial ou recuperação extrajudicial expedida pelo distribuidor da sede do licitante;</w:t>
      </w:r>
    </w:p>
    <w:p w:rsidR="00747B17" w:rsidRPr="00C25088" w:rsidRDefault="00747B17" w:rsidP="00B21957">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 xml:space="preserve">Relatório de consulta negativa (contendo Razão Social e CNPJ) junto ao Cadastro Nacional das Empresas Inidôneas e Suspensas – CEIS, através do endereço eletrônico </w:t>
      </w:r>
      <w:r w:rsidR="00E1211B" w:rsidRPr="00C25088">
        <w:rPr>
          <w:rFonts w:ascii="Arial" w:hAnsi="Arial" w:cs="Arial"/>
          <w:b w:val="0"/>
          <w:color w:val="auto"/>
          <w:sz w:val="21"/>
          <w:szCs w:val="21"/>
        </w:rPr>
        <w:t>https://portaldatransparencia.gov.br/sancoes/consulta;</w:t>
      </w:r>
    </w:p>
    <w:p w:rsidR="00C25088" w:rsidRPr="00662F88" w:rsidRDefault="00747B17" w:rsidP="00C25088">
      <w:pPr>
        <w:pStyle w:val="Ttulo1"/>
        <w:spacing w:line="276" w:lineRule="auto"/>
        <w:rPr>
          <w:rFonts w:ascii="Arial" w:hAnsi="Arial" w:cs="Arial"/>
          <w:b w:val="0"/>
          <w:color w:val="auto"/>
          <w:sz w:val="21"/>
          <w:szCs w:val="21"/>
        </w:rPr>
      </w:pPr>
      <w:r w:rsidRPr="00C25088">
        <w:rPr>
          <w:rFonts w:ascii="Arial" w:hAnsi="Arial" w:cs="Arial"/>
          <w:b w:val="0"/>
          <w:color w:val="auto"/>
          <w:sz w:val="21"/>
          <w:szCs w:val="21"/>
        </w:rPr>
        <w:t xml:space="preserve">Certidões Negativa de Licitante Inidôneos, em nome da empresa licitante (CNPJ) e de todos seu(s) sócio(s) (CPF), emitida através do endereço eletrônico </w:t>
      </w:r>
      <w:hyperlink r:id="rId11" w:history="1">
        <w:r w:rsidRPr="00C25088">
          <w:rPr>
            <w:rStyle w:val="Hyperlink"/>
            <w:rFonts w:ascii="Arial" w:hAnsi="Arial" w:cs="Arial"/>
            <w:b w:val="0"/>
            <w:color w:val="auto"/>
            <w:sz w:val="21"/>
            <w:szCs w:val="21"/>
            <w:u w:val="none"/>
          </w:rPr>
          <w:t>https://contas.tcu.gov.br/ords/f?p=INABILITADO:CERTIDAO</w:t>
        </w:r>
      </w:hyperlink>
      <w:r w:rsidR="00C25088" w:rsidRPr="00C25088">
        <w:rPr>
          <w:rFonts w:ascii="Arial" w:hAnsi="Arial" w:cs="Arial"/>
          <w:b w:val="0"/>
          <w:color w:val="auto"/>
          <w:sz w:val="21"/>
          <w:szCs w:val="21"/>
        </w:rPr>
        <w:t>;</w:t>
      </w:r>
    </w:p>
    <w:p w:rsidR="00C25088" w:rsidRDefault="00C25088" w:rsidP="00C25088">
      <w:pPr>
        <w:pStyle w:val="Ttulo1"/>
        <w:rPr>
          <w:rFonts w:ascii="Arial" w:hAnsi="Arial" w:cs="Arial"/>
          <w:b w:val="0"/>
          <w:color w:val="auto"/>
          <w:sz w:val="21"/>
          <w:szCs w:val="21"/>
        </w:rPr>
      </w:pPr>
      <w:r>
        <w:rPr>
          <w:rFonts w:ascii="Arial" w:hAnsi="Arial" w:cs="Arial"/>
          <w:b w:val="0"/>
          <w:color w:val="auto"/>
          <w:sz w:val="21"/>
          <w:szCs w:val="21"/>
        </w:rPr>
        <w:t>Para habilitação técnica será cobrado a seguinte documentação:</w:t>
      </w:r>
    </w:p>
    <w:p w:rsidR="00C25088" w:rsidRPr="00C25088" w:rsidRDefault="00C25088" w:rsidP="00C25088"/>
    <w:p w:rsidR="00C25088" w:rsidRPr="00C25088" w:rsidRDefault="00C25088" w:rsidP="00C25088">
      <w:pPr>
        <w:pStyle w:val="NormalWeb"/>
        <w:numPr>
          <w:ilvl w:val="0"/>
          <w:numId w:val="7"/>
        </w:numPr>
        <w:spacing w:before="0" w:beforeAutospacing="0" w:after="60" w:afterAutospacing="0"/>
        <w:rPr>
          <w:rFonts w:ascii="Arial" w:hAnsi="Arial" w:cs="Arial"/>
          <w:sz w:val="21"/>
          <w:szCs w:val="21"/>
        </w:rPr>
      </w:pPr>
      <w:r w:rsidRPr="00C25088">
        <w:rPr>
          <w:rStyle w:val="Forte"/>
          <w:rFonts w:ascii="Arial" w:hAnsi="Arial" w:cs="Arial"/>
          <w:sz w:val="21"/>
          <w:szCs w:val="21"/>
        </w:rPr>
        <w:t>Atestados ou Certidões de Capacidade Técnica</w:t>
      </w:r>
      <w:r w:rsidRPr="00C25088">
        <w:rPr>
          <w:rFonts w:ascii="Arial" w:hAnsi="Arial" w:cs="Arial"/>
          <w:sz w:val="21"/>
          <w:szCs w:val="21"/>
        </w:rPr>
        <w:t>:</w:t>
      </w:r>
    </w:p>
    <w:p w:rsidR="00C25088" w:rsidRPr="00AF37E7" w:rsidRDefault="00C25088" w:rsidP="00C25088">
      <w:pPr>
        <w:pStyle w:val="NormalWeb"/>
        <w:numPr>
          <w:ilvl w:val="1"/>
          <w:numId w:val="7"/>
        </w:numPr>
        <w:spacing w:before="0" w:beforeAutospacing="0"/>
        <w:rPr>
          <w:rFonts w:ascii="Arial" w:hAnsi="Arial" w:cs="Arial"/>
          <w:sz w:val="21"/>
          <w:szCs w:val="21"/>
        </w:rPr>
      </w:pPr>
      <w:r w:rsidRPr="00C25088">
        <w:rPr>
          <w:rFonts w:ascii="Arial" w:hAnsi="Arial" w:cs="Arial"/>
          <w:sz w:val="21"/>
          <w:szCs w:val="21"/>
        </w:rPr>
        <w:t>Emitidos por pessoa jurídica de direito público ou privado, comprovando experiência em atividades pertinentes ou compatíveis com o objeto da licitação.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JULGAMENTO DAS PROPOSTAS, ADJUDICAÇÃO E HOMOLOGAÇÃO</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proposta final do licitante declarado vencedor deverá ser encaminhada no prazo de duas horas a contar da solicitação do Agente de Contratação no sistema eletrônico. </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De acordo com o resultado do certame, poderá o Agente de Contratação dilatar o prazo para envio da proposta.</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proposta final deverá ser documentada nos autos e será levada em consideração no decorrer da execução do contrato e aplicação de eventual sanção à Contratada, se for ocaso.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Ocorrendo divergência entre os preços unitários e o preço global, prevalecerão os primeiros; no caso de divergência entre os valores numéricos e os valores expressos por extenso, prevalecerão estes últimos.</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 oferta deverá ser firme e precisa, limitada, rigor</w:t>
      </w:r>
      <w:r w:rsidR="00DD4354" w:rsidRPr="00C25088">
        <w:rPr>
          <w:rFonts w:ascii="Arial" w:hAnsi="Arial" w:cs="Arial"/>
          <w:sz w:val="21"/>
          <w:szCs w:val="21"/>
        </w:rPr>
        <w:t>osamente, ao objeto deste aviso</w:t>
      </w:r>
      <w:r w:rsidRPr="00C25088">
        <w:rPr>
          <w:rFonts w:ascii="Arial" w:hAnsi="Arial" w:cs="Arial"/>
          <w:sz w:val="21"/>
          <w:szCs w:val="21"/>
        </w:rPr>
        <w:t>, sem conter alternativas de preço ou de qualquer outra condição que induza o julgamento a mais de um resultado, sob pena de desclassificação.</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A proposta deverá obedecer aos termos deste </w:t>
      </w:r>
      <w:r w:rsidR="00DD4354" w:rsidRPr="00C25088">
        <w:rPr>
          <w:rFonts w:ascii="Arial" w:hAnsi="Arial" w:cs="Arial"/>
          <w:sz w:val="21"/>
          <w:szCs w:val="21"/>
        </w:rPr>
        <w:t>Aviso</w:t>
      </w:r>
      <w:r w:rsidRPr="00C25088">
        <w:rPr>
          <w:rFonts w:ascii="Arial" w:hAnsi="Arial" w:cs="Arial"/>
          <w:sz w:val="21"/>
          <w:szCs w:val="21"/>
        </w:rPr>
        <w:t xml:space="preserve"> e seus Anexos, não sendo considerada aquela que não corresponda às especificações ali contidas ou que estabeleça vínculo à proposta de outro licitante.</w:t>
      </w:r>
    </w:p>
    <w:p w:rsidR="00F634D8" w:rsidRPr="00C25088" w:rsidRDefault="00F634D8" w:rsidP="00B21957">
      <w:pPr>
        <w:spacing w:line="276" w:lineRule="auto"/>
        <w:ind w:left="720"/>
        <w:jc w:val="both"/>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sidRPr="00C25088">
        <w:rPr>
          <w:rFonts w:ascii="Arial" w:hAnsi="Arial" w:cs="Arial"/>
          <w:sz w:val="21"/>
          <w:szCs w:val="21"/>
        </w:rPr>
        <w:t>Aviso</w:t>
      </w:r>
      <w:r w:rsidRPr="00C25088">
        <w:rPr>
          <w:rFonts w:ascii="Arial" w:hAnsi="Arial" w:cs="Arial"/>
          <w:sz w:val="21"/>
          <w:szCs w:val="21"/>
        </w:rPr>
        <w:t>.</w:t>
      </w:r>
    </w:p>
    <w:p w:rsidR="00F634D8" w:rsidRPr="00C25088" w:rsidRDefault="00F634D8" w:rsidP="00B21957">
      <w:pPr>
        <w:pStyle w:val="PargrafodaLista"/>
        <w:spacing w:line="276" w:lineRule="auto"/>
        <w:rPr>
          <w:rFonts w:ascii="Arial" w:hAnsi="Arial" w:cs="Arial"/>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Após análise da proposta e documentação, o Agente de Contratação anunciará à licitante vencedora.</w:t>
      </w:r>
    </w:p>
    <w:p w:rsidR="00F634D8" w:rsidRPr="00C25088" w:rsidRDefault="00F634D8" w:rsidP="00B21957">
      <w:pPr>
        <w:spacing w:line="276" w:lineRule="auto"/>
        <w:jc w:val="both"/>
        <w:rPr>
          <w:rFonts w:ascii="Arial" w:hAnsi="Arial" w:cs="Arial"/>
          <w:sz w:val="21"/>
          <w:szCs w:val="21"/>
        </w:rPr>
      </w:pPr>
    </w:p>
    <w:p w:rsidR="00F634D8" w:rsidRPr="00C25088" w:rsidRDefault="00F634D8" w:rsidP="004D727F">
      <w:pPr>
        <w:widowControl/>
        <w:numPr>
          <w:ilvl w:val="0"/>
          <w:numId w:val="1"/>
        </w:numPr>
        <w:autoSpaceDE/>
        <w:autoSpaceDN/>
        <w:spacing w:line="276" w:lineRule="auto"/>
        <w:jc w:val="both"/>
        <w:rPr>
          <w:rFonts w:ascii="Arial" w:hAnsi="Arial" w:cs="Arial"/>
          <w:b/>
          <w:sz w:val="21"/>
          <w:szCs w:val="21"/>
        </w:rPr>
      </w:pPr>
      <w:r w:rsidRPr="00C25088">
        <w:rPr>
          <w:rFonts w:ascii="Arial" w:hAnsi="Arial" w:cs="Arial"/>
          <w:b/>
          <w:sz w:val="21"/>
          <w:szCs w:val="21"/>
        </w:rPr>
        <w:t>ANEXOS</w:t>
      </w:r>
    </w:p>
    <w:p w:rsidR="00F634D8" w:rsidRPr="00C25088" w:rsidRDefault="00F634D8" w:rsidP="00B21957">
      <w:pPr>
        <w:spacing w:line="276" w:lineRule="auto"/>
        <w:jc w:val="both"/>
        <w:rPr>
          <w:rFonts w:ascii="Arial" w:hAnsi="Arial" w:cs="Arial"/>
          <w:sz w:val="21"/>
          <w:szCs w:val="21"/>
        </w:rPr>
      </w:pPr>
    </w:p>
    <w:p w:rsidR="00F634D8" w:rsidRPr="00C25088" w:rsidRDefault="00F634D8" w:rsidP="005D3943">
      <w:pPr>
        <w:pStyle w:val="PargrafodaLista"/>
        <w:widowControl/>
        <w:numPr>
          <w:ilvl w:val="0"/>
          <w:numId w:val="4"/>
        </w:numPr>
        <w:autoSpaceDE/>
        <w:autoSpaceDN/>
        <w:spacing w:line="276" w:lineRule="auto"/>
        <w:rPr>
          <w:rFonts w:ascii="Arial" w:hAnsi="Arial" w:cs="Arial"/>
          <w:vanish/>
          <w:sz w:val="21"/>
          <w:szCs w:val="21"/>
        </w:rPr>
      </w:pPr>
    </w:p>
    <w:p w:rsidR="00F634D8" w:rsidRPr="00C25088" w:rsidRDefault="00F634D8" w:rsidP="005D3943">
      <w:pPr>
        <w:widowControl/>
        <w:numPr>
          <w:ilvl w:val="1"/>
          <w:numId w:val="4"/>
        </w:numPr>
        <w:autoSpaceDE/>
        <w:autoSpaceDN/>
        <w:spacing w:line="276" w:lineRule="auto"/>
        <w:jc w:val="both"/>
        <w:rPr>
          <w:rFonts w:ascii="Arial" w:hAnsi="Arial" w:cs="Arial"/>
          <w:sz w:val="21"/>
          <w:szCs w:val="21"/>
        </w:rPr>
      </w:pPr>
      <w:r w:rsidRPr="00C25088">
        <w:rPr>
          <w:rFonts w:ascii="Arial" w:hAnsi="Arial" w:cs="Arial"/>
          <w:sz w:val="21"/>
          <w:szCs w:val="21"/>
        </w:rPr>
        <w:t>Integram o presente os seguintes anexos:</w:t>
      </w:r>
    </w:p>
    <w:p w:rsidR="00267538" w:rsidRPr="00C25088" w:rsidRDefault="00267538" w:rsidP="00101C6A">
      <w:pPr>
        <w:spacing w:line="276" w:lineRule="auto"/>
        <w:ind w:left="720"/>
        <w:jc w:val="both"/>
        <w:rPr>
          <w:rFonts w:ascii="Arial" w:hAnsi="Arial" w:cs="Arial"/>
          <w:sz w:val="21"/>
          <w:szCs w:val="21"/>
        </w:rPr>
      </w:pPr>
      <w:r w:rsidRPr="00C25088">
        <w:rPr>
          <w:rFonts w:ascii="Arial" w:hAnsi="Arial" w:cs="Arial"/>
          <w:sz w:val="21"/>
          <w:szCs w:val="21"/>
        </w:rPr>
        <w:t xml:space="preserve">a) ANEXO I – </w:t>
      </w:r>
      <w:r w:rsidR="00AF37E7">
        <w:rPr>
          <w:rFonts w:ascii="Arial" w:hAnsi="Arial" w:cs="Arial"/>
          <w:sz w:val="21"/>
          <w:szCs w:val="21"/>
        </w:rPr>
        <w:t>TERMO DE REFERÊNCIA</w:t>
      </w:r>
    </w:p>
    <w:p w:rsidR="00C63989" w:rsidRDefault="00C63989" w:rsidP="00101C6A">
      <w:pPr>
        <w:spacing w:line="276" w:lineRule="auto"/>
        <w:ind w:left="720"/>
        <w:jc w:val="both"/>
        <w:rPr>
          <w:rFonts w:ascii="Arial" w:hAnsi="Arial" w:cs="Arial"/>
          <w:sz w:val="21"/>
          <w:szCs w:val="21"/>
        </w:rPr>
      </w:pPr>
      <w:r w:rsidRPr="00C25088">
        <w:rPr>
          <w:rFonts w:ascii="Arial" w:hAnsi="Arial" w:cs="Arial"/>
          <w:sz w:val="21"/>
          <w:szCs w:val="21"/>
        </w:rPr>
        <w:t xml:space="preserve">b) ANEXO II- </w:t>
      </w:r>
      <w:r w:rsidR="00AF37E7">
        <w:rPr>
          <w:rFonts w:ascii="Arial" w:hAnsi="Arial" w:cs="Arial"/>
          <w:sz w:val="21"/>
          <w:szCs w:val="21"/>
        </w:rPr>
        <w:t>MINUTA DE CONTRATO</w:t>
      </w:r>
    </w:p>
    <w:p w:rsidR="002F573A" w:rsidRPr="00C25088" w:rsidRDefault="002F573A" w:rsidP="00101C6A">
      <w:pPr>
        <w:spacing w:line="276" w:lineRule="auto"/>
        <w:ind w:left="720"/>
        <w:jc w:val="both"/>
        <w:rPr>
          <w:rFonts w:ascii="Arial" w:hAnsi="Arial" w:cs="Arial"/>
          <w:sz w:val="21"/>
          <w:szCs w:val="21"/>
        </w:rPr>
      </w:pPr>
      <w:r>
        <w:rPr>
          <w:rFonts w:ascii="Arial" w:hAnsi="Arial" w:cs="Arial"/>
          <w:sz w:val="21"/>
          <w:szCs w:val="21"/>
        </w:rPr>
        <w:t xml:space="preserve">c) ANEXO III- </w:t>
      </w:r>
      <w:r w:rsidR="00AF37E7">
        <w:rPr>
          <w:rFonts w:ascii="Arial" w:hAnsi="Arial" w:cs="Arial"/>
          <w:sz w:val="21"/>
          <w:szCs w:val="21"/>
        </w:rPr>
        <w:t>MINUTA DE ATA DE REGISTRO DE PREÇO</w:t>
      </w:r>
    </w:p>
    <w:p w:rsidR="004F37E3" w:rsidRPr="00C25088" w:rsidRDefault="004F37E3" w:rsidP="004F37E3">
      <w:pPr>
        <w:jc w:val="both"/>
        <w:rPr>
          <w:rFonts w:ascii="Arial" w:hAnsi="Arial" w:cs="Arial"/>
          <w:sz w:val="21"/>
          <w:szCs w:val="21"/>
        </w:rPr>
      </w:pPr>
      <w:r w:rsidRPr="00C25088">
        <w:rPr>
          <w:rFonts w:ascii="Arial" w:hAnsi="Arial" w:cs="Arial"/>
          <w:sz w:val="21"/>
          <w:szCs w:val="21"/>
        </w:rPr>
        <w:tab/>
      </w:r>
    </w:p>
    <w:p w:rsidR="00DE3DAC" w:rsidRPr="00C25088" w:rsidRDefault="00DE3DAC" w:rsidP="00DE3DAC">
      <w:pPr>
        <w:spacing w:line="276" w:lineRule="auto"/>
        <w:jc w:val="right"/>
        <w:rPr>
          <w:rFonts w:ascii="Arial" w:hAnsi="Arial" w:cs="Arial"/>
          <w:sz w:val="21"/>
          <w:szCs w:val="21"/>
        </w:rPr>
      </w:pPr>
    </w:p>
    <w:p w:rsidR="00F634D8" w:rsidRPr="00C25088" w:rsidRDefault="00F634D8" w:rsidP="00C40C87">
      <w:pPr>
        <w:spacing w:line="276" w:lineRule="auto"/>
        <w:jc w:val="right"/>
        <w:rPr>
          <w:rFonts w:ascii="Arial" w:hAnsi="Arial" w:cs="Arial"/>
          <w:color w:val="000000" w:themeColor="text1"/>
          <w:sz w:val="21"/>
          <w:szCs w:val="21"/>
        </w:rPr>
      </w:pPr>
      <w:r w:rsidRPr="00BB3982">
        <w:rPr>
          <w:rFonts w:ascii="Arial" w:hAnsi="Arial" w:cs="Arial"/>
          <w:color w:val="000000" w:themeColor="text1"/>
          <w:sz w:val="21"/>
          <w:szCs w:val="21"/>
        </w:rPr>
        <w:t xml:space="preserve">Ipumirim, </w:t>
      </w:r>
      <w:r w:rsidR="00BB3982">
        <w:rPr>
          <w:rFonts w:ascii="Arial" w:hAnsi="Arial" w:cs="Arial"/>
          <w:color w:val="000000" w:themeColor="text1"/>
          <w:sz w:val="21"/>
          <w:szCs w:val="21"/>
        </w:rPr>
        <w:t>18</w:t>
      </w:r>
      <w:r w:rsidR="004F37E3" w:rsidRPr="00BB3982">
        <w:rPr>
          <w:rFonts w:ascii="Arial" w:hAnsi="Arial" w:cs="Arial"/>
          <w:color w:val="000000" w:themeColor="text1"/>
          <w:sz w:val="21"/>
          <w:szCs w:val="21"/>
        </w:rPr>
        <w:t xml:space="preserve"> de </w:t>
      </w:r>
      <w:r w:rsidR="00BB3982">
        <w:rPr>
          <w:rFonts w:ascii="Arial" w:hAnsi="Arial" w:cs="Arial"/>
          <w:color w:val="000000" w:themeColor="text1"/>
          <w:sz w:val="21"/>
          <w:szCs w:val="21"/>
        </w:rPr>
        <w:t>Março</w:t>
      </w:r>
      <w:r w:rsidR="00035F34" w:rsidRPr="00BB3982">
        <w:rPr>
          <w:rFonts w:ascii="Arial" w:hAnsi="Arial" w:cs="Arial"/>
          <w:color w:val="000000" w:themeColor="text1"/>
          <w:sz w:val="21"/>
          <w:szCs w:val="21"/>
        </w:rPr>
        <w:t xml:space="preserve"> de 2025.</w:t>
      </w:r>
    </w:p>
    <w:p w:rsidR="00F634D8" w:rsidRPr="00C25088" w:rsidRDefault="00F634D8" w:rsidP="00B21957">
      <w:pPr>
        <w:spacing w:line="276" w:lineRule="auto"/>
        <w:ind w:left="708"/>
        <w:jc w:val="center"/>
        <w:rPr>
          <w:rFonts w:ascii="Arial" w:hAnsi="Arial" w:cs="Arial"/>
          <w:spacing w:val="2"/>
          <w:sz w:val="21"/>
          <w:szCs w:val="21"/>
        </w:rPr>
      </w:pPr>
    </w:p>
    <w:p w:rsidR="00F634D8" w:rsidRPr="00C25088" w:rsidRDefault="00F634D8" w:rsidP="00B21957">
      <w:pPr>
        <w:spacing w:line="276" w:lineRule="auto"/>
        <w:ind w:left="708"/>
        <w:jc w:val="center"/>
        <w:rPr>
          <w:rFonts w:ascii="Arial" w:hAnsi="Arial" w:cs="Arial"/>
          <w:spacing w:val="2"/>
          <w:sz w:val="21"/>
          <w:szCs w:val="21"/>
        </w:rPr>
      </w:pPr>
    </w:p>
    <w:p w:rsidR="00F634D8" w:rsidRPr="00C25088" w:rsidRDefault="00F634D8" w:rsidP="00B21957">
      <w:pPr>
        <w:spacing w:line="276" w:lineRule="auto"/>
        <w:ind w:left="708"/>
        <w:jc w:val="center"/>
        <w:rPr>
          <w:rFonts w:ascii="Arial" w:hAnsi="Arial" w:cs="Arial"/>
          <w:spacing w:val="2"/>
          <w:sz w:val="21"/>
          <w:szCs w:val="21"/>
        </w:rPr>
      </w:pPr>
      <w:r w:rsidRPr="00C25088">
        <w:rPr>
          <w:rFonts w:ascii="Arial" w:hAnsi="Arial" w:cs="Arial"/>
          <w:spacing w:val="2"/>
          <w:sz w:val="21"/>
          <w:szCs w:val="21"/>
        </w:rPr>
        <w:t>_____________________________________</w:t>
      </w:r>
    </w:p>
    <w:p w:rsidR="00F634D8" w:rsidRPr="00C25088" w:rsidRDefault="00035F34" w:rsidP="00B21957">
      <w:pPr>
        <w:spacing w:line="276" w:lineRule="auto"/>
        <w:ind w:left="708"/>
        <w:jc w:val="center"/>
        <w:rPr>
          <w:rFonts w:ascii="Arial" w:hAnsi="Arial" w:cs="Arial"/>
          <w:b/>
          <w:spacing w:val="2"/>
          <w:sz w:val="21"/>
          <w:szCs w:val="21"/>
        </w:rPr>
      </w:pPr>
      <w:r w:rsidRPr="00C25088">
        <w:rPr>
          <w:rFonts w:ascii="Arial" w:hAnsi="Arial" w:cs="Arial"/>
          <w:b/>
          <w:spacing w:val="2"/>
          <w:sz w:val="21"/>
          <w:szCs w:val="21"/>
        </w:rPr>
        <w:t>VALDIR ZANELA</w:t>
      </w:r>
    </w:p>
    <w:p w:rsidR="00F634D8" w:rsidRPr="00C25088" w:rsidRDefault="00F634D8" w:rsidP="00B21957">
      <w:pPr>
        <w:spacing w:line="276" w:lineRule="auto"/>
        <w:ind w:left="708"/>
        <w:jc w:val="center"/>
        <w:rPr>
          <w:rFonts w:ascii="Arial" w:hAnsi="Arial" w:cs="Arial"/>
          <w:b/>
          <w:spacing w:val="2"/>
          <w:sz w:val="21"/>
          <w:szCs w:val="21"/>
        </w:rPr>
      </w:pPr>
      <w:r w:rsidRPr="00C25088">
        <w:rPr>
          <w:rFonts w:ascii="Arial" w:hAnsi="Arial" w:cs="Arial"/>
          <w:b/>
          <w:spacing w:val="2"/>
          <w:sz w:val="21"/>
          <w:szCs w:val="21"/>
        </w:rPr>
        <w:t>PREFEITO MUNICIPAL</w:t>
      </w:r>
    </w:p>
    <w:p w:rsidR="00B31002" w:rsidRPr="00C25088" w:rsidRDefault="00B31002" w:rsidP="00B60182">
      <w:pPr>
        <w:spacing w:line="276" w:lineRule="auto"/>
        <w:rPr>
          <w:rFonts w:ascii="Arial" w:hAnsi="Arial" w:cs="Arial"/>
          <w:spacing w:val="2"/>
          <w:sz w:val="21"/>
          <w:szCs w:val="21"/>
        </w:rPr>
      </w:pPr>
      <w:bookmarkStart w:id="0" w:name="_GoBack"/>
      <w:bookmarkEnd w:id="0"/>
    </w:p>
    <w:p w:rsidR="002F573A" w:rsidRDefault="002F573A">
      <w:pP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br w:type="page"/>
      </w:r>
    </w:p>
    <w:p w:rsidR="002F573A" w:rsidRDefault="002F573A"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lastRenderedPageBreak/>
        <w:t>A</w:t>
      </w:r>
      <w:r w:rsidR="00AF37E7">
        <w:rPr>
          <w:rFonts w:ascii="Arial" w:eastAsia="Times New Roman" w:hAnsi="Arial" w:cs="Arial"/>
          <w:b/>
          <w:color w:val="000000"/>
          <w:sz w:val="21"/>
          <w:szCs w:val="21"/>
          <w:lang w:val="pt-BR" w:eastAsia="pt-BR"/>
        </w:rPr>
        <w:t>NEXO I</w:t>
      </w:r>
    </w:p>
    <w:p w:rsidR="00C86C0D" w:rsidRDefault="00C86C0D" w:rsidP="00C86C0D">
      <w:pPr>
        <w:spacing w:line="276" w:lineRule="auto"/>
        <w:jc w:val="center"/>
        <w:rPr>
          <w:rFonts w:ascii="Arial" w:hAnsi="Arial" w:cs="Arial"/>
          <w:b/>
          <w:sz w:val="21"/>
          <w:szCs w:val="21"/>
          <w:u w:val="single"/>
        </w:rPr>
      </w:pPr>
    </w:p>
    <w:p w:rsidR="00C86C0D" w:rsidRDefault="00C86C0D" w:rsidP="00C86C0D">
      <w:pPr>
        <w:spacing w:line="276" w:lineRule="auto"/>
        <w:jc w:val="center"/>
        <w:rPr>
          <w:rFonts w:ascii="Arial" w:hAnsi="Arial" w:cs="Arial"/>
          <w:b/>
          <w:sz w:val="21"/>
          <w:szCs w:val="21"/>
          <w:u w:val="single"/>
        </w:rPr>
      </w:pPr>
    </w:p>
    <w:p w:rsidR="00EC1275" w:rsidRPr="0097621B" w:rsidRDefault="00EC1275" w:rsidP="00C86C0D">
      <w:pPr>
        <w:spacing w:line="276" w:lineRule="auto"/>
        <w:jc w:val="center"/>
        <w:rPr>
          <w:rFonts w:ascii="Arial" w:hAnsi="Arial" w:cs="Arial"/>
          <w:b/>
          <w:sz w:val="21"/>
          <w:szCs w:val="21"/>
          <w:u w:val="single"/>
        </w:rPr>
      </w:pPr>
      <w:r w:rsidRPr="0097621B">
        <w:rPr>
          <w:rFonts w:ascii="Arial" w:hAnsi="Arial" w:cs="Arial"/>
          <w:b/>
          <w:sz w:val="21"/>
          <w:szCs w:val="21"/>
          <w:u w:val="single"/>
        </w:rPr>
        <w:t>TERMO DE REFERÊNCIA</w:t>
      </w:r>
    </w:p>
    <w:p w:rsidR="00EC1275" w:rsidRPr="0097621B" w:rsidRDefault="00EC1275" w:rsidP="00EC1275">
      <w:pPr>
        <w:pStyle w:val="PargrafodaLista"/>
        <w:spacing w:line="276" w:lineRule="auto"/>
        <w:rPr>
          <w:rFonts w:ascii="Arial" w:hAnsi="Arial" w:cs="Arial"/>
          <w:sz w:val="21"/>
          <w:szCs w:val="21"/>
        </w:rPr>
      </w:pPr>
    </w:p>
    <w:p w:rsidR="00EC1275" w:rsidRPr="0097621B" w:rsidRDefault="00EC1275" w:rsidP="00EC1275">
      <w:pPr>
        <w:pStyle w:val="PargrafodaLista"/>
        <w:widowControl/>
        <w:numPr>
          <w:ilvl w:val="0"/>
          <w:numId w:val="14"/>
        </w:numPr>
        <w:autoSpaceDE/>
        <w:autoSpaceDN/>
        <w:spacing w:after="200" w:line="276" w:lineRule="auto"/>
        <w:rPr>
          <w:rFonts w:ascii="Arial" w:hAnsi="Arial" w:cs="Arial"/>
          <w:b/>
          <w:sz w:val="21"/>
          <w:szCs w:val="21"/>
          <w:u w:val="single"/>
        </w:rPr>
      </w:pPr>
      <w:r w:rsidRPr="0097621B">
        <w:rPr>
          <w:rFonts w:ascii="Arial" w:hAnsi="Arial" w:cs="Arial"/>
          <w:b/>
          <w:spacing w:val="3"/>
          <w:sz w:val="21"/>
          <w:szCs w:val="21"/>
          <w:u w:val="single"/>
        </w:rPr>
        <w:t>OBJETO</w:t>
      </w:r>
      <w:r>
        <w:rPr>
          <w:rFonts w:ascii="Arial" w:hAnsi="Arial" w:cs="Arial"/>
          <w:b/>
          <w:spacing w:val="3"/>
          <w:sz w:val="21"/>
          <w:szCs w:val="21"/>
          <w:u w:val="single"/>
        </w:rPr>
        <w:t xml:space="preserve"> E FUNDAMENTO LEGAL</w:t>
      </w:r>
    </w:p>
    <w:p w:rsidR="00EC1275" w:rsidRPr="0097621B" w:rsidRDefault="00EC1275" w:rsidP="00EC1275">
      <w:pPr>
        <w:widowControl/>
        <w:numPr>
          <w:ilvl w:val="1"/>
          <w:numId w:val="14"/>
        </w:numPr>
        <w:autoSpaceDE/>
        <w:autoSpaceDN/>
        <w:spacing w:line="276" w:lineRule="auto"/>
        <w:ind w:left="360"/>
        <w:jc w:val="both"/>
        <w:rPr>
          <w:rFonts w:ascii="Arial" w:hAnsi="Arial" w:cs="Arial"/>
          <w:spacing w:val="2"/>
          <w:sz w:val="21"/>
          <w:szCs w:val="21"/>
        </w:rPr>
      </w:pPr>
      <w:r w:rsidRPr="0097621B">
        <w:rPr>
          <w:rFonts w:ascii="Arial" w:hAnsi="Arial" w:cs="Arial"/>
          <w:b/>
          <w:bCs/>
          <w:sz w:val="21"/>
          <w:szCs w:val="21"/>
        </w:rPr>
        <w:t>Objeto da Contratação</w:t>
      </w:r>
      <w:r w:rsidRPr="0097621B">
        <w:rPr>
          <w:rFonts w:ascii="Arial" w:hAnsi="Arial" w:cs="Arial"/>
          <w:sz w:val="21"/>
          <w:szCs w:val="21"/>
        </w:rPr>
        <w:t xml:space="preserve">: </w:t>
      </w:r>
    </w:p>
    <w:p w:rsidR="00EC1275" w:rsidRPr="0097621B" w:rsidRDefault="00EC1275" w:rsidP="00EC1275">
      <w:pPr>
        <w:widowControl/>
        <w:spacing w:line="276" w:lineRule="auto"/>
        <w:ind w:left="360"/>
        <w:rPr>
          <w:rFonts w:ascii="Arial" w:hAnsi="Arial" w:cs="Arial"/>
          <w:b/>
          <w:bCs/>
          <w:sz w:val="21"/>
          <w:szCs w:val="21"/>
        </w:rPr>
      </w:pPr>
    </w:p>
    <w:p w:rsidR="00EC1275" w:rsidRPr="0097621B" w:rsidRDefault="00EC1275" w:rsidP="00EC1275">
      <w:pPr>
        <w:widowControl/>
        <w:spacing w:line="276" w:lineRule="auto"/>
        <w:ind w:left="360"/>
        <w:rPr>
          <w:rFonts w:ascii="Arial" w:hAnsi="Arial" w:cs="Arial"/>
          <w:sz w:val="21"/>
          <w:szCs w:val="21"/>
        </w:rPr>
      </w:pPr>
      <w:r w:rsidRPr="0097621B">
        <w:rPr>
          <w:rFonts w:ascii="Arial" w:hAnsi="Arial" w:cs="Arial"/>
          <w:sz w:val="21"/>
          <w:szCs w:val="21"/>
        </w:rPr>
        <w:t>Registro de preço para locação e fornecimento de 01 gerador de energia elétrica com capacidade de 150 kva, em modo Stand by, para atender a demanda dos eventos municipais que demandam de tal equipamento com a devida instalação, manutenção durante o evento e retirada após o término do evento;</w:t>
      </w:r>
    </w:p>
    <w:p w:rsidR="00EC1275" w:rsidRPr="0097621B" w:rsidRDefault="00EC1275" w:rsidP="00EC1275">
      <w:pPr>
        <w:widowControl/>
        <w:spacing w:line="276" w:lineRule="auto"/>
        <w:ind w:left="360"/>
        <w:rPr>
          <w:rFonts w:ascii="Arial" w:hAnsi="Arial" w:cs="Arial"/>
          <w:spacing w:val="2"/>
          <w:sz w:val="21"/>
          <w:szCs w:val="21"/>
        </w:rPr>
      </w:pPr>
    </w:p>
    <w:p w:rsidR="00EC1275" w:rsidRPr="0097621B" w:rsidRDefault="00EC1275" w:rsidP="00EC1275">
      <w:pPr>
        <w:widowControl/>
        <w:numPr>
          <w:ilvl w:val="1"/>
          <w:numId w:val="14"/>
        </w:numPr>
        <w:autoSpaceDE/>
        <w:autoSpaceDN/>
        <w:spacing w:line="276" w:lineRule="auto"/>
        <w:ind w:left="360"/>
        <w:jc w:val="both"/>
        <w:rPr>
          <w:rFonts w:ascii="Arial" w:hAnsi="Arial" w:cs="Arial"/>
          <w:spacing w:val="2"/>
          <w:sz w:val="21"/>
          <w:szCs w:val="21"/>
          <w:u w:val="single"/>
        </w:rPr>
      </w:pPr>
      <w:r w:rsidRPr="0097621B">
        <w:rPr>
          <w:rFonts w:ascii="Arial" w:hAnsi="Arial" w:cs="Arial"/>
          <w:b/>
          <w:spacing w:val="2"/>
          <w:sz w:val="21"/>
          <w:szCs w:val="21"/>
          <w:u w:val="single"/>
        </w:rPr>
        <w:t>JUSTIFICATIVA DA CONTRATAÇÃO</w:t>
      </w:r>
    </w:p>
    <w:p w:rsidR="00EC1275" w:rsidRPr="0097621B" w:rsidRDefault="00EC1275" w:rsidP="00EC1275">
      <w:pPr>
        <w:widowControl/>
        <w:spacing w:line="276" w:lineRule="auto"/>
        <w:ind w:left="360"/>
        <w:rPr>
          <w:rFonts w:ascii="Arial" w:hAnsi="Arial" w:cs="Arial"/>
          <w:spacing w:val="2"/>
          <w:sz w:val="21"/>
          <w:szCs w:val="21"/>
        </w:rPr>
      </w:pPr>
    </w:p>
    <w:p w:rsidR="00EC1275" w:rsidRPr="0097621B" w:rsidRDefault="00EC1275" w:rsidP="00EC1275">
      <w:pPr>
        <w:pStyle w:val="PargrafodaLista"/>
        <w:adjustRightInd w:val="0"/>
        <w:spacing w:line="276" w:lineRule="auto"/>
        <w:ind w:left="426"/>
        <w:rPr>
          <w:rFonts w:ascii="Arial" w:hAnsi="Arial" w:cs="Arial"/>
          <w:sz w:val="21"/>
          <w:szCs w:val="21"/>
        </w:rPr>
      </w:pPr>
      <w:r w:rsidRPr="0097621B">
        <w:rPr>
          <w:rFonts w:ascii="Arial" w:hAnsi="Arial" w:cs="Arial"/>
          <w:sz w:val="21"/>
          <w:szCs w:val="21"/>
        </w:rPr>
        <w:t>A Prefeitura de Ipumirim não possui estrutura própria nem mão de obra especializada para realizar os serviços necessários à realização dos eventos. Assim, a contratação de empresas especializadas para fornecimento de geradores é essencial para garantir a infraestrutura necessária, conforto e organização dos eventos. A contratação evita custos com aquisição e manutenção de equipamentos próprios, proporcionando um melhor custo-benefício à Administração Pública.</w:t>
      </w:r>
    </w:p>
    <w:p w:rsidR="00EC1275" w:rsidRPr="0097621B" w:rsidRDefault="00EC1275" w:rsidP="00EC1275">
      <w:pPr>
        <w:pStyle w:val="PargrafodaLista"/>
        <w:adjustRightInd w:val="0"/>
        <w:spacing w:line="276" w:lineRule="auto"/>
        <w:ind w:left="426"/>
        <w:rPr>
          <w:rFonts w:ascii="Arial" w:hAnsi="Arial" w:cs="Arial"/>
          <w:sz w:val="21"/>
          <w:szCs w:val="21"/>
        </w:rPr>
      </w:pPr>
    </w:p>
    <w:p w:rsidR="00EC1275" w:rsidRPr="0097621B" w:rsidRDefault="00EC1275" w:rsidP="00EC1275">
      <w:pPr>
        <w:pStyle w:val="PargrafodaLista"/>
        <w:widowControl/>
        <w:numPr>
          <w:ilvl w:val="1"/>
          <w:numId w:val="14"/>
        </w:numPr>
        <w:adjustRightInd w:val="0"/>
        <w:spacing w:line="276" w:lineRule="auto"/>
        <w:ind w:left="284"/>
        <w:rPr>
          <w:rFonts w:ascii="Arial" w:hAnsi="Arial" w:cs="Arial"/>
          <w:sz w:val="21"/>
          <w:szCs w:val="21"/>
        </w:rPr>
      </w:pPr>
      <w:r w:rsidRPr="0097621B">
        <w:rPr>
          <w:rFonts w:ascii="Arial" w:hAnsi="Arial" w:cs="Arial"/>
          <w:sz w:val="21"/>
          <w:szCs w:val="21"/>
        </w:rPr>
        <w:t xml:space="preserve"> </w:t>
      </w:r>
      <w:r w:rsidRPr="0097621B">
        <w:rPr>
          <w:rFonts w:ascii="Arial" w:hAnsi="Arial" w:cs="Arial"/>
          <w:sz w:val="21"/>
          <w:szCs w:val="21"/>
          <w:u w:val="single"/>
        </w:rPr>
        <w:t>FUNDAMENTO LEGAL</w:t>
      </w:r>
    </w:p>
    <w:p w:rsidR="00EC1275" w:rsidRPr="0097621B" w:rsidRDefault="00EC1275" w:rsidP="00EC1275">
      <w:pPr>
        <w:pStyle w:val="PargrafodaLista"/>
        <w:adjustRightInd w:val="0"/>
        <w:spacing w:line="276" w:lineRule="auto"/>
        <w:ind w:left="284"/>
        <w:rPr>
          <w:rFonts w:ascii="Arial" w:hAnsi="Arial" w:cs="Arial"/>
          <w:color w:val="000000"/>
          <w:sz w:val="21"/>
          <w:szCs w:val="21"/>
        </w:rPr>
      </w:pPr>
      <w:r w:rsidRPr="0097621B">
        <w:rPr>
          <w:rFonts w:ascii="Arial" w:hAnsi="Arial" w:cs="Arial"/>
          <w:color w:val="000000"/>
          <w:sz w:val="21"/>
          <w:szCs w:val="21"/>
        </w:rPr>
        <w:t>Art. 75. É dispensável a licitação:</w:t>
      </w:r>
    </w:p>
    <w:p w:rsidR="00EC1275" w:rsidRPr="0097621B" w:rsidRDefault="00EC1275" w:rsidP="00EC1275">
      <w:pPr>
        <w:pStyle w:val="PargrafodaLista"/>
        <w:adjustRightInd w:val="0"/>
        <w:spacing w:line="276" w:lineRule="auto"/>
        <w:ind w:left="284"/>
        <w:rPr>
          <w:rFonts w:ascii="Arial" w:hAnsi="Arial" w:cs="Arial"/>
          <w:color w:val="000000"/>
          <w:sz w:val="21"/>
          <w:szCs w:val="21"/>
        </w:rPr>
      </w:pPr>
      <w:r w:rsidRPr="0097621B">
        <w:rPr>
          <w:rFonts w:ascii="Arial" w:hAnsi="Arial" w:cs="Arial"/>
          <w:color w:val="000000"/>
          <w:sz w:val="21"/>
          <w:szCs w:val="21"/>
        </w:rPr>
        <w:t xml:space="preserve">II </w:t>
      </w:r>
      <w:r>
        <w:rPr>
          <w:rFonts w:ascii="Arial" w:hAnsi="Arial" w:cs="Arial"/>
          <w:color w:val="000000"/>
          <w:sz w:val="21"/>
          <w:szCs w:val="21"/>
        </w:rPr>
        <w:t>–</w:t>
      </w:r>
      <w:r w:rsidRPr="0097621B">
        <w:rPr>
          <w:rFonts w:ascii="Arial" w:hAnsi="Arial" w:cs="Arial"/>
          <w:color w:val="000000"/>
          <w:sz w:val="21"/>
          <w:szCs w:val="21"/>
        </w:rPr>
        <w:t xml:space="preserve"> para contratação que envolva valores inferiores a R$ 50.000,00 (</w:t>
      </w:r>
      <w:r>
        <w:rPr>
          <w:rFonts w:ascii="Arial" w:hAnsi="Arial" w:cs="Arial"/>
          <w:color w:val="000000"/>
          <w:sz w:val="21"/>
          <w:szCs w:val="21"/>
        </w:rPr>
        <w:t>cinqüenta</w:t>
      </w:r>
      <w:r w:rsidRPr="0097621B">
        <w:rPr>
          <w:rFonts w:ascii="Arial" w:hAnsi="Arial" w:cs="Arial"/>
          <w:color w:val="000000"/>
          <w:sz w:val="21"/>
          <w:szCs w:val="21"/>
        </w:rPr>
        <w:t xml:space="preserve"> mil reais), no caso de outros serviços e compras;</w:t>
      </w:r>
    </w:p>
    <w:p w:rsidR="00EC1275" w:rsidRPr="0097621B" w:rsidRDefault="00EC1275" w:rsidP="00EC1275">
      <w:pPr>
        <w:pStyle w:val="PargrafodaLista"/>
        <w:adjustRightInd w:val="0"/>
        <w:spacing w:line="276" w:lineRule="auto"/>
        <w:ind w:left="284"/>
        <w:rPr>
          <w:rFonts w:ascii="Arial" w:hAnsi="Arial" w:cs="Arial"/>
          <w:color w:val="000000"/>
          <w:sz w:val="21"/>
          <w:szCs w:val="21"/>
        </w:rPr>
      </w:pPr>
    </w:p>
    <w:p w:rsidR="00EC1275" w:rsidRDefault="00EC1275" w:rsidP="00EC1275">
      <w:pPr>
        <w:pStyle w:val="PargrafodaLista"/>
        <w:adjustRightInd w:val="0"/>
        <w:spacing w:line="276" w:lineRule="auto"/>
        <w:ind w:left="284"/>
        <w:rPr>
          <w:rFonts w:ascii="Arial" w:hAnsi="Arial" w:cs="Arial"/>
          <w:color w:val="000000"/>
          <w:sz w:val="21"/>
          <w:szCs w:val="21"/>
        </w:rPr>
      </w:pPr>
      <w:r w:rsidRPr="0097621B">
        <w:rPr>
          <w:rFonts w:ascii="Arial" w:hAnsi="Arial" w:cs="Arial"/>
          <w:color w:val="000000"/>
          <w:sz w:val="21"/>
          <w:szCs w:val="21"/>
        </w:rPr>
        <w:t xml:space="preserve">Valor atualizado pelo </w:t>
      </w:r>
      <w:r w:rsidR="00882840" w:rsidRPr="0097621B">
        <w:rPr>
          <w:rStyle w:val="Forte"/>
          <w:rFonts w:ascii="Arial" w:hAnsi="Arial" w:cs="Arial"/>
          <w:color w:val="000080"/>
          <w:sz w:val="21"/>
          <w:szCs w:val="21"/>
        </w:rPr>
        <w:fldChar w:fldCharType="begin"/>
      </w:r>
      <w:r w:rsidRPr="0097621B">
        <w:rPr>
          <w:rStyle w:val="Forte"/>
          <w:rFonts w:ascii="Arial" w:hAnsi="Arial" w:cs="Arial"/>
          <w:color w:val="000080"/>
          <w:sz w:val="21"/>
          <w:szCs w:val="21"/>
        </w:rPr>
        <w:instrText xml:space="preserve"> HYPERLINK "http://legislacao.planalto.gov.br/legisla/legislacao.nsf/Viw_Identificacao/DEC%2012.343-2024?OpenDocument" </w:instrText>
      </w:r>
      <w:r w:rsidR="00882840" w:rsidRPr="0097621B">
        <w:rPr>
          <w:rStyle w:val="Forte"/>
          <w:rFonts w:ascii="Arial" w:hAnsi="Arial" w:cs="Arial"/>
          <w:color w:val="000080"/>
          <w:sz w:val="21"/>
          <w:szCs w:val="21"/>
        </w:rPr>
        <w:fldChar w:fldCharType="separate"/>
      </w:r>
      <w:r w:rsidRPr="0097621B">
        <w:rPr>
          <w:rStyle w:val="Hyperlink"/>
          <w:rFonts w:ascii="Arial" w:hAnsi="Arial" w:cs="Arial"/>
          <w:b/>
          <w:bCs/>
          <w:color w:val="000080"/>
          <w:sz w:val="21"/>
          <w:szCs w:val="21"/>
        </w:rPr>
        <w:t>DECRETO Nº 12.343, DE 30 DE DEZEMBRO DE 2024</w:t>
      </w:r>
      <w:r w:rsidR="00882840" w:rsidRPr="0097621B">
        <w:rPr>
          <w:rStyle w:val="Forte"/>
          <w:rFonts w:ascii="Arial" w:hAnsi="Arial" w:cs="Arial"/>
          <w:color w:val="000080"/>
          <w:sz w:val="21"/>
          <w:szCs w:val="21"/>
        </w:rPr>
        <w:fldChar w:fldCharType="end"/>
      </w:r>
      <w:r w:rsidRPr="0097621B">
        <w:rPr>
          <w:rFonts w:ascii="Arial" w:hAnsi="Arial" w:cs="Arial"/>
          <w:color w:val="000000"/>
          <w:sz w:val="21"/>
          <w:szCs w:val="21"/>
        </w:rPr>
        <w:t xml:space="preserve">: R$ 62.725,59 (sessenta e dois mil setecentos e vinte e cinco reais e </w:t>
      </w:r>
      <w:r>
        <w:rPr>
          <w:rFonts w:ascii="Arial" w:hAnsi="Arial" w:cs="Arial"/>
          <w:color w:val="000000"/>
          <w:sz w:val="21"/>
          <w:szCs w:val="21"/>
        </w:rPr>
        <w:pgNum/>
      </w:r>
      <w:r>
        <w:rPr>
          <w:rFonts w:ascii="Arial" w:hAnsi="Arial" w:cs="Arial"/>
          <w:color w:val="000000"/>
          <w:sz w:val="21"/>
          <w:szCs w:val="21"/>
        </w:rPr>
        <w:t>inqüenta</w:t>
      </w:r>
      <w:r w:rsidRPr="0097621B">
        <w:rPr>
          <w:rFonts w:ascii="Arial" w:hAnsi="Arial" w:cs="Arial"/>
          <w:color w:val="000000"/>
          <w:sz w:val="21"/>
          <w:szCs w:val="21"/>
        </w:rPr>
        <w:t xml:space="preserve"> e nove centavos)</w:t>
      </w:r>
      <w:r>
        <w:rPr>
          <w:rFonts w:ascii="Arial" w:hAnsi="Arial" w:cs="Arial"/>
          <w:color w:val="000000"/>
          <w:sz w:val="21"/>
          <w:szCs w:val="21"/>
        </w:rPr>
        <w:t>.</w:t>
      </w:r>
    </w:p>
    <w:p w:rsidR="00EC1275" w:rsidRPr="0097621B" w:rsidRDefault="00EC1275" w:rsidP="00EC1275">
      <w:pPr>
        <w:pStyle w:val="PargrafodaLista"/>
        <w:adjustRightInd w:val="0"/>
        <w:spacing w:line="276" w:lineRule="auto"/>
        <w:ind w:left="0"/>
        <w:rPr>
          <w:rFonts w:ascii="Arial" w:hAnsi="Arial" w:cs="Arial"/>
          <w:sz w:val="21"/>
          <w:szCs w:val="21"/>
        </w:rPr>
      </w:pPr>
    </w:p>
    <w:p w:rsidR="00EC1275" w:rsidRPr="0097621B" w:rsidRDefault="00EC1275" w:rsidP="00EC1275">
      <w:pPr>
        <w:pStyle w:val="PargrafodaLista"/>
        <w:widowControl/>
        <w:numPr>
          <w:ilvl w:val="0"/>
          <w:numId w:val="14"/>
        </w:numPr>
        <w:adjustRightInd w:val="0"/>
        <w:spacing w:line="276" w:lineRule="auto"/>
        <w:jc w:val="left"/>
        <w:rPr>
          <w:rFonts w:ascii="Arial" w:hAnsi="Arial" w:cs="Arial"/>
          <w:b/>
          <w:sz w:val="21"/>
          <w:szCs w:val="21"/>
          <w:u w:val="single"/>
        </w:rPr>
      </w:pPr>
      <w:r w:rsidRPr="0097621B">
        <w:rPr>
          <w:rFonts w:ascii="Arial" w:hAnsi="Arial" w:cs="Arial"/>
          <w:b/>
          <w:sz w:val="21"/>
          <w:szCs w:val="21"/>
          <w:u w:val="single"/>
        </w:rPr>
        <w:t>ESPECIFICAÇÕES E QUANTIDADES</w:t>
      </w:r>
    </w:p>
    <w:p w:rsidR="00EC1275" w:rsidRPr="0097621B" w:rsidRDefault="00EC1275" w:rsidP="00EC1275">
      <w:pPr>
        <w:pStyle w:val="PargrafodaLista"/>
        <w:adjustRightInd w:val="0"/>
        <w:spacing w:line="276" w:lineRule="auto"/>
        <w:ind w:left="360"/>
        <w:rPr>
          <w:rFonts w:ascii="Arial" w:hAnsi="Arial" w:cs="Arial"/>
          <w:sz w:val="21"/>
          <w:szCs w:val="21"/>
        </w:rPr>
      </w:pPr>
    </w:p>
    <w:p w:rsidR="00EC1275" w:rsidRPr="0097621B" w:rsidRDefault="00EC1275" w:rsidP="00EC1275">
      <w:pPr>
        <w:widowControl/>
        <w:spacing w:before="100" w:beforeAutospacing="1" w:after="100" w:afterAutospacing="1" w:line="276" w:lineRule="auto"/>
        <w:rPr>
          <w:rFonts w:ascii="Arial" w:hAnsi="Arial" w:cs="Arial"/>
          <w:b/>
          <w:sz w:val="21"/>
          <w:szCs w:val="21"/>
        </w:rPr>
      </w:pPr>
      <w:r w:rsidRPr="0097621B">
        <w:rPr>
          <w:rFonts w:ascii="Arial" w:hAnsi="Arial" w:cs="Arial"/>
          <w:b/>
          <w:sz w:val="21"/>
          <w:szCs w:val="21"/>
        </w:rPr>
        <w:t>Lote 1 - Locação e Fornecimento de Gerador: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3616"/>
        <w:gridCol w:w="1122"/>
        <w:gridCol w:w="1114"/>
        <w:gridCol w:w="1450"/>
        <w:gridCol w:w="1551"/>
      </w:tblGrid>
      <w:tr w:rsidR="00EC1275" w:rsidRPr="0097621B" w:rsidTr="000F2790">
        <w:trPr>
          <w:trHeight w:val="315"/>
        </w:trPr>
        <w:tc>
          <w:tcPr>
            <w:tcW w:w="495" w:type="pct"/>
            <w:hideMark/>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ITEM</w:t>
            </w:r>
          </w:p>
        </w:tc>
        <w:tc>
          <w:tcPr>
            <w:tcW w:w="1840" w:type="pct"/>
            <w:hideMark/>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DESCRIÇÃO DO ITEM</w:t>
            </w:r>
          </w:p>
        </w:tc>
        <w:tc>
          <w:tcPr>
            <w:tcW w:w="571" w:type="pct"/>
            <w:hideMark/>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UND</w:t>
            </w:r>
          </w:p>
        </w:tc>
        <w:tc>
          <w:tcPr>
            <w:tcW w:w="567" w:type="pct"/>
            <w:hideMark/>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QUANT.</w:t>
            </w:r>
          </w:p>
        </w:tc>
        <w:tc>
          <w:tcPr>
            <w:tcW w:w="738" w:type="pct"/>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VALOR UNI.</w:t>
            </w:r>
          </w:p>
        </w:tc>
        <w:tc>
          <w:tcPr>
            <w:tcW w:w="789" w:type="pct"/>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VALOR TOTAL</w:t>
            </w:r>
          </w:p>
        </w:tc>
      </w:tr>
      <w:tr w:rsidR="00EC1275" w:rsidRPr="0097621B" w:rsidTr="000F2790">
        <w:trPr>
          <w:trHeight w:val="1305"/>
        </w:trPr>
        <w:tc>
          <w:tcPr>
            <w:tcW w:w="495" w:type="pct"/>
            <w:hideMark/>
          </w:tcPr>
          <w:p w:rsidR="00EC1275" w:rsidRPr="0097621B" w:rsidRDefault="00EC1275" w:rsidP="000F2790">
            <w:pPr>
              <w:spacing w:line="276" w:lineRule="auto"/>
              <w:jc w:val="center"/>
              <w:rPr>
                <w:rFonts w:ascii="Arial" w:hAnsi="Arial" w:cs="Arial"/>
                <w:b/>
                <w:bCs/>
                <w:sz w:val="21"/>
                <w:szCs w:val="21"/>
              </w:rPr>
            </w:pPr>
            <w:r w:rsidRPr="0097621B">
              <w:rPr>
                <w:rFonts w:ascii="Arial" w:hAnsi="Arial" w:cs="Arial"/>
                <w:b/>
                <w:bCs/>
                <w:sz w:val="21"/>
                <w:szCs w:val="21"/>
              </w:rPr>
              <w:t>1</w:t>
            </w:r>
          </w:p>
        </w:tc>
        <w:tc>
          <w:tcPr>
            <w:tcW w:w="1840" w:type="pct"/>
            <w:hideMark/>
          </w:tcPr>
          <w:p w:rsidR="00EC1275" w:rsidRPr="0097621B" w:rsidRDefault="00EC1275" w:rsidP="000F2790">
            <w:pPr>
              <w:spacing w:line="276" w:lineRule="auto"/>
              <w:rPr>
                <w:rFonts w:ascii="Arial" w:hAnsi="Arial" w:cs="Arial"/>
                <w:sz w:val="21"/>
                <w:szCs w:val="21"/>
              </w:rPr>
            </w:pPr>
            <w:r w:rsidRPr="0097621B">
              <w:rPr>
                <w:rFonts w:ascii="Arial" w:hAnsi="Arial" w:cs="Arial"/>
                <w:sz w:val="21"/>
                <w:szCs w:val="21"/>
              </w:rPr>
              <w:t>Registro de preço para locação e fornecimento de 01 gerador de energia elétrica com capacidade de 150 kva, em modo Stand by, para atender a demanda dos eventos municipais que demandam de tal equipamento com a devida instalação, manutenção durante o evento e retirada após o término do evento;</w:t>
            </w:r>
          </w:p>
        </w:tc>
        <w:tc>
          <w:tcPr>
            <w:tcW w:w="571" w:type="pct"/>
            <w:hideMark/>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DIÁRIA</w:t>
            </w:r>
          </w:p>
        </w:tc>
        <w:tc>
          <w:tcPr>
            <w:tcW w:w="567" w:type="pct"/>
            <w:hideMark/>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10</w:t>
            </w:r>
          </w:p>
        </w:tc>
        <w:tc>
          <w:tcPr>
            <w:tcW w:w="738" w:type="pct"/>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R$ 3.200,00</w:t>
            </w:r>
          </w:p>
        </w:tc>
        <w:tc>
          <w:tcPr>
            <w:tcW w:w="789" w:type="pct"/>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R$ 32.000,00</w:t>
            </w:r>
          </w:p>
        </w:tc>
      </w:tr>
      <w:tr w:rsidR="00D14C43" w:rsidRPr="0097621B" w:rsidTr="000F2790">
        <w:trPr>
          <w:trHeight w:val="1305"/>
        </w:trPr>
        <w:tc>
          <w:tcPr>
            <w:tcW w:w="495" w:type="pct"/>
          </w:tcPr>
          <w:p w:rsidR="00D14C43" w:rsidRPr="0097621B" w:rsidRDefault="00D14C43" w:rsidP="000F2790">
            <w:pPr>
              <w:spacing w:line="276" w:lineRule="auto"/>
              <w:jc w:val="center"/>
              <w:rPr>
                <w:rFonts w:ascii="Arial" w:hAnsi="Arial" w:cs="Arial"/>
                <w:b/>
                <w:bCs/>
                <w:sz w:val="21"/>
                <w:szCs w:val="21"/>
              </w:rPr>
            </w:pPr>
            <w:r w:rsidRPr="0097621B">
              <w:rPr>
                <w:rFonts w:ascii="Arial" w:hAnsi="Arial" w:cs="Arial"/>
                <w:b/>
                <w:bCs/>
                <w:sz w:val="21"/>
                <w:szCs w:val="21"/>
              </w:rPr>
              <w:lastRenderedPageBreak/>
              <w:t>2</w:t>
            </w:r>
          </w:p>
        </w:tc>
        <w:tc>
          <w:tcPr>
            <w:tcW w:w="1840" w:type="pct"/>
          </w:tcPr>
          <w:p w:rsidR="00D14C43" w:rsidRPr="0097621B" w:rsidRDefault="00D14C43" w:rsidP="00D90CD2">
            <w:pPr>
              <w:spacing w:line="276" w:lineRule="auto"/>
              <w:rPr>
                <w:rFonts w:ascii="Arial" w:hAnsi="Arial" w:cs="Arial"/>
                <w:sz w:val="21"/>
                <w:szCs w:val="21"/>
              </w:rPr>
            </w:pPr>
            <w:r w:rsidRPr="009F4F02">
              <w:rPr>
                <w:rFonts w:ascii="Arial" w:hAnsi="Arial" w:cs="Arial"/>
                <w:sz w:val="21"/>
                <w:szCs w:val="21"/>
              </w:rPr>
              <w:t>Contratação do serviço de fornecimento de energia elétrica proveniente de gerador de 150 kVA, considerando o valor da hora de operação efetiva do equipamento. O serviço inclui o fornecimento de combustível necessário para a operação, bem como a supervisão técnica durante o período de funcionamento, garantindo o pleno atendimento às necessidades do evento.</w:t>
            </w:r>
          </w:p>
        </w:tc>
        <w:tc>
          <w:tcPr>
            <w:tcW w:w="571" w:type="pct"/>
          </w:tcPr>
          <w:p w:rsidR="00D14C43" w:rsidRPr="0097621B" w:rsidRDefault="00D14C43" w:rsidP="000F2790">
            <w:pPr>
              <w:spacing w:line="276" w:lineRule="auto"/>
              <w:jc w:val="center"/>
              <w:rPr>
                <w:rFonts w:ascii="Arial" w:hAnsi="Arial" w:cs="Arial"/>
                <w:sz w:val="21"/>
                <w:szCs w:val="21"/>
              </w:rPr>
            </w:pPr>
            <w:r w:rsidRPr="0097621B">
              <w:rPr>
                <w:rFonts w:ascii="Arial" w:hAnsi="Arial" w:cs="Arial"/>
                <w:sz w:val="21"/>
                <w:szCs w:val="21"/>
              </w:rPr>
              <w:t>HORA</w:t>
            </w:r>
          </w:p>
        </w:tc>
        <w:tc>
          <w:tcPr>
            <w:tcW w:w="567" w:type="pct"/>
          </w:tcPr>
          <w:p w:rsidR="00D14C43" w:rsidRPr="0097621B" w:rsidRDefault="00D14C43" w:rsidP="000F2790">
            <w:pPr>
              <w:spacing w:line="276" w:lineRule="auto"/>
              <w:jc w:val="center"/>
              <w:rPr>
                <w:rFonts w:ascii="Arial" w:hAnsi="Arial" w:cs="Arial"/>
                <w:sz w:val="21"/>
                <w:szCs w:val="21"/>
              </w:rPr>
            </w:pPr>
            <w:r w:rsidRPr="0097621B">
              <w:rPr>
                <w:rFonts w:ascii="Arial" w:hAnsi="Arial" w:cs="Arial"/>
                <w:sz w:val="21"/>
                <w:szCs w:val="21"/>
              </w:rPr>
              <w:t>110</w:t>
            </w:r>
          </w:p>
        </w:tc>
        <w:tc>
          <w:tcPr>
            <w:tcW w:w="738" w:type="pct"/>
          </w:tcPr>
          <w:p w:rsidR="00D14C43" w:rsidRPr="0097621B" w:rsidRDefault="00D14C43" w:rsidP="000F2790">
            <w:pPr>
              <w:spacing w:line="276" w:lineRule="auto"/>
              <w:jc w:val="center"/>
              <w:rPr>
                <w:rFonts w:ascii="Arial" w:hAnsi="Arial" w:cs="Arial"/>
                <w:sz w:val="21"/>
                <w:szCs w:val="21"/>
              </w:rPr>
            </w:pPr>
            <w:r w:rsidRPr="0097621B">
              <w:rPr>
                <w:rFonts w:ascii="Arial" w:hAnsi="Arial" w:cs="Arial"/>
                <w:sz w:val="21"/>
                <w:szCs w:val="21"/>
              </w:rPr>
              <w:t>R$ 250,00</w:t>
            </w:r>
          </w:p>
        </w:tc>
        <w:tc>
          <w:tcPr>
            <w:tcW w:w="789" w:type="pct"/>
          </w:tcPr>
          <w:p w:rsidR="00D14C43" w:rsidRPr="0097621B" w:rsidRDefault="00D14C43" w:rsidP="000F2790">
            <w:pPr>
              <w:spacing w:line="276" w:lineRule="auto"/>
              <w:jc w:val="center"/>
              <w:rPr>
                <w:rFonts w:ascii="Arial" w:hAnsi="Arial" w:cs="Arial"/>
                <w:sz w:val="21"/>
                <w:szCs w:val="21"/>
              </w:rPr>
            </w:pPr>
            <w:r w:rsidRPr="0097621B">
              <w:rPr>
                <w:rFonts w:ascii="Arial" w:hAnsi="Arial" w:cs="Arial"/>
                <w:sz w:val="21"/>
                <w:szCs w:val="21"/>
              </w:rPr>
              <w:t>R$ 27.500,00</w:t>
            </w:r>
          </w:p>
        </w:tc>
      </w:tr>
      <w:tr w:rsidR="00EC1275" w:rsidRPr="0097621B" w:rsidTr="000F2790">
        <w:trPr>
          <w:trHeight w:val="591"/>
        </w:trPr>
        <w:tc>
          <w:tcPr>
            <w:tcW w:w="495" w:type="pct"/>
          </w:tcPr>
          <w:p w:rsidR="00EC1275" w:rsidRPr="0097621B" w:rsidRDefault="00EC1275" w:rsidP="000F2790">
            <w:pPr>
              <w:spacing w:line="276" w:lineRule="auto"/>
              <w:jc w:val="center"/>
              <w:rPr>
                <w:rFonts w:ascii="Arial" w:hAnsi="Arial" w:cs="Arial"/>
                <w:b/>
                <w:bCs/>
                <w:sz w:val="21"/>
                <w:szCs w:val="21"/>
              </w:rPr>
            </w:pPr>
          </w:p>
        </w:tc>
        <w:tc>
          <w:tcPr>
            <w:tcW w:w="1840" w:type="pct"/>
          </w:tcPr>
          <w:p w:rsidR="00EC1275" w:rsidRPr="0097621B" w:rsidRDefault="00EC1275" w:rsidP="000F2790">
            <w:pPr>
              <w:spacing w:line="276" w:lineRule="auto"/>
              <w:rPr>
                <w:rFonts w:ascii="Arial" w:hAnsi="Arial" w:cs="Arial"/>
                <w:sz w:val="21"/>
                <w:szCs w:val="21"/>
              </w:rPr>
            </w:pPr>
          </w:p>
        </w:tc>
        <w:tc>
          <w:tcPr>
            <w:tcW w:w="571" w:type="pct"/>
          </w:tcPr>
          <w:p w:rsidR="00EC1275" w:rsidRPr="0097621B" w:rsidRDefault="00EC1275" w:rsidP="000F2790">
            <w:pPr>
              <w:spacing w:line="276" w:lineRule="auto"/>
              <w:jc w:val="center"/>
              <w:rPr>
                <w:rFonts w:ascii="Arial" w:hAnsi="Arial" w:cs="Arial"/>
                <w:sz w:val="21"/>
                <w:szCs w:val="21"/>
              </w:rPr>
            </w:pPr>
          </w:p>
        </w:tc>
        <w:tc>
          <w:tcPr>
            <w:tcW w:w="567" w:type="pct"/>
          </w:tcPr>
          <w:p w:rsidR="00EC1275" w:rsidRPr="0097621B" w:rsidRDefault="00EC1275" w:rsidP="000F2790">
            <w:pPr>
              <w:spacing w:line="276" w:lineRule="auto"/>
              <w:jc w:val="center"/>
              <w:rPr>
                <w:rFonts w:ascii="Arial" w:hAnsi="Arial" w:cs="Arial"/>
                <w:sz w:val="21"/>
                <w:szCs w:val="21"/>
              </w:rPr>
            </w:pPr>
          </w:p>
        </w:tc>
        <w:tc>
          <w:tcPr>
            <w:tcW w:w="738" w:type="pct"/>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TOTAL</w:t>
            </w:r>
          </w:p>
        </w:tc>
        <w:tc>
          <w:tcPr>
            <w:tcW w:w="789" w:type="pct"/>
          </w:tcPr>
          <w:p w:rsidR="00EC1275" w:rsidRPr="0097621B" w:rsidRDefault="00EC1275" w:rsidP="000F2790">
            <w:pPr>
              <w:spacing w:line="276" w:lineRule="auto"/>
              <w:jc w:val="center"/>
              <w:rPr>
                <w:rFonts w:ascii="Arial" w:hAnsi="Arial" w:cs="Arial"/>
                <w:sz w:val="21"/>
                <w:szCs w:val="21"/>
              </w:rPr>
            </w:pPr>
            <w:r w:rsidRPr="0097621B">
              <w:rPr>
                <w:rFonts w:ascii="Arial" w:hAnsi="Arial" w:cs="Arial"/>
                <w:sz w:val="21"/>
                <w:szCs w:val="21"/>
              </w:rPr>
              <w:t>R$ 59.500,00</w:t>
            </w:r>
          </w:p>
        </w:tc>
      </w:tr>
    </w:tbl>
    <w:p w:rsidR="00EC1275" w:rsidRPr="0097621B" w:rsidRDefault="00EC1275" w:rsidP="00EC1275">
      <w:pPr>
        <w:pStyle w:val="PargrafodaLista"/>
        <w:adjustRightInd w:val="0"/>
        <w:spacing w:line="276" w:lineRule="auto"/>
        <w:ind w:left="0"/>
        <w:rPr>
          <w:rFonts w:ascii="Arial" w:hAnsi="Arial" w:cs="Arial"/>
          <w:b/>
          <w:sz w:val="21"/>
          <w:szCs w:val="21"/>
        </w:rPr>
      </w:pPr>
      <w:r w:rsidRPr="0097621B">
        <w:rPr>
          <w:rFonts w:ascii="Arial" w:hAnsi="Arial" w:cs="Arial"/>
          <w:b/>
          <w:sz w:val="21"/>
          <w:szCs w:val="21"/>
        </w:rPr>
        <w:t xml:space="preserve">3. </w:t>
      </w:r>
      <w:r w:rsidRPr="0097621B">
        <w:rPr>
          <w:rFonts w:ascii="Arial" w:hAnsi="Arial" w:cs="Arial"/>
          <w:b/>
          <w:sz w:val="21"/>
          <w:szCs w:val="21"/>
          <w:u w:val="single"/>
        </w:rPr>
        <w:t>PRAZO DE VIGÊNCIA CONTRATUAL</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pStyle w:val="PargrafodaLista"/>
        <w:adjustRightInd w:val="0"/>
        <w:spacing w:line="276" w:lineRule="auto"/>
        <w:ind w:left="0"/>
        <w:rPr>
          <w:rFonts w:ascii="Arial" w:hAnsi="Arial" w:cs="Arial"/>
          <w:sz w:val="21"/>
          <w:szCs w:val="21"/>
        </w:rPr>
      </w:pPr>
      <w:r w:rsidRPr="0097621B">
        <w:rPr>
          <w:rFonts w:ascii="Arial" w:hAnsi="Arial" w:cs="Arial"/>
          <w:sz w:val="21"/>
          <w:szCs w:val="21"/>
          <w:highlight w:val="yellow"/>
        </w:rPr>
        <w:t>A ata de registro de preços terá vigência de 12 meses a contar de sua assinatura, e os contratos, se for o caso, decorrentes desta ata terão vigência de 2 meses.</w:t>
      </w:r>
    </w:p>
    <w:p w:rsidR="00EC1275" w:rsidRPr="0097621B" w:rsidRDefault="00EC1275" w:rsidP="00EC1275">
      <w:pPr>
        <w:pStyle w:val="PargrafodaLista"/>
        <w:adjustRightInd w:val="0"/>
        <w:spacing w:line="276" w:lineRule="auto"/>
        <w:ind w:left="0"/>
        <w:rPr>
          <w:rFonts w:ascii="Arial" w:hAnsi="Arial" w:cs="Arial"/>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4.  </w:t>
      </w:r>
      <w:r w:rsidRPr="0097621B">
        <w:rPr>
          <w:rFonts w:ascii="Arial" w:hAnsi="Arial" w:cs="Arial"/>
          <w:b/>
          <w:sz w:val="21"/>
          <w:szCs w:val="21"/>
          <w:u w:val="single"/>
        </w:rPr>
        <w:t>DA FORNECEDORA</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adjustRightInd w:val="0"/>
        <w:spacing w:line="276" w:lineRule="auto"/>
        <w:rPr>
          <w:rFonts w:ascii="Arial" w:hAnsi="Arial" w:cs="Arial"/>
          <w:sz w:val="21"/>
          <w:szCs w:val="21"/>
        </w:rPr>
      </w:pPr>
      <w:r w:rsidRPr="0097621B">
        <w:rPr>
          <w:rFonts w:ascii="Arial" w:hAnsi="Arial" w:cs="Arial"/>
          <w:sz w:val="21"/>
          <w:szCs w:val="21"/>
        </w:rPr>
        <w:t>A contratada deverá ser uma empresa especializada na prestação dos serviços solicitados, com experiência comprovada na execução de serviços similares. A contratada deverá cumprir todas as exigências legais e regulamentares pertinentes, garantindo a execução do objeto com qualidade, segurança e pontualidade.</w:t>
      </w:r>
    </w:p>
    <w:p w:rsidR="00EC1275" w:rsidRPr="0097621B" w:rsidRDefault="00EC1275" w:rsidP="00EC1275">
      <w:pPr>
        <w:adjustRightInd w:val="0"/>
        <w:spacing w:line="276" w:lineRule="auto"/>
        <w:rPr>
          <w:rFonts w:ascii="Arial" w:hAnsi="Arial" w:cs="Arial"/>
          <w:b/>
          <w:strike/>
          <w:sz w:val="21"/>
          <w:szCs w:val="21"/>
          <w:highlight w:val="yellow"/>
          <w:u w:val="single"/>
        </w:rPr>
      </w:pPr>
    </w:p>
    <w:p w:rsidR="00EC1275" w:rsidRPr="0097621B" w:rsidRDefault="00EC1275" w:rsidP="00EC1275">
      <w:pPr>
        <w:adjustRightInd w:val="0"/>
        <w:spacing w:line="276" w:lineRule="auto"/>
        <w:rPr>
          <w:rFonts w:ascii="Arial" w:hAnsi="Arial" w:cs="Arial"/>
          <w:sz w:val="21"/>
          <w:szCs w:val="21"/>
        </w:rPr>
      </w:pPr>
      <w:r w:rsidRPr="0097621B">
        <w:rPr>
          <w:rFonts w:ascii="Arial" w:hAnsi="Arial" w:cs="Arial"/>
          <w:sz w:val="21"/>
          <w:szCs w:val="21"/>
        </w:rPr>
        <w:t>A locadora do equipamento gerador de energia será responsabilizada civil e penalmente por quaisquer danos causados a terceiros ou a administração públicas quando eivados do vício oculto ou defeito no aparelho fornecido, salvo comprovação cabal de culpa exclusiva de terceiro ou força maior.</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5.  </w:t>
      </w:r>
      <w:r w:rsidRPr="0097621B">
        <w:rPr>
          <w:rFonts w:ascii="Arial" w:hAnsi="Arial" w:cs="Arial"/>
          <w:b/>
          <w:sz w:val="21"/>
          <w:szCs w:val="21"/>
          <w:u w:val="single"/>
        </w:rPr>
        <w:t>DESCRIÇÃO DA SOLUÇÃO ADOTADA</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pStyle w:val="PargrafodaLista"/>
        <w:adjustRightInd w:val="0"/>
        <w:spacing w:line="276" w:lineRule="auto"/>
        <w:ind w:left="0"/>
        <w:rPr>
          <w:rFonts w:ascii="Arial" w:hAnsi="Arial" w:cs="Arial"/>
          <w:color w:val="000000"/>
          <w:sz w:val="21"/>
          <w:szCs w:val="21"/>
        </w:rPr>
      </w:pPr>
      <w:r w:rsidRPr="0097621B">
        <w:rPr>
          <w:rFonts w:ascii="Arial" w:hAnsi="Arial" w:cs="Arial"/>
          <w:color w:val="000000"/>
          <w:sz w:val="21"/>
          <w:szCs w:val="21"/>
        </w:rPr>
        <w:t xml:space="preserve">A solução adotada para atender à necessidade do município é a contratação de empresas especializadas através de processo de </w:t>
      </w:r>
      <w:r w:rsidRPr="0097621B">
        <w:rPr>
          <w:rFonts w:ascii="Arial" w:hAnsi="Arial" w:cs="Arial"/>
          <w:color w:val="000000"/>
          <w:sz w:val="21"/>
          <w:szCs w:val="21"/>
          <w:highlight w:val="yellow"/>
        </w:rPr>
        <w:t>dispensa de licitação</w:t>
      </w:r>
      <w:r w:rsidRPr="0097621B">
        <w:rPr>
          <w:rFonts w:ascii="Arial" w:hAnsi="Arial" w:cs="Arial"/>
          <w:color w:val="000000"/>
          <w:sz w:val="21"/>
          <w:szCs w:val="21"/>
        </w:rPr>
        <w:t>, com o objetivo de formalizar o Registro de Preços. Isso permite a contratação sob demanda dos serviços de fornecimento de geradores conforme as necessidades de cada evento, oferecendo flexibilidade e controle orçamentário.</w:t>
      </w:r>
    </w:p>
    <w:p w:rsidR="00EC1275" w:rsidRPr="0097621B" w:rsidRDefault="00EC1275" w:rsidP="00EC1275">
      <w:pPr>
        <w:pStyle w:val="PargrafodaLista"/>
        <w:adjustRightInd w:val="0"/>
        <w:spacing w:line="276" w:lineRule="auto"/>
        <w:ind w:left="0"/>
        <w:rPr>
          <w:rFonts w:ascii="Arial" w:hAnsi="Arial" w:cs="Arial"/>
          <w:b/>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6.  </w:t>
      </w:r>
      <w:r w:rsidRPr="0097621B">
        <w:rPr>
          <w:rFonts w:ascii="Arial" w:hAnsi="Arial" w:cs="Arial"/>
          <w:b/>
          <w:sz w:val="21"/>
          <w:szCs w:val="21"/>
          <w:u w:val="single"/>
        </w:rPr>
        <w:t>ENTREGA DOS PRODUTOS E DO RECEBIMENTO</w:t>
      </w:r>
    </w:p>
    <w:p w:rsidR="00EC1275" w:rsidRPr="0097621B" w:rsidRDefault="00EC1275" w:rsidP="00EC1275">
      <w:pPr>
        <w:pStyle w:val="PargrafodaLista"/>
        <w:adjustRightInd w:val="0"/>
        <w:spacing w:line="276" w:lineRule="auto"/>
        <w:ind w:left="0"/>
        <w:rPr>
          <w:rFonts w:ascii="Arial" w:hAnsi="Arial" w:cs="Arial"/>
          <w:sz w:val="21"/>
          <w:szCs w:val="21"/>
        </w:rPr>
      </w:pPr>
    </w:p>
    <w:p w:rsidR="00EC1275" w:rsidRPr="0097621B" w:rsidRDefault="00EC1275" w:rsidP="00EC1275">
      <w:pPr>
        <w:pStyle w:val="PargrafodaLista"/>
        <w:widowControl/>
        <w:numPr>
          <w:ilvl w:val="0"/>
          <w:numId w:val="15"/>
        </w:numPr>
        <w:adjustRightInd w:val="0"/>
        <w:spacing w:line="276" w:lineRule="auto"/>
        <w:rPr>
          <w:rFonts w:ascii="Arial" w:hAnsi="Arial" w:cs="Arial"/>
          <w:b/>
          <w:sz w:val="21"/>
          <w:szCs w:val="21"/>
        </w:rPr>
      </w:pPr>
      <w:r w:rsidRPr="0097621B">
        <w:rPr>
          <w:rFonts w:ascii="Arial" w:hAnsi="Arial" w:cs="Arial"/>
          <w:b/>
          <w:sz w:val="21"/>
          <w:szCs w:val="21"/>
          <w:u w:val="single"/>
        </w:rPr>
        <w:t>Os equipamentos solicitados devem, em sua totalidade, estar em perfeito estado de funcionamento e estética, montados e aptos para uso,  até 02  horas</w:t>
      </w:r>
      <w:r w:rsidRPr="0097621B">
        <w:rPr>
          <w:rFonts w:ascii="Arial" w:hAnsi="Arial" w:cs="Arial"/>
          <w:b/>
          <w:sz w:val="21"/>
          <w:szCs w:val="21"/>
          <w:u w:val="single"/>
        </w:rPr>
        <w:tab/>
        <w:t xml:space="preserve"> antes do início do evento,</w:t>
      </w:r>
      <w:r w:rsidRPr="0097621B">
        <w:rPr>
          <w:rFonts w:ascii="Arial" w:hAnsi="Arial" w:cs="Arial"/>
          <w:sz w:val="21"/>
          <w:szCs w:val="21"/>
        </w:rPr>
        <w:t xml:space="preserve"> devendo ser desmontados e retirados todas as estruturas logo após o término da última atração/atividade do evento, incluindo os geradores, após o término de sua utilização.</w:t>
      </w:r>
    </w:p>
    <w:p w:rsidR="00EC1275" w:rsidRPr="0097621B" w:rsidRDefault="00EC1275" w:rsidP="00EC1275">
      <w:pPr>
        <w:pStyle w:val="PargrafodaLista"/>
        <w:widowControl/>
        <w:numPr>
          <w:ilvl w:val="0"/>
          <w:numId w:val="15"/>
        </w:numPr>
        <w:adjustRightInd w:val="0"/>
        <w:spacing w:line="276" w:lineRule="auto"/>
        <w:rPr>
          <w:rFonts w:ascii="Arial" w:hAnsi="Arial" w:cs="Arial"/>
          <w:b/>
          <w:sz w:val="21"/>
          <w:szCs w:val="21"/>
        </w:rPr>
      </w:pPr>
      <w:r w:rsidRPr="0097621B">
        <w:rPr>
          <w:rFonts w:ascii="Arial" w:hAnsi="Arial" w:cs="Arial"/>
          <w:sz w:val="21"/>
          <w:szCs w:val="21"/>
        </w:rPr>
        <w:t>O quantitativo e a relação dos itens, bem como, local (dentro dos limites do município), horário, dia de entrega e contato do servidor responsável pelo recebimento deverão estar descritos na Ordem de Compra.</w:t>
      </w:r>
    </w:p>
    <w:p w:rsidR="00EC1275" w:rsidRPr="0097621B" w:rsidRDefault="00EC1275" w:rsidP="00EC1275">
      <w:pPr>
        <w:pStyle w:val="PargrafodaLista"/>
        <w:widowControl/>
        <w:numPr>
          <w:ilvl w:val="0"/>
          <w:numId w:val="15"/>
        </w:numPr>
        <w:adjustRightInd w:val="0"/>
        <w:spacing w:line="276" w:lineRule="auto"/>
        <w:rPr>
          <w:rFonts w:ascii="Arial" w:hAnsi="Arial" w:cs="Arial"/>
          <w:b/>
          <w:sz w:val="21"/>
          <w:szCs w:val="21"/>
        </w:rPr>
      </w:pPr>
      <w:r w:rsidRPr="0097621B">
        <w:rPr>
          <w:rFonts w:ascii="Arial" w:hAnsi="Arial" w:cs="Arial"/>
          <w:sz w:val="21"/>
          <w:szCs w:val="21"/>
        </w:rPr>
        <w:lastRenderedPageBreak/>
        <w:t>O objeto será recebido provisoriamente no dia e horário determinado pelo(a) responsável pelo acompanhamento e fiscalização do contrato, para efeito de verificação de sua conformidade com as especificações constantes neste Termo de Referência.</w:t>
      </w:r>
    </w:p>
    <w:p w:rsidR="00EC1275" w:rsidRPr="0097621B" w:rsidRDefault="00EC1275" w:rsidP="00EC1275">
      <w:pPr>
        <w:pStyle w:val="PargrafodaLista"/>
        <w:widowControl/>
        <w:numPr>
          <w:ilvl w:val="0"/>
          <w:numId w:val="15"/>
        </w:numPr>
        <w:adjustRightInd w:val="0"/>
        <w:spacing w:line="276" w:lineRule="auto"/>
        <w:rPr>
          <w:rFonts w:ascii="Arial" w:hAnsi="Arial" w:cs="Arial"/>
          <w:b/>
          <w:sz w:val="21"/>
          <w:szCs w:val="21"/>
        </w:rPr>
      </w:pPr>
      <w:r w:rsidRPr="0097621B">
        <w:rPr>
          <w:rFonts w:ascii="Arial" w:hAnsi="Arial" w:cs="Arial"/>
          <w:sz w:val="21"/>
          <w:szCs w:val="21"/>
        </w:rPr>
        <w:t>O objeto poderá ser rejeitado, no todo ou em parte, quando em desacordo com as especificações constantes neste Termo de Referência, devendo ser substituídos em tempo hábil, às suas custas, sem prejuízo da aplicação das penalidades.</w:t>
      </w:r>
    </w:p>
    <w:p w:rsidR="00EC1275" w:rsidRPr="0097621B" w:rsidRDefault="00EC1275" w:rsidP="00EC1275">
      <w:pPr>
        <w:pStyle w:val="PargrafodaLista"/>
        <w:widowControl/>
        <w:numPr>
          <w:ilvl w:val="0"/>
          <w:numId w:val="15"/>
        </w:numPr>
        <w:adjustRightInd w:val="0"/>
        <w:spacing w:line="276" w:lineRule="auto"/>
        <w:rPr>
          <w:rFonts w:ascii="Arial" w:hAnsi="Arial" w:cs="Arial"/>
          <w:b/>
          <w:sz w:val="21"/>
          <w:szCs w:val="21"/>
        </w:rPr>
      </w:pPr>
      <w:r w:rsidRPr="0097621B">
        <w:rPr>
          <w:rFonts w:ascii="Arial" w:hAnsi="Arial" w:cs="Arial"/>
          <w:sz w:val="21"/>
          <w:szCs w:val="21"/>
        </w:rPr>
        <w:t>A empresa contratada será a única responsável por todos os custos necessários ao perfeito cumprimento do objeto desta licitação, inclusive impostos diretos e indiretos, obrigações trabalhistas e previdenciárias, taxas, transportes, alimentação, hospedagem, garantia dos equipamentos e seguros incidentes ou que venham a incidir sobre o objeto desta licitação, incluindo as Anotações de Responsabilidade Técnica, devendo obedecer a todas as especificações contidas no Edital e seus anexos.</w:t>
      </w:r>
    </w:p>
    <w:p w:rsidR="00EC1275" w:rsidRPr="0097621B" w:rsidRDefault="00EC1275" w:rsidP="00EC1275">
      <w:pPr>
        <w:pStyle w:val="PargrafodaLista"/>
        <w:widowControl/>
        <w:numPr>
          <w:ilvl w:val="0"/>
          <w:numId w:val="15"/>
        </w:numPr>
        <w:adjustRightInd w:val="0"/>
        <w:spacing w:line="276" w:lineRule="auto"/>
        <w:rPr>
          <w:rFonts w:ascii="Arial" w:hAnsi="Arial" w:cs="Arial"/>
          <w:sz w:val="21"/>
          <w:szCs w:val="21"/>
        </w:rPr>
      </w:pPr>
      <w:r w:rsidRPr="0097621B">
        <w:rPr>
          <w:rFonts w:ascii="Arial" w:hAnsi="Arial" w:cs="Arial"/>
          <w:sz w:val="21"/>
          <w:szCs w:val="21"/>
        </w:rPr>
        <w:t>A contratada deverá realizar a instalação dos geradores nos locais previamente determinados pela comissão organizadora do evento, de forma a garantir que a distribuição da energia elétrica seja eficiente e sem riscos para os participantes e para as estruturas do evento.</w:t>
      </w:r>
    </w:p>
    <w:p w:rsidR="00EC1275" w:rsidRPr="0097621B" w:rsidRDefault="00EC1275" w:rsidP="00EC1275">
      <w:pPr>
        <w:pStyle w:val="PargrafodaLista"/>
        <w:adjustRightInd w:val="0"/>
        <w:spacing w:line="276" w:lineRule="auto"/>
        <w:ind w:left="0"/>
        <w:rPr>
          <w:rFonts w:ascii="Arial" w:hAnsi="Arial" w:cs="Arial"/>
          <w:b/>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7. </w:t>
      </w:r>
      <w:r w:rsidRPr="0097621B">
        <w:rPr>
          <w:rFonts w:ascii="Arial" w:hAnsi="Arial" w:cs="Arial"/>
          <w:b/>
          <w:sz w:val="21"/>
          <w:szCs w:val="21"/>
          <w:u w:val="single"/>
        </w:rPr>
        <w:t xml:space="preserve">MODELO DE GESTÃO DO CONTRATO </w:t>
      </w:r>
    </w:p>
    <w:p w:rsidR="00EC1275" w:rsidRPr="0097621B" w:rsidRDefault="00EC1275" w:rsidP="00EC1275">
      <w:pPr>
        <w:pStyle w:val="PargrafodaLista"/>
        <w:spacing w:line="276" w:lineRule="auto"/>
        <w:ind w:left="0"/>
        <w:rPr>
          <w:rFonts w:ascii="Arial" w:hAnsi="Arial" w:cs="Arial"/>
          <w:sz w:val="21"/>
          <w:szCs w:val="21"/>
        </w:rPr>
      </w:pPr>
    </w:p>
    <w:p w:rsidR="00EC1275" w:rsidRPr="0097621B" w:rsidRDefault="00EC1275" w:rsidP="00EC1275">
      <w:pPr>
        <w:pStyle w:val="PargrafodaLista"/>
        <w:spacing w:line="276" w:lineRule="auto"/>
        <w:ind w:left="0"/>
        <w:rPr>
          <w:rFonts w:ascii="Arial" w:hAnsi="Arial" w:cs="Arial"/>
          <w:sz w:val="21"/>
          <w:szCs w:val="21"/>
        </w:rPr>
      </w:pPr>
      <w:r w:rsidRPr="0097621B">
        <w:rPr>
          <w:rFonts w:ascii="Arial" w:hAnsi="Arial" w:cs="Arial"/>
          <w:sz w:val="21"/>
          <w:szCs w:val="21"/>
        </w:rPr>
        <w:t>Antes da publicação do edital, será designado o fiscal do contrato, que será servidor com condições de exercer as atribuições de fiscal e que também será responsável pelo acompanhamento dos indicadores de desempenho e da verificação da autenticidade das informações prestadas. Cabendo à contratada a disponibilização das informações solicitadas pelo fiscal.</w:t>
      </w:r>
    </w:p>
    <w:p w:rsidR="00EC1275" w:rsidRPr="0097621B" w:rsidRDefault="00EC1275" w:rsidP="00EC1275">
      <w:pPr>
        <w:pStyle w:val="PargrafodaLista"/>
        <w:spacing w:line="276" w:lineRule="auto"/>
        <w:ind w:left="0"/>
        <w:rPr>
          <w:rFonts w:ascii="Arial" w:hAnsi="Arial" w:cs="Arial"/>
          <w:sz w:val="21"/>
          <w:szCs w:val="21"/>
        </w:rPr>
      </w:pPr>
    </w:p>
    <w:p w:rsidR="00EC1275" w:rsidRPr="0097621B" w:rsidRDefault="00EC1275" w:rsidP="00EC1275">
      <w:pPr>
        <w:pStyle w:val="PargrafodaLista"/>
        <w:spacing w:line="276" w:lineRule="auto"/>
        <w:ind w:left="0"/>
        <w:rPr>
          <w:rFonts w:ascii="Arial" w:hAnsi="Arial" w:cs="Arial"/>
          <w:sz w:val="21"/>
          <w:szCs w:val="21"/>
        </w:rPr>
      </w:pPr>
      <w:r w:rsidRPr="0097621B">
        <w:rPr>
          <w:rFonts w:ascii="Arial" w:hAnsi="Arial" w:cs="Arial"/>
          <w:sz w:val="21"/>
          <w:szCs w:val="21"/>
        </w:rPr>
        <w:t>O gestor dos contratos do Município também foi previamente definido por meio da portaria nº 117/2024 e é servidor atuante do setor de compras, conhecedor das possíveis intercorrências contratuais e dos caminhos legais para solucioná-las.</w:t>
      </w:r>
    </w:p>
    <w:p w:rsidR="00EC1275" w:rsidRPr="0097621B" w:rsidRDefault="00EC1275" w:rsidP="00EC1275">
      <w:pPr>
        <w:pStyle w:val="PargrafodaLista"/>
        <w:spacing w:line="276" w:lineRule="auto"/>
        <w:ind w:left="0"/>
        <w:rPr>
          <w:rFonts w:ascii="Arial" w:hAnsi="Arial" w:cs="Arial"/>
          <w:sz w:val="21"/>
          <w:szCs w:val="21"/>
        </w:rPr>
      </w:pPr>
      <w:r w:rsidRPr="0097621B">
        <w:rPr>
          <w:rFonts w:ascii="Arial" w:hAnsi="Arial" w:cs="Arial"/>
          <w:sz w:val="21"/>
          <w:szCs w:val="21"/>
        </w:rPr>
        <w:br/>
        <w:t>Os dois profissionais cuidarão diretamente do cumprimento dos termos previstos no edital e nos anexos.</w:t>
      </w:r>
    </w:p>
    <w:p w:rsidR="00EC1275" w:rsidRPr="0097621B" w:rsidRDefault="00EC1275" w:rsidP="00EC1275">
      <w:pPr>
        <w:pStyle w:val="PargrafodaLista"/>
        <w:spacing w:line="276" w:lineRule="auto"/>
        <w:ind w:left="0"/>
        <w:rPr>
          <w:rFonts w:ascii="Arial" w:hAnsi="Arial" w:cs="Arial"/>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8. </w:t>
      </w:r>
      <w:r w:rsidRPr="0097621B">
        <w:rPr>
          <w:rFonts w:ascii="Arial" w:hAnsi="Arial" w:cs="Arial"/>
          <w:b/>
          <w:sz w:val="21"/>
          <w:szCs w:val="21"/>
          <w:u w:val="single"/>
        </w:rPr>
        <w:t>MEDIÇÃO E PAGAMENTO</w:t>
      </w:r>
    </w:p>
    <w:p w:rsidR="00EC1275" w:rsidRPr="0097621B" w:rsidRDefault="00EC1275" w:rsidP="00EC1275">
      <w:pPr>
        <w:pStyle w:val="PargrafodaLista"/>
        <w:adjustRightInd w:val="0"/>
        <w:spacing w:line="276" w:lineRule="auto"/>
        <w:ind w:left="0"/>
        <w:rPr>
          <w:rFonts w:ascii="Arial" w:hAnsi="Arial" w:cs="Arial"/>
          <w:b/>
          <w:sz w:val="21"/>
          <w:szCs w:val="21"/>
        </w:rPr>
      </w:pPr>
    </w:p>
    <w:p w:rsidR="00EC1275" w:rsidRPr="0097621B" w:rsidRDefault="00EC1275" w:rsidP="00EC1275">
      <w:pPr>
        <w:pStyle w:val="PargrafodaLista"/>
        <w:adjustRightInd w:val="0"/>
        <w:spacing w:line="276" w:lineRule="auto"/>
        <w:ind w:left="0"/>
        <w:rPr>
          <w:rFonts w:ascii="Arial" w:hAnsi="Arial" w:cs="Arial"/>
          <w:sz w:val="21"/>
          <w:szCs w:val="21"/>
        </w:rPr>
      </w:pPr>
      <w:r w:rsidRPr="0097621B">
        <w:rPr>
          <w:rFonts w:ascii="Arial" w:hAnsi="Arial" w:cs="Arial"/>
          <w:sz w:val="21"/>
          <w:szCs w:val="21"/>
        </w:rPr>
        <w:t>O pagamento será realizado em até 30 (trinta) dias da entrega e recebimento definitivo do(s) produto(s)/material(ais)/serviço(s) juntamente com a nota fiscal, através de ordem bancária, para crédito em banco, agência e conta corrente indicados pelo contratado.</w:t>
      </w:r>
    </w:p>
    <w:p w:rsidR="00EC1275" w:rsidRPr="0097621B" w:rsidRDefault="00EC1275" w:rsidP="00EC1275">
      <w:pPr>
        <w:pStyle w:val="PargrafodaLista"/>
        <w:adjustRightInd w:val="0"/>
        <w:spacing w:line="276" w:lineRule="auto"/>
        <w:ind w:left="0"/>
        <w:rPr>
          <w:rFonts w:ascii="Arial" w:hAnsi="Arial" w:cs="Arial"/>
          <w:b/>
          <w:sz w:val="21"/>
          <w:szCs w:val="21"/>
        </w:rPr>
      </w:pPr>
    </w:p>
    <w:p w:rsidR="00EC1275" w:rsidRPr="0097621B" w:rsidRDefault="00EC1275" w:rsidP="00EC1275">
      <w:pPr>
        <w:pStyle w:val="PargrafodaLista"/>
        <w:adjustRightInd w:val="0"/>
        <w:spacing w:line="276" w:lineRule="auto"/>
        <w:ind w:left="0"/>
        <w:rPr>
          <w:rFonts w:ascii="Arial" w:hAnsi="Arial" w:cs="Arial"/>
          <w:b/>
          <w:sz w:val="21"/>
          <w:szCs w:val="21"/>
        </w:rPr>
      </w:pPr>
      <w:r w:rsidRPr="0097621B">
        <w:rPr>
          <w:rFonts w:ascii="Arial" w:hAnsi="Arial" w:cs="Arial"/>
          <w:b/>
          <w:sz w:val="21"/>
          <w:szCs w:val="21"/>
        </w:rPr>
        <w:t xml:space="preserve">9. </w:t>
      </w:r>
      <w:r w:rsidRPr="0097621B">
        <w:rPr>
          <w:rFonts w:ascii="Arial" w:hAnsi="Arial" w:cs="Arial"/>
          <w:b/>
          <w:sz w:val="21"/>
          <w:szCs w:val="21"/>
          <w:u w:val="single"/>
        </w:rPr>
        <w:t>DAS OBRIGAÇÕES DA CONTRATADA</w:t>
      </w:r>
    </w:p>
    <w:p w:rsidR="00EC1275" w:rsidRPr="0097621B" w:rsidRDefault="00EC1275" w:rsidP="00EC1275">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contratada deverá:</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Prestar os serviços conforme as especificações estabelecidas neste Termo de Referência, dentro do prazo determinado, com a máxima qualidade e eficiência;</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Fornecer equipamentos e materiais de boa qualidade, novos ou em perfeito estado de funcionamento, que atendam às exigências descritas neste Termo de Referência;</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Realizar a montagem, instalação e desmontagem do  gerador e outros materiais com segurança, respeitando os prazos e horários acordados;</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lastRenderedPageBreak/>
        <w:t>Cumprir todas as normas legais, regulamentares e de segurança exigidas pelos órgãos competentes, incluindo o Corpo de Bombeiros e a Polícia Militar, para garantir a segurança de todas as atividades do evento;</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Substituir, por sua conta, qualquer item ou serviço que não atenda às especificações do Termo de Referência ou que seja considerado inadequado durante o período de execução;</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Realizar todas as ações necessárias para garantir que os equipamentos sejam entregues, montados e retirados do local do evento conforme os prazos estabelecidos na Ordem de Compra;</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Arcar com todos os custos decorrentes da execução do contrato, incluindo impostos, taxas, encargos trabalhistas e previdenciários, transporte, alimentação e hospedagem, se necessário;</w:t>
      </w:r>
    </w:p>
    <w:p w:rsidR="00EC1275" w:rsidRPr="0097621B" w:rsidRDefault="00EC1275" w:rsidP="00EC1275">
      <w:pPr>
        <w:widowControl/>
        <w:numPr>
          <w:ilvl w:val="0"/>
          <w:numId w:val="16"/>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Atender todas as exigências legais, incluindo as normas de segurança do Corpo de Bombeiros, Polícia Militar, e Secretaria de Meio Ambiente.</w:t>
      </w:r>
    </w:p>
    <w:p w:rsidR="00EC1275" w:rsidRPr="0097621B" w:rsidRDefault="00EC1275" w:rsidP="00EC1275">
      <w:pPr>
        <w:pStyle w:val="PargrafodaLista"/>
        <w:adjustRightInd w:val="0"/>
        <w:spacing w:line="276" w:lineRule="auto"/>
        <w:ind w:left="0"/>
        <w:rPr>
          <w:rFonts w:ascii="Arial" w:hAnsi="Arial" w:cs="Arial"/>
          <w:b/>
          <w:sz w:val="21"/>
          <w:szCs w:val="21"/>
          <w:u w:val="single"/>
        </w:rPr>
      </w:pPr>
      <w:r w:rsidRPr="0097621B">
        <w:rPr>
          <w:rFonts w:ascii="Arial" w:hAnsi="Arial" w:cs="Arial"/>
          <w:b/>
          <w:sz w:val="21"/>
          <w:szCs w:val="21"/>
        </w:rPr>
        <w:t xml:space="preserve">10. </w:t>
      </w:r>
      <w:r w:rsidRPr="0097621B">
        <w:rPr>
          <w:rFonts w:ascii="Arial" w:hAnsi="Arial" w:cs="Arial"/>
          <w:b/>
          <w:sz w:val="21"/>
          <w:szCs w:val="21"/>
          <w:u w:val="single"/>
        </w:rPr>
        <w:t>OBRIGAÇÕES DA CONTRATANTE</w:t>
      </w:r>
    </w:p>
    <w:p w:rsidR="00EC1275" w:rsidRPr="0097621B" w:rsidRDefault="00EC1275" w:rsidP="00EC1275">
      <w:pPr>
        <w:pStyle w:val="PargrafodaLista"/>
        <w:adjustRightInd w:val="0"/>
        <w:spacing w:line="276" w:lineRule="auto"/>
        <w:ind w:left="0"/>
        <w:rPr>
          <w:rFonts w:ascii="Arial" w:hAnsi="Arial" w:cs="Arial"/>
          <w:b/>
          <w:sz w:val="21"/>
          <w:szCs w:val="21"/>
          <w:u w:val="single"/>
        </w:rPr>
      </w:pPr>
    </w:p>
    <w:p w:rsidR="00EC1275" w:rsidRPr="0097621B" w:rsidRDefault="00EC1275" w:rsidP="00EC1275">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contratante deverá:</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Acompanhar e fiscalizar a execução do contrato por meio de fiscal designado, garantindo que todos os serviços sejam realizados conforme as especificações do Termo de Referência e o edital;</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as informações necessárias para a realização dos serviços, como local, horários e demais condições relevantes para a execução do contrato;</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Disponibilizar os locais onde os serviços serão prestados com antecedência suficiente para que a contratada possa realizar a montagem e a instalação dentro dos prazos estabelecidos;</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à contratada o contato de servidores responsáveis pela fiscalização e pelo recebimento dos serviços, para garantir que o acompanhamento da execução seja eficaz;</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Efetuar os pagamentos à contratada conforme as condições estabelecidas no contrato, no prazo de até 30 dias após a entrega e aceitação final dos serviços, mediante a apresentação de nota fiscal e atesto de conformidade dos serviços prestados;</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Informar imediatamente à contratada quaisquer irregularidades, falhas ou necessidade de ajustes nos serviços, durante a execução do contrato;</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Colaborar com a contratada em todas as questões logísticas e operacionais que possam impactar a execução dos serviços de segurança e infraestrutura durante os eventos;</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Realizar o recebimento provisório e definitivo dos serviços, verificando se atendem às especificações e condições estabelecidas no Termo de Referência e no contrato;</w:t>
      </w:r>
    </w:p>
    <w:p w:rsidR="00EC1275" w:rsidRPr="0097621B" w:rsidRDefault="00EC1275" w:rsidP="00EC1275">
      <w:pPr>
        <w:widowControl/>
        <w:numPr>
          <w:ilvl w:val="0"/>
          <w:numId w:val="17"/>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informações e orientações necessárias para a realização dos serviços.</w:t>
      </w:r>
    </w:p>
    <w:p w:rsidR="00EC1275" w:rsidRPr="0097621B" w:rsidRDefault="00EC1275" w:rsidP="00EC1275">
      <w:pPr>
        <w:pStyle w:val="PargrafodaLista"/>
        <w:spacing w:after="200" w:line="276" w:lineRule="auto"/>
        <w:ind w:left="0"/>
        <w:rPr>
          <w:rFonts w:ascii="Arial" w:hAnsi="Arial" w:cs="Arial"/>
          <w:b/>
          <w:sz w:val="21"/>
          <w:szCs w:val="21"/>
          <w:u w:val="single"/>
        </w:rPr>
      </w:pPr>
      <w:r w:rsidRPr="0097621B">
        <w:rPr>
          <w:rFonts w:ascii="Arial" w:hAnsi="Arial" w:cs="Arial"/>
          <w:b/>
          <w:spacing w:val="2"/>
          <w:sz w:val="21"/>
          <w:szCs w:val="21"/>
        </w:rPr>
        <w:t>11.</w:t>
      </w:r>
      <w:r w:rsidRPr="0097621B">
        <w:rPr>
          <w:rFonts w:ascii="Arial" w:hAnsi="Arial" w:cs="Arial"/>
          <w:b/>
          <w:spacing w:val="2"/>
          <w:sz w:val="21"/>
          <w:szCs w:val="21"/>
          <w:u w:val="single"/>
        </w:rPr>
        <w:t xml:space="preserve"> </w:t>
      </w:r>
      <w:r w:rsidRPr="0097621B">
        <w:rPr>
          <w:rFonts w:ascii="Arial" w:hAnsi="Arial" w:cs="Arial"/>
          <w:b/>
          <w:sz w:val="21"/>
          <w:szCs w:val="21"/>
          <w:u w:val="single"/>
        </w:rPr>
        <w:t>LOCAL DE ENTREGA E REGRAS PARA RECEBIMENTOS PROVISÓRIO E DEFINITIVO</w:t>
      </w:r>
    </w:p>
    <w:p w:rsidR="00EC1275" w:rsidRPr="0097621B" w:rsidRDefault="00EC1275" w:rsidP="00EC1275">
      <w:pPr>
        <w:adjustRightInd w:val="0"/>
        <w:spacing w:line="276" w:lineRule="auto"/>
        <w:rPr>
          <w:rFonts w:ascii="Arial" w:hAnsi="Arial" w:cs="Arial"/>
          <w:sz w:val="21"/>
          <w:szCs w:val="21"/>
        </w:rPr>
      </w:pPr>
      <w:r w:rsidRPr="0097621B">
        <w:rPr>
          <w:rFonts w:ascii="Arial" w:hAnsi="Arial" w:cs="Arial"/>
          <w:sz w:val="21"/>
          <w:szCs w:val="21"/>
        </w:rPr>
        <w:t>A empresa deverá prestar os serviços de locação, montagem, desmontagem e monitoramento no horário e período em que forem solicitados pela secretaria responsável. Os objetos/serviços licitados deverão estar disponíveis e montados no local indicado até 02 horas antes do evento.</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adjustRightInd w:val="0"/>
        <w:spacing w:line="276" w:lineRule="auto"/>
        <w:rPr>
          <w:rFonts w:ascii="Arial" w:hAnsi="Arial" w:cs="Arial"/>
          <w:b/>
          <w:sz w:val="21"/>
          <w:szCs w:val="21"/>
        </w:rPr>
      </w:pPr>
      <w:r w:rsidRPr="0097621B">
        <w:rPr>
          <w:rFonts w:ascii="Arial" w:hAnsi="Arial" w:cs="Arial"/>
          <w:b/>
          <w:sz w:val="21"/>
          <w:szCs w:val="21"/>
        </w:rPr>
        <w:t xml:space="preserve">12. </w:t>
      </w:r>
      <w:r w:rsidRPr="0097621B">
        <w:rPr>
          <w:rFonts w:ascii="Arial" w:hAnsi="Arial" w:cs="Arial"/>
          <w:b/>
          <w:sz w:val="21"/>
          <w:szCs w:val="21"/>
          <w:u w:val="single"/>
        </w:rPr>
        <w:t>GARANTIA E CONDIÇÕES DE MANUTENÇÃO E ASSISTÊNCIA TÉCNICA</w:t>
      </w:r>
    </w:p>
    <w:p w:rsidR="00EC1275" w:rsidRPr="0097621B" w:rsidRDefault="00EC1275" w:rsidP="00EC1275">
      <w:pPr>
        <w:adjustRightInd w:val="0"/>
        <w:spacing w:line="276" w:lineRule="auto"/>
        <w:rPr>
          <w:rFonts w:ascii="Arial" w:hAnsi="Arial" w:cs="Arial"/>
          <w:sz w:val="21"/>
          <w:szCs w:val="21"/>
        </w:rPr>
      </w:pPr>
    </w:p>
    <w:p w:rsidR="00EC1275" w:rsidRPr="0097621B" w:rsidRDefault="00EC1275" w:rsidP="00EC1275">
      <w:pPr>
        <w:adjustRightInd w:val="0"/>
        <w:spacing w:line="276" w:lineRule="auto"/>
        <w:rPr>
          <w:rFonts w:ascii="Arial" w:hAnsi="Arial" w:cs="Arial"/>
          <w:sz w:val="21"/>
          <w:szCs w:val="21"/>
        </w:rPr>
      </w:pPr>
      <w:r w:rsidRPr="0097621B">
        <w:rPr>
          <w:rFonts w:ascii="Arial" w:hAnsi="Arial" w:cs="Arial"/>
          <w:sz w:val="21"/>
          <w:szCs w:val="21"/>
        </w:rPr>
        <w:t xml:space="preserve">A contratante poderá reclamar de defeitos ou vícios no serviço recebido no prazo de 10 (dez) meses contados do encerramento do contrato. Ainda, a contratada se responsabiliza pelos danos que venha </w:t>
      </w:r>
      <w:r w:rsidRPr="0097621B">
        <w:rPr>
          <w:rFonts w:ascii="Arial" w:hAnsi="Arial" w:cs="Arial"/>
          <w:sz w:val="21"/>
          <w:szCs w:val="21"/>
        </w:rPr>
        <w:lastRenderedPageBreak/>
        <w:t>a causar ao poder público ou a terceiros durante a execução do contrato.</w:t>
      </w:r>
    </w:p>
    <w:p w:rsidR="00EC1275" w:rsidRPr="0097621B" w:rsidRDefault="00EC1275" w:rsidP="00EC1275">
      <w:pPr>
        <w:pStyle w:val="PargrafodaLista"/>
        <w:spacing w:after="200" w:line="276" w:lineRule="auto"/>
        <w:ind w:left="0"/>
        <w:rPr>
          <w:rFonts w:ascii="Arial" w:hAnsi="Arial" w:cs="Arial"/>
          <w:b/>
          <w:spacing w:val="2"/>
          <w:sz w:val="21"/>
          <w:szCs w:val="21"/>
        </w:rPr>
      </w:pPr>
    </w:p>
    <w:p w:rsidR="00EC1275" w:rsidRPr="0097621B" w:rsidRDefault="00EC1275" w:rsidP="00EC1275">
      <w:pPr>
        <w:pStyle w:val="PargrafodaLista"/>
        <w:spacing w:after="200" w:line="276" w:lineRule="auto"/>
        <w:ind w:left="0"/>
        <w:rPr>
          <w:rFonts w:ascii="Arial" w:hAnsi="Arial" w:cs="Arial"/>
          <w:b/>
          <w:spacing w:val="2"/>
          <w:sz w:val="21"/>
          <w:szCs w:val="21"/>
          <w:u w:val="single"/>
        </w:rPr>
      </w:pPr>
      <w:r w:rsidRPr="0097621B">
        <w:rPr>
          <w:rFonts w:ascii="Arial" w:hAnsi="Arial" w:cs="Arial"/>
          <w:b/>
          <w:spacing w:val="2"/>
          <w:sz w:val="21"/>
          <w:szCs w:val="21"/>
        </w:rPr>
        <w:t>13.</w:t>
      </w:r>
      <w:r w:rsidRPr="0097621B">
        <w:rPr>
          <w:rFonts w:ascii="Arial" w:hAnsi="Arial" w:cs="Arial"/>
          <w:b/>
          <w:spacing w:val="2"/>
          <w:sz w:val="21"/>
          <w:szCs w:val="21"/>
          <w:u w:val="single"/>
        </w:rPr>
        <w:t xml:space="preserve"> DAS DOTAÇÕES ORÇAMENTÁRIAS</w:t>
      </w:r>
    </w:p>
    <w:p w:rsidR="00EC1275" w:rsidRPr="0097621B" w:rsidRDefault="00EC1275" w:rsidP="00EC1275">
      <w:pPr>
        <w:spacing w:line="276" w:lineRule="auto"/>
        <w:rPr>
          <w:rFonts w:ascii="Arial" w:hAnsi="Arial" w:cs="Arial"/>
          <w:sz w:val="21"/>
          <w:szCs w:val="21"/>
        </w:rPr>
      </w:pPr>
      <w:r w:rsidRPr="0097621B">
        <w:rPr>
          <w:rFonts w:ascii="Arial" w:hAnsi="Arial" w:cs="Arial"/>
          <w:sz w:val="21"/>
          <w:szCs w:val="21"/>
        </w:rPr>
        <w:t>Os recursos financeiros para o pagamento do objeto do presente contrato serão oriundos do orçamento vigente nas seguintes dotações orçamentárias:</w:t>
      </w:r>
    </w:p>
    <w:p w:rsidR="00EC1275" w:rsidRPr="0097621B" w:rsidRDefault="00EC1275" w:rsidP="00EC1275">
      <w:pPr>
        <w:spacing w:line="276" w:lineRule="auto"/>
        <w:rPr>
          <w:rFonts w:ascii="Arial" w:hAnsi="Arial" w:cs="Arial"/>
          <w:sz w:val="21"/>
          <w:szCs w:val="21"/>
        </w:rPr>
      </w:pPr>
    </w:p>
    <w:tbl>
      <w:tblPr>
        <w:tblW w:w="82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6911"/>
      </w:tblGrid>
      <w:tr w:rsidR="00EC1275" w:rsidRPr="0097621B" w:rsidTr="000F2790">
        <w:trPr>
          <w:jc w:val="center"/>
        </w:trPr>
        <w:tc>
          <w:tcPr>
            <w:tcW w:w="1346" w:type="dxa"/>
          </w:tcPr>
          <w:p w:rsidR="00EC1275" w:rsidRPr="0097621B" w:rsidRDefault="00EC1275"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Órgão: </w:t>
            </w:r>
          </w:p>
        </w:tc>
        <w:tc>
          <w:tcPr>
            <w:tcW w:w="6911" w:type="dxa"/>
          </w:tcPr>
          <w:p w:rsidR="00EC1275" w:rsidRPr="0097621B" w:rsidRDefault="00EC1275" w:rsidP="000F2790">
            <w:pPr>
              <w:spacing w:line="276" w:lineRule="auto"/>
              <w:rPr>
                <w:rFonts w:ascii="Arial" w:hAnsi="Arial" w:cs="Arial"/>
                <w:sz w:val="21"/>
                <w:szCs w:val="21"/>
              </w:rPr>
            </w:pPr>
            <w:r w:rsidRPr="0097621B">
              <w:rPr>
                <w:rFonts w:ascii="Arial" w:hAnsi="Arial" w:cs="Arial"/>
                <w:sz w:val="21"/>
                <w:szCs w:val="21"/>
              </w:rPr>
              <w:t>03-SECRETARIA MUN.ADMINISTRAÇÃO, PLAN. E FINANÇAS</w:t>
            </w:r>
          </w:p>
        </w:tc>
      </w:tr>
      <w:tr w:rsidR="00EC1275" w:rsidRPr="0097621B" w:rsidTr="000F2790">
        <w:trPr>
          <w:jc w:val="center"/>
        </w:trPr>
        <w:tc>
          <w:tcPr>
            <w:tcW w:w="1346" w:type="dxa"/>
          </w:tcPr>
          <w:p w:rsidR="00EC1275" w:rsidRPr="0097621B" w:rsidRDefault="00EC1275"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Unidade: </w:t>
            </w:r>
          </w:p>
        </w:tc>
        <w:tc>
          <w:tcPr>
            <w:tcW w:w="6911" w:type="dxa"/>
          </w:tcPr>
          <w:p w:rsidR="00EC1275" w:rsidRPr="0097621B" w:rsidRDefault="00EC1275" w:rsidP="000F2790">
            <w:pPr>
              <w:spacing w:line="276" w:lineRule="auto"/>
              <w:rPr>
                <w:rFonts w:ascii="Arial" w:hAnsi="Arial" w:cs="Arial"/>
                <w:sz w:val="21"/>
                <w:szCs w:val="21"/>
              </w:rPr>
            </w:pPr>
            <w:r w:rsidRPr="0097621B">
              <w:rPr>
                <w:rFonts w:ascii="Arial" w:hAnsi="Arial" w:cs="Arial"/>
                <w:sz w:val="21"/>
                <w:szCs w:val="21"/>
              </w:rPr>
              <w:t>01-Departamento Municipal de Administração</w:t>
            </w:r>
          </w:p>
        </w:tc>
      </w:tr>
      <w:tr w:rsidR="00EC1275" w:rsidRPr="0097621B" w:rsidTr="000F2790">
        <w:trPr>
          <w:jc w:val="center"/>
        </w:trPr>
        <w:tc>
          <w:tcPr>
            <w:tcW w:w="1346" w:type="dxa"/>
          </w:tcPr>
          <w:p w:rsidR="00EC1275" w:rsidRPr="0097621B" w:rsidRDefault="00EC1275"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Proj/Ativ: </w:t>
            </w:r>
          </w:p>
        </w:tc>
        <w:tc>
          <w:tcPr>
            <w:tcW w:w="6911" w:type="dxa"/>
          </w:tcPr>
          <w:p w:rsidR="00EC1275" w:rsidRPr="0097621B" w:rsidRDefault="00EC1275" w:rsidP="000F2790">
            <w:pPr>
              <w:spacing w:line="276" w:lineRule="auto"/>
              <w:rPr>
                <w:rFonts w:ascii="Arial" w:hAnsi="Arial" w:cs="Arial"/>
                <w:sz w:val="21"/>
                <w:szCs w:val="21"/>
              </w:rPr>
            </w:pPr>
            <w:r w:rsidRPr="0097621B">
              <w:rPr>
                <w:rFonts w:ascii="Arial" w:hAnsi="Arial" w:cs="Arial"/>
                <w:sz w:val="21"/>
                <w:szCs w:val="21"/>
              </w:rPr>
              <w:t>23.691.0003.2.057 - Festividades Municipais, feiras e exposições</w:t>
            </w:r>
          </w:p>
        </w:tc>
      </w:tr>
    </w:tbl>
    <w:p w:rsidR="00EC1275" w:rsidRPr="0097621B" w:rsidRDefault="00EC1275" w:rsidP="00EC1275">
      <w:pPr>
        <w:pStyle w:val="PargrafodaLista"/>
        <w:spacing w:before="240" w:line="276" w:lineRule="auto"/>
        <w:jc w:val="right"/>
        <w:rPr>
          <w:rFonts w:ascii="Arial" w:hAnsi="Arial" w:cs="Arial"/>
          <w:b/>
          <w:sz w:val="21"/>
          <w:szCs w:val="21"/>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EC1275" w:rsidRPr="0097621B" w:rsidTr="000F2790">
        <w:trPr>
          <w:jc w:val="center"/>
        </w:trPr>
        <w:tc>
          <w:tcPr>
            <w:tcW w:w="1346" w:type="dxa"/>
          </w:tcPr>
          <w:p w:rsidR="00EC1275" w:rsidRPr="0097621B" w:rsidRDefault="00EC1275"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Órgão: </w:t>
            </w:r>
          </w:p>
        </w:tc>
        <w:tc>
          <w:tcPr>
            <w:tcW w:w="7021" w:type="dxa"/>
          </w:tcPr>
          <w:p w:rsidR="00EC1275" w:rsidRPr="0097621B" w:rsidRDefault="00EC1275" w:rsidP="000F2790">
            <w:pPr>
              <w:widowControl/>
              <w:spacing w:line="276" w:lineRule="auto"/>
              <w:rPr>
                <w:rFonts w:ascii="Arial" w:hAnsi="Arial" w:cs="Arial"/>
                <w:sz w:val="21"/>
                <w:szCs w:val="21"/>
              </w:rPr>
            </w:pPr>
            <w:r w:rsidRPr="0097621B">
              <w:rPr>
                <w:rFonts w:ascii="Arial" w:hAnsi="Arial" w:cs="Arial"/>
                <w:sz w:val="21"/>
                <w:szCs w:val="21"/>
              </w:rPr>
              <w:t>06-SECRETARIA MUN. DE EDUCAÇÃO, CULTURA E ESPORTES</w:t>
            </w:r>
          </w:p>
        </w:tc>
      </w:tr>
      <w:tr w:rsidR="00EC1275" w:rsidRPr="0097621B" w:rsidTr="000F2790">
        <w:trPr>
          <w:jc w:val="center"/>
        </w:trPr>
        <w:tc>
          <w:tcPr>
            <w:tcW w:w="1346" w:type="dxa"/>
          </w:tcPr>
          <w:p w:rsidR="00EC1275" w:rsidRPr="0097621B" w:rsidRDefault="00EC1275"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Unidade: </w:t>
            </w:r>
          </w:p>
        </w:tc>
        <w:tc>
          <w:tcPr>
            <w:tcW w:w="7021" w:type="dxa"/>
          </w:tcPr>
          <w:p w:rsidR="00EC1275" w:rsidRPr="0097621B" w:rsidRDefault="00EC1275" w:rsidP="000F2790">
            <w:pPr>
              <w:widowControl/>
              <w:spacing w:line="276" w:lineRule="auto"/>
              <w:rPr>
                <w:rFonts w:ascii="Arial" w:hAnsi="Arial" w:cs="Arial"/>
                <w:sz w:val="21"/>
                <w:szCs w:val="21"/>
              </w:rPr>
            </w:pPr>
            <w:r w:rsidRPr="0097621B">
              <w:rPr>
                <w:rFonts w:ascii="Arial" w:hAnsi="Arial" w:cs="Arial"/>
                <w:sz w:val="21"/>
                <w:szCs w:val="21"/>
              </w:rPr>
              <w:t>02-Departamento Municipal de Cultura</w:t>
            </w:r>
          </w:p>
        </w:tc>
      </w:tr>
      <w:tr w:rsidR="00EC1275" w:rsidRPr="0097621B" w:rsidTr="000F2790">
        <w:trPr>
          <w:jc w:val="center"/>
        </w:trPr>
        <w:tc>
          <w:tcPr>
            <w:tcW w:w="1346" w:type="dxa"/>
          </w:tcPr>
          <w:p w:rsidR="00EC1275" w:rsidRPr="0097621B" w:rsidRDefault="00EC1275"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Proj/Ativ: </w:t>
            </w:r>
          </w:p>
        </w:tc>
        <w:tc>
          <w:tcPr>
            <w:tcW w:w="7021" w:type="dxa"/>
          </w:tcPr>
          <w:p w:rsidR="00EC1275" w:rsidRPr="0097621B" w:rsidRDefault="00EC1275" w:rsidP="000F2790">
            <w:pPr>
              <w:widowControl/>
              <w:spacing w:line="276" w:lineRule="auto"/>
              <w:rPr>
                <w:rFonts w:ascii="Arial" w:hAnsi="Arial" w:cs="Arial"/>
                <w:sz w:val="21"/>
                <w:szCs w:val="21"/>
              </w:rPr>
            </w:pPr>
            <w:r w:rsidRPr="0097621B">
              <w:rPr>
                <w:rFonts w:ascii="Arial" w:hAnsi="Arial" w:cs="Arial"/>
                <w:sz w:val="21"/>
                <w:szCs w:val="21"/>
              </w:rPr>
              <w:t>13.392.0023.2.043 – Gestão das Políticas e Ações da Cultura</w:t>
            </w:r>
          </w:p>
        </w:tc>
      </w:tr>
    </w:tbl>
    <w:p w:rsidR="00EC1275" w:rsidRPr="0097621B" w:rsidRDefault="00EC1275" w:rsidP="00EC1275">
      <w:pPr>
        <w:pStyle w:val="PargrafodaLista"/>
        <w:spacing w:before="240" w:line="276" w:lineRule="auto"/>
        <w:jc w:val="right"/>
        <w:rPr>
          <w:rFonts w:ascii="Arial" w:hAnsi="Arial" w:cs="Arial"/>
          <w:b/>
          <w:sz w:val="21"/>
          <w:szCs w:val="21"/>
        </w:rPr>
      </w:pPr>
      <w:r w:rsidRPr="0097621B">
        <w:rPr>
          <w:rFonts w:ascii="Arial" w:hAnsi="Arial" w:cs="Arial"/>
          <w:b/>
          <w:sz w:val="21"/>
          <w:szCs w:val="21"/>
        </w:rPr>
        <w:t>Ipumirim, 13 de março de 2025</w:t>
      </w:r>
    </w:p>
    <w:p w:rsidR="00EC1275" w:rsidRPr="0097621B" w:rsidRDefault="00EC1275" w:rsidP="00EC1275">
      <w:pPr>
        <w:pStyle w:val="PargrafodaLista"/>
        <w:spacing w:line="276" w:lineRule="auto"/>
        <w:rPr>
          <w:rFonts w:ascii="Arial" w:hAnsi="Arial" w:cs="Arial"/>
          <w:spacing w:val="2"/>
          <w:sz w:val="21"/>
          <w:szCs w:val="21"/>
        </w:rPr>
      </w:pPr>
    </w:p>
    <w:p w:rsidR="00EC1275" w:rsidRPr="0097621B" w:rsidRDefault="00EC1275" w:rsidP="00EC1275">
      <w:pPr>
        <w:pStyle w:val="PargrafodaLista"/>
        <w:spacing w:line="276" w:lineRule="auto"/>
        <w:rPr>
          <w:rFonts w:ascii="Arial" w:hAnsi="Arial" w:cs="Arial"/>
          <w:spacing w:val="2"/>
          <w:sz w:val="21"/>
          <w:szCs w:val="21"/>
        </w:rPr>
      </w:pPr>
    </w:p>
    <w:p w:rsidR="00EC1275" w:rsidRPr="0097621B" w:rsidRDefault="00EC1275" w:rsidP="00EC1275">
      <w:pPr>
        <w:pStyle w:val="PargrafodaLista"/>
        <w:spacing w:line="276" w:lineRule="auto"/>
        <w:ind w:left="0"/>
        <w:rPr>
          <w:rFonts w:ascii="Arial" w:hAnsi="Arial" w:cs="Arial"/>
          <w:spacing w:val="2"/>
          <w:sz w:val="21"/>
          <w:szCs w:val="21"/>
        </w:rPr>
      </w:pPr>
    </w:p>
    <w:p w:rsidR="00EC1275" w:rsidRPr="0097621B" w:rsidRDefault="00EC1275" w:rsidP="00EC1275">
      <w:pPr>
        <w:pStyle w:val="PargrafodaLista"/>
        <w:spacing w:line="276" w:lineRule="auto"/>
        <w:rPr>
          <w:rFonts w:ascii="Arial" w:hAnsi="Arial" w:cs="Arial"/>
          <w:spacing w:val="2"/>
          <w:sz w:val="21"/>
          <w:szCs w:val="21"/>
        </w:rPr>
      </w:pPr>
    </w:p>
    <w:p w:rsidR="00EC1275" w:rsidRPr="0097621B" w:rsidRDefault="00EC1275" w:rsidP="00EC1275">
      <w:pPr>
        <w:pStyle w:val="PargrafodaLista"/>
        <w:spacing w:line="276" w:lineRule="auto"/>
        <w:rPr>
          <w:rFonts w:ascii="Arial" w:hAnsi="Arial" w:cs="Arial"/>
          <w:spacing w:val="2"/>
          <w:sz w:val="21"/>
          <w:szCs w:val="21"/>
        </w:rPr>
      </w:pPr>
    </w:p>
    <w:p w:rsidR="00EC1275" w:rsidRPr="0097621B" w:rsidRDefault="00EC1275" w:rsidP="00EC1275">
      <w:pPr>
        <w:spacing w:line="276" w:lineRule="auto"/>
        <w:ind w:firstLine="426"/>
        <w:jc w:val="center"/>
        <w:rPr>
          <w:rFonts w:ascii="Arial" w:hAnsi="Arial" w:cs="Arial"/>
          <w:b/>
          <w:sz w:val="21"/>
          <w:szCs w:val="21"/>
        </w:rPr>
      </w:pPr>
      <w:r w:rsidRPr="0097621B">
        <w:rPr>
          <w:rFonts w:ascii="Arial" w:hAnsi="Arial" w:cs="Arial"/>
          <w:b/>
          <w:sz w:val="21"/>
          <w:szCs w:val="21"/>
        </w:rPr>
        <w:t>IONE FARINA</w:t>
      </w:r>
    </w:p>
    <w:p w:rsidR="00EC1275" w:rsidRPr="0097621B" w:rsidRDefault="00EC1275" w:rsidP="00EC1275">
      <w:pPr>
        <w:spacing w:line="276" w:lineRule="auto"/>
        <w:ind w:right="-568"/>
        <w:jc w:val="center"/>
        <w:rPr>
          <w:rFonts w:ascii="Arial" w:hAnsi="Arial" w:cs="Arial"/>
          <w:b/>
          <w:sz w:val="21"/>
          <w:szCs w:val="21"/>
        </w:rPr>
      </w:pPr>
      <w:r w:rsidRPr="0097621B">
        <w:rPr>
          <w:rFonts w:ascii="Arial" w:hAnsi="Arial" w:cs="Arial"/>
          <w:b/>
          <w:sz w:val="21"/>
          <w:szCs w:val="21"/>
        </w:rPr>
        <w:t>SECRETÁRIA MUNICIPAL DE EDUCAÇÃO, CULTURA E ESPORTES</w:t>
      </w: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ind w:left="0"/>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p>
    <w:p w:rsidR="00EC1275" w:rsidRPr="0097621B" w:rsidRDefault="00EC1275" w:rsidP="00EC1275">
      <w:pPr>
        <w:pStyle w:val="PargrafodaLista"/>
        <w:spacing w:line="276" w:lineRule="auto"/>
        <w:jc w:val="center"/>
        <w:rPr>
          <w:rFonts w:ascii="Arial" w:hAnsi="Arial" w:cs="Arial"/>
          <w:b/>
          <w:spacing w:val="2"/>
          <w:sz w:val="21"/>
          <w:szCs w:val="21"/>
        </w:rPr>
      </w:pPr>
      <w:r w:rsidRPr="0097621B">
        <w:rPr>
          <w:rFonts w:ascii="Arial" w:hAnsi="Arial" w:cs="Arial"/>
          <w:b/>
          <w:spacing w:val="2"/>
          <w:sz w:val="21"/>
          <w:szCs w:val="21"/>
        </w:rPr>
        <w:t>VALDIR ZANELLA</w:t>
      </w:r>
    </w:p>
    <w:p w:rsidR="00EC1275" w:rsidRPr="0097621B" w:rsidRDefault="00EC1275" w:rsidP="00EC1275">
      <w:pPr>
        <w:pStyle w:val="PargrafodaLista"/>
        <w:spacing w:line="276" w:lineRule="auto"/>
        <w:jc w:val="center"/>
        <w:rPr>
          <w:rFonts w:ascii="Arial" w:hAnsi="Arial" w:cs="Arial"/>
          <w:b/>
          <w:spacing w:val="2"/>
          <w:sz w:val="21"/>
          <w:szCs w:val="21"/>
        </w:rPr>
      </w:pPr>
      <w:r w:rsidRPr="0097621B">
        <w:rPr>
          <w:rFonts w:ascii="Arial" w:hAnsi="Arial" w:cs="Arial"/>
          <w:b/>
          <w:spacing w:val="2"/>
          <w:sz w:val="21"/>
          <w:szCs w:val="21"/>
        </w:rPr>
        <w:t>PREFEITO MUNICIPAL</w:t>
      </w:r>
    </w:p>
    <w:p w:rsidR="00EC1275" w:rsidRDefault="00EC1275">
      <w:pPr>
        <w:rPr>
          <w:rFonts w:ascii="Cambria" w:hAnsi="Cambria"/>
        </w:rPr>
      </w:pPr>
      <w:r>
        <w:rPr>
          <w:rFonts w:ascii="Cambria" w:hAnsi="Cambria"/>
        </w:rPr>
        <w:br w:type="page"/>
      </w:r>
    </w:p>
    <w:p w:rsidR="00EC1275" w:rsidRDefault="00EC1275">
      <w:pPr>
        <w:rPr>
          <w:rFonts w:ascii="Cambria" w:hAnsi="Cambria"/>
        </w:rPr>
      </w:pPr>
    </w:p>
    <w:p w:rsidR="002F573A" w:rsidRPr="00E37414" w:rsidRDefault="002F573A" w:rsidP="002F573A">
      <w:pPr>
        <w:spacing w:line="276" w:lineRule="auto"/>
        <w:rPr>
          <w:rFonts w:ascii="Cambria" w:hAnsi="Cambria"/>
        </w:rPr>
      </w:pPr>
    </w:p>
    <w:p w:rsidR="002F573A" w:rsidRDefault="00AF37E7"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t>ANEXO I</w:t>
      </w:r>
      <w:r w:rsidR="002F573A">
        <w:rPr>
          <w:rFonts w:ascii="Arial" w:eastAsia="Times New Roman" w:hAnsi="Arial" w:cs="Arial"/>
          <w:b/>
          <w:color w:val="000000"/>
          <w:sz w:val="21"/>
          <w:szCs w:val="21"/>
          <w:lang w:val="pt-BR" w:eastAsia="pt-BR"/>
        </w:rPr>
        <w:t>I</w:t>
      </w:r>
    </w:p>
    <w:p w:rsidR="002F573A" w:rsidRPr="002F573A" w:rsidRDefault="002F573A" w:rsidP="002F573A">
      <w:pPr>
        <w:pBdr>
          <w:top w:val="nil"/>
          <w:left w:val="nil"/>
          <w:bottom w:val="nil"/>
          <w:right w:val="nil"/>
          <w:between w:val="nil"/>
        </w:pBdr>
        <w:spacing w:line="276" w:lineRule="auto"/>
        <w:jc w:val="center"/>
      </w:pPr>
    </w:p>
    <w:p w:rsidR="002F573A" w:rsidRPr="002F573A" w:rsidRDefault="002F573A" w:rsidP="002F573A">
      <w:pPr>
        <w:pBdr>
          <w:top w:val="nil"/>
          <w:left w:val="nil"/>
          <w:bottom w:val="nil"/>
          <w:right w:val="nil"/>
          <w:between w:val="nil"/>
        </w:pBdr>
        <w:spacing w:line="276" w:lineRule="auto"/>
        <w:jc w:val="center"/>
      </w:pPr>
      <w:r w:rsidRPr="002F573A">
        <w:t>MINUTA DO CONTRATO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pStyle w:val="Corpodetexto3"/>
        <w:rPr>
          <w:rFonts w:ascii="Arial" w:hAnsi="Arial" w:cs="Arial"/>
          <w:sz w:val="21"/>
          <w:szCs w:val="21"/>
        </w:rPr>
      </w:pPr>
      <w:r w:rsidRPr="002F573A">
        <w:rPr>
          <w:rFonts w:ascii="Arial" w:hAnsi="Arial" w:cs="Arial"/>
          <w:sz w:val="21"/>
          <w:szCs w:val="21"/>
        </w:rPr>
        <w:t>CONTRATO Nº __/2025</w:t>
      </w:r>
    </w:p>
    <w:p w:rsidR="002F573A" w:rsidRPr="002F573A" w:rsidRDefault="002F573A" w:rsidP="002F573A">
      <w:pPr>
        <w:pStyle w:val="Corpodetexto3"/>
        <w:rPr>
          <w:rFonts w:ascii="Arial" w:hAnsi="Arial" w:cs="Arial"/>
          <w:sz w:val="21"/>
          <w:szCs w:val="21"/>
        </w:rPr>
      </w:pPr>
    </w:p>
    <w:p w:rsidR="002F573A" w:rsidRPr="002F573A" w:rsidRDefault="002F573A" w:rsidP="002F573A">
      <w:pPr>
        <w:tabs>
          <w:tab w:val="num" w:pos="0"/>
        </w:tabs>
        <w:ind w:left="3969"/>
        <w:jc w:val="both"/>
        <w:rPr>
          <w:rFonts w:ascii="Arial" w:hAnsi="Arial" w:cs="Arial"/>
          <w:bCs/>
          <w:sz w:val="21"/>
          <w:szCs w:val="21"/>
        </w:rPr>
      </w:pPr>
      <w:r w:rsidRPr="002F573A">
        <w:rPr>
          <w:rFonts w:ascii="Arial" w:hAnsi="Arial" w:cs="Arial"/>
          <w:bCs/>
          <w:sz w:val="21"/>
          <w:szCs w:val="21"/>
        </w:rPr>
        <w:t>CONTRATO ADMINISTRATIVO N° __/2025 QUE ENTRE SI FAZEM A PREFEITURA MUNICIPAL DE IPUMIRIM E A EMPRESA _________________________.</w:t>
      </w:r>
    </w:p>
    <w:p w:rsidR="002F573A" w:rsidRPr="002F573A" w:rsidRDefault="002F573A" w:rsidP="002F573A">
      <w:pPr>
        <w:tabs>
          <w:tab w:val="num" w:pos="0"/>
        </w:tabs>
        <w:ind w:left="3969"/>
        <w:jc w:val="both"/>
        <w:rPr>
          <w:rFonts w:ascii="Arial" w:hAnsi="Arial" w:cs="Arial"/>
          <w:bCs/>
          <w:sz w:val="21"/>
          <w:szCs w:val="21"/>
        </w:rPr>
      </w:pPr>
    </w:p>
    <w:p w:rsidR="002F573A" w:rsidRPr="002F573A" w:rsidRDefault="002F573A" w:rsidP="002F573A">
      <w:pPr>
        <w:tabs>
          <w:tab w:val="num" w:pos="0"/>
        </w:tabs>
        <w:ind w:left="3969"/>
        <w:jc w:val="both"/>
        <w:rPr>
          <w:rFonts w:ascii="Arial" w:hAnsi="Arial" w:cs="Arial"/>
          <w:bCs/>
          <w:sz w:val="21"/>
          <w:szCs w:val="21"/>
        </w:rPr>
      </w:pPr>
    </w:p>
    <w:p w:rsidR="002F573A" w:rsidRPr="002F573A" w:rsidRDefault="002F573A" w:rsidP="002F573A">
      <w:pPr>
        <w:pStyle w:val="Corpodetexto3"/>
        <w:ind w:left="851"/>
        <w:jc w:val="both"/>
        <w:rPr>
          <w:rFonts w:ascii="Arial" w:hAnsi="Arial" w:cs="Arial"/>
          <w:bCs/>
          <w:sz w:val="21"/>
          <w:szCs w:val="21"/>
        </w:rPr>
      </w:pPr>
      <w:r w:rsidRPr="002F573A">
        <w:rPr>
          <w:rFonts w:ascii="Arial" w:hAnsi="Arial" w:cs="Arial"/>
          <w:bCs/>
          <w:sz w:val="21"/>
          <w:szCs w:val="21"/>
        </w:rPr>
        <w:t xml:space="preserve">O MUNICÍPIO DE IPUMIRIM, Estado de Santa </w:t>
      </w:r>
      <w:proofErr w:type="spellStart"/>
      <w:r w:rsidRPr="002F573A">
        <w:rPr>
          <w:rFonts w:ascii="Arial" w:hAnsi="Arial" w:cs="Arial"/>
          <w:bCs/>
          <w:sz w:val="21"/>
          <w:szCs w:val="21"/>
        </w:rPr>
        <w:t>Catarina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pessoa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jurídica</w:t>
      </w:r>
      <w:proofErr w:type="spellEnd"/>
      <w:r w:rsidRPr="002F573A">
        <w:rPr>
          <w:rFonts w:ascii="Arial" w:hAnsi="Arial" w:cs="Arial"/>
          <w:bCs/>
          <w:sz w:val="21"/>
          <w:szCs w:val="21"/>
        </w:rPr>
        <w:t xml:space="preserve"> de </w:t>
      </w:r>
      <w:proofErr w:type="spellStart"/>
      <w:r w:rsidRPr="002F573A">
        <w:rPr>
          <w:rFonts w:ascii="Arial" w:hAnsi="Arial" w:cs="Arial"/>
          <w:bCs/>
          <w:sz w:val="21"/>
          <w:szCs w:val="21"/>
        </w:rPr>
        <w:t>Direito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Público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sita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na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Avenida</w:t>
      </w:r>
      <w:proofErr w:type="spellEnd"/>
      <w:r w:rsidRPr="002F573A">
        <w:rPr>
          <w:rFonts w:ascii="Arial" w:hAnsi="Arial" w:cs="Arial"/>
          <w:bCs/>
          <w:sz w:val="21"/>
          <w:szCs w:val="21"/>
        </w:rPr>
        <w:t xml:space="preserve"> D. Pedro II, 230, </w:t>
      </w:r>
      <w:proofErr w:type="spellStart"/>
      <w:r w:rsidRPr="002F573A">
        <w:rPr>
          <w:rFonts w:ascii="Arial" w:hAnsi="Arial" w:cs="Arial"/>
          <w:bCs/>
          <w:sz w:val="21"/>
          <w:szCs w:val="21"/>
        </w:rPr>
        <w:t>inscrita</w:t>
      </w:r>
      <w:proofErr w:type="spellEnd"/>
      <w:r w:rsidRPr="002F573A">
        <w:rPr>
          <w:rFonts w:ascii="Arial" w:hAnsi="Arial" w:cs="Arial"/>
          <w:bCs/>
          <w:sz w:val="21"/>
          <w:szCs w:val="21"/>
        </w:rPr>
        <w:t xml:space="preserve"> no CNPJ/MF 82.814.575/0001-02, </w:t>
      </w:r>
      <w:proofErr w:type="spellStart"/>
      <w:r w:rsidRPr="002F573A">
        <w:rPr>
          <w:rFonts w:ascii="Arial" w:hAnsi="Arial" w:cs="Arial"/>
          <w:bCs/>
          <w:sz w:val="21"/>
          <w:szCs w:val="21"/>
        </w:rPr>
        <w:t>neste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ato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representado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pelo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Senhor</w:t>
      </w:r>
      <w:proofErr w:type="spellEnd"/>
      <w:r w:rsidRPr="002F573A">
        <w:rPr>
          <w:rFonts w:ascii="Arial" w:hAnsi="Arial" w:cs="Arial"/>
          <w:bCs/>
          <w:sz w:val="21"/>
          <w:szCs w:val="21"/>
        </w:rPr>
        <w:t xml:space="preserve"> VALDIR ZANELLA, </w:t>
      </w:r>
      <w:proofErr w:type="spellStart"/>
      <w:r w:rsidRPr="002F573A">
        <w:rPr>
          <w:rFonts w:ascii="Arial" w:hAnsi="Arial" w:cs="Arial"/>
          <w:bCs/>
          <w:sz w:val="21"/>
          <w:szCs w:val="21"/>
        </w:rPr>
        <w:t>Prefeito</w:t>
      </w:r>
      <w:proofErr w:type="spellEnd"/>
      <w:r w:rsidRPr="002F573A">
        <w:rPr>
          <w:rFonts w:ascii="Arial" w:hAnsi="Arial" w:cs="Arial"/>
          <w:bCs/>
          <w:sz w:val="21"/>
          <w:szCs w:val="21"/>
        </w:rPr>
        <w:t xml:space="preserve"> Municipal, </w:t>
      </w:r>
      <w:proofErr w:type="spellStart"/>
      <w:r w:rsidRPr="002F573A">
        <w:rPr>
          <w:rFonts w:ascii="Arial" w:hAnsi="Arial" w:cs="Arial"/>
          <w:bCs/>
          <w:sz w:val="21"/>
          <w:szCs w:val="21"/>
        </w:rPr>
        <w:t>doravante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denominado</w:t>
      </w:r>
      <w:proofErr w:type="spellEnd"/>
      <w:r w:rsidRPr="002F573A">
        <w:rPr>
          <w:rFonts w:ascii="Arial" w:hAnsi="Arial" w:cs="Arial"/>
          <w:bCs/>
          <w:sz w:val="21"/>
          <w:szCs w:val="21"/>
        </w:rPr>
        <w:t xml:space="preserve"> CONTRATANTE</w:t>
      </w:r>
      <w:r w:rsidRPr="002F573A">
        <w:rPr>
          <w:rFonts w:ascii="Arial" w:hAnsi="Arial" w:cs="Arial"/>
          <w:sz w:val="21"/>
          <w:szCs w:val="21"/>
        </w:rPr>
        <w:t xml:space="preserve">, </w:t>
      </w:r>
      <w:r w:rsidRPr="002F573A">
        <w:rPr>
          <w:rFonts w:ascii="Arial" w:hAnsi="Arial" w:cs="Arial"/>
          <w:bCs/>
          <w:sz w:val="21"/>
          <w:szCs w:val="21"/>
        </w:rPr>
        <w:t xml:space="preserve">e a </w:t>
      </w:r>
      <w:proofErr w:type="spellStart"/>
      <w:r w:rsidRPr="002F573A">
        <w:rPr>
          <w:rFonts w:ascii="Arial" w:hAnsi="Arial" w:cs="Arial"/>
          <w:bCs/>
          <w:sz w:val="21"/>
          <w:szCs w:val="21"/>
        </w:rPr>
        <w:t>empresa</w:t>
      </w:r>
      <w:proofErr w:type="spellEnd"/>
      <w:r w:rsidRPr="002F573A">
        <w:rPr>
          <w:rFonts w:ascii="Arial" w:hAnsi="Arial" w:cs="Arial"/>
          <w:bCs/>
          <w:sz w:val="21"/>
          <w:szCs w:val="21"/>
        </w:rPr>
        <w:t xml:space="preserve"> ____________________</w:t>
      </w:r>
      <w:r w:rsidRPr="002F573A">
        <w:rPr>
          <w:rFonts w:ascii="Arial" w:hAnsi="Arial" w:cs="Arial"/>
          <w:sz w:val="21"/>
          <w:szCs w:val="21"/>
        </w:rPr>
        <w:t xml:space="preserve">, com </w:t>
      </w:r>
      <w:proofErr w:type="spellStart"/>
      <w:r w:rsidRPr="002F573A">
        <w:rPr>
          <w:rFonts w:ascii="Arial" w:hAnsi="Arial" w:cs="Arial"/>
          <w:sz w:val="21"/>
          <w:szCs w:val="21"/>
        </w:rPr>
        <w:t>sede</w:t>
      </w:r>
      <w:proofErr w:type="spellEnd"/>
      <w:r w:rsidRPr="002F573A">
        <w:rPr>
          <w:rFonts w:ascii="Arial" w:hAnsi="Arial" w:cs="Arial"/>
          <w:sz w:val="21"/>
          <w:szCs w:val="21"/>
        </w:rPr>
        <w:t xml:space="preserve"> </w:t>
      </w:r>
      <w:proofErr w:type="spellStart"/>
      <w:r w:rsidRPr="002F573A">
        <w:rPr>
          <w:rFonts w:ascii="Arial" w:hAnsi="Arial" w:cs="Arial"/>
          <w:sz w:val="21"/>
          <w:szCs w:val="21"/>
        </w:rPr>
        <w:t>na</w:t>
      </w:r>
      <w:proofErr w:type="spellEnd"/>
      <w:r w:rsidRPr="002F573A">
        <w:rPr>
          <w:rFonts w:ascii="Arial" w:hAnsi="Arial" w:cs="Arial"/>
          <w:sz w:val="21"/>
          <w:szCs w:val="21"/>
        </w:rPr>
        <w:t xml:space="preserve"> </w:t>
      </w:r>
      <w:proofErr w:type="spellStart"/>
      <w:r w:rsidRPr="002F573A">
        <w:rPr>
          <w:rFonts w:ascii="Arial" w:hAnsi="Arial" w:cs="Arial"/>
          <w:sz w:val="21"/>
          <w:szCs w:val="21"/>
        </w:rPr>
        <w:t>cidade</w:t>
      </w:r>
      <w:proofErr w:type="spellEnd"/>
      <w:r w:rsidRPr="002F573A">
        <w:rPr>
          <w:rFonts w:ascii="Arial" w:hAnsi="Arial" w:cs="Arial"/>
          <w:sz w:val="21"/>
          <w:szCs w:val="21"/>
        </w:rPr>
        <w:t xml:space="preserve"> de </w:t>
      </w:r>
      <w:r w:rsidRPr="002F573A">
        <w:rPr>
          <w:rFonts w:ascii="Arial" w:hAnsi="Arial" w:cs="Arial"/>
          <w:bCs/>
          <w:sz w:val="21"/>
          <w:szCs w:val="21"/>
        </w:rPr>
        <w:t>___________________</w:t>
      </w:r>
      <w:r w:rsidRPr="002F573A">
        <w:rPr>
          <w:rFonts w:ascii="Arial" w:hAnsi="Arial" w:cs="Arial"/>
          <w:sz w:val="21"/>
          <w:szCs w:val="21"/>
        </w:rPr>
        <w:t xml:space="preserve">, </w:t>
      </w:r>
      <w:proofErr w:type="spellStart"/>
      <w:r w:rsidRPr="002F573A">
        <w:rPr>
          <w:rFonts w:ascii="Arial" w:hAnsi="Arial" w:cs="Arial"/>
          <w:sz w:val="21"/>
          <w:szCs w:val="21"/>
        </w:rPr>
        <w:t>inscrita</w:t>
      </w:r>
      <w:proofErr w:type="spellEnd"/>
      <w:r w:rsidRPr="002F573A">
        <w:rPr>
          <w:rFonts w:ascii="Arial" w:hAnsi="Arial" w:cs="Arial"/>
          <w:sz w:val="21"/>
          <w:szCs w:val="21"/>
        </w:rPr>
        <w:t xml:space="preserve"> no CNPJ sob o nº __________________, </w:t>
      </w:r>
      <w:proofErr w:type="spellStart"/>
      <w:r w:rsidRPr="002F573A">
        <w:rPr>
          <w:rFonts w:ascii="Arial" w:hAnsi="Arial" w:cs="Arial"/>
          <w:sz w:val="21"/>
          <w:szCs w:val="21"/>
        </w:rPr>
        <w:t>representado</w:t>
      </w:r>
      <w:proofErr w:type="spellEnd"/>
      <w:r w:rsidRPr="002F573A">
        <w:rPr>
          <w:rFonts w:ascii="Arial" w:hAnsi="Arial" w:cs="Arial"/>
          <w:sz w:val="21"/>
          <w:szCs w:val="21"/>
        </w:rPr>
        <w:t xml:space="preserve"> </w:t>
      </w:r>
      <w:proofErr w:type="spellStart"/>
      <w:r w:rsidRPr="002F573A">
        <w:rPr>
          <w:rFonts w:ascii="Arial" w:hAnsi="Arial" w:cs="Arial"/>
          <w:sz w:val="21"/>
          <w:szCs w:val="21"/>
        </w:rPr>
        <w:t>neste</w:t>
      </w:r>
      <w:proofErr w:type="spellEnd"/>
      <w:r w:rsidRPr="002F573A">
        <w:rPr>
          <w:rFonts w:ascii="Arial" w:hAnsi="Arial" w:cs="Arial"/>
          <w:sz w:val="21"/>
          <w:szCs w:val="21"/>
        </w:rPr>
        <w:t xml:space="preserve"> </w:t>
      </w:r>
      <w:proofErr w:type="spellStart"/>
      <w:r w:rsidRPr="002F573A">
        <w:rPr>
          <w:rFonts w:ascii="Arial" w:hAnsi="Arial" w:cs="Arial"/>
          <w:sz w:val="21"/>
          <w:szCs w:val="21"/>
        </w:rPr>
        <w:t>ato</w:t>
      </w:r>
      <w:proofErr w:type="spellEnd"/>
      <w:r w:rsidRPr="002F573A">
        <w:rPr>
          <w:rFonts w:ascii="Arial" w:hAnsi="Arial" w:cs="Arial"/>
          <w:sz w:val="21"/>
          <w:szCs w:val="21"/>
        </w:rPr>
        <w:t xml:space="preserve"> </w:t>
      </w:r>
      <w:proofErr w:type="spellStart"/>
      <w:r w:rsidRPr="002F573A">
        <w:rPr>
          <w:rFonts w:ascii="Arial" w:hAnsi="Arial" w:cs="Arial"/>
          <w:sz w:val="21"/>
          <w:szCs w:val="21"/>
        </w:rPr>
        <w:t>por</w:t>
      </w:r>
      <w:proofErr w:type="spellEnd"/>
      <w:r w:rsidRPr="002F573A">
        <w:rPr>
          <w:rFonts w:ascii="Arial" w:hAnsi="Arial" w:cs="Arial"/>
          <w:sz w:val="21"/>
          <w:szCs w:val="21"/>
        </w:rPr>
        <w:t xml:space="preserve"> </w:t>
      </w:r>
      <w:proofErr w:type="spellStart"/>
      <w:r w:rsidRPr="002F573A">
        <w:rPr>
          <w:rFonts w:ascii="Arial" w:hAnsi="Arial" w:cs="Arial"/>
          <w:sz w:val="21"/>
          <w:szCs w:val="21"/>
        </w:rPr>
        <w:t>sua</w:t>
      </w:r>
      <w:proofErr w:type="spellEnd"/>
      <w:r w:rsidRPr="002F573A">
        <w:rPr>
          <w:rFonts w:ascii="Arial" w:hAnsi="Arial" w:cs="Arial"/>
          <w:sz w:val="21"/>
          <w:szCs w:val="21"/>
        </w:rPr>
        <w:t xml:space="preserve"> </w:t>
      </w:r>
      <w:proofErr w:type="spellStart"/>
      <w:r w:rsidRPr="002F573A">
        <w:rPr>
          <w:rFonts w:ascii="Arial" w:hAnsi="Arial" w:cs="Arial"/>
          <w:sz w:val="21"/>
          <w:szCs w:val="21"/>
        </w:rPr>
        <w:t>representante</w:t>
      </w:r>
      <w:proofErr w:type="spellEnd"/>
      <w:r w:rsidRPr="002F573A">
        <w:rPr>
          <w:rFonts w:ascii="Arial" w:hAnsi="Arial" w:cs="Arial"/>
          <w:sz w:val="21"/>
          <w:szCs w:val="21"/>
        </w:rPr>
        <w:t xml:space="preserve"> legal, </w:t>
      </w:r>
      <w:r w:rsidRPr="002F573A">
        <w:rPr>
          <w:rFonts w:ascii="Arial" w:hAnsi="Arial" w:cs="Arial"/>
          <w:bCs/>
          <w:sz w:val="21"/>
          <w:szCs w:val="21"/>
        </w:rPr>
        <w:t>________________</w:t>
      </w:r>
      <w:r w:rsidRPr="002F573A">
        <w:rPr>
          <w:rFonts w:ascii="Arial" w:hAnsi="Arial" w:cs="Arial"/>
          <w:sz w:val="21"/>
          <w:szCs w:val="21"/>
        </w:rPr>
        <w:t xml:space="preserve"> </w:t>
      </w:r>
      <w:r w:rsidRPr="002F573A">
        <w:rPr>
          <w:rFonts w:ascii="Arial" w:hAnsi="Arial" w:cs="Arial"/>
          <w:bCs/>
          <w:sz w:val="21"/>
          <w:szCs w:val="21"/>
        </w:rPr>
        <w:t xml:space="preserve">a </w:t>
      </w:r>
      <w:proofErr w:type="spellStart"/>
      <w:r w:rsidRPr="002F573A">
        <w:rPr>
          <w:rFonts w:ascii="Arial" w:hAnsi="Arial" w:cs="Arial"/>
          <w:bCs/>
          <w:sz w:val="21"/>
          <w:szCs w:val="21"/>
        </w:rPr>
        <w:t>seguir</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denominada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simplesmente</w:t>
      </w:r>
      <w:proofErr w:type="spellEnd"/>
      <w:r w:rsidRPr="002F573A">
        <w:rPr>
          <w:rFonts w:ascii="Arial" w:hAnsi="Arial" w:cs="Arial"/>
          <w:bCs/>
          <w:sz w:val="21"/>
          <w:szCs w:val="21"/>
        </w:rPr>
        <w:t xml:space="preserve"> de </w:t>
      </w:r>
      <w:r w:rsidRPr="002F573A">
        <w:rPr>
          <w:rFonts w:ascii="Arial" w:hAnsi="Arial" w:cs="Arial"/>
          <w:sz w:val="21"/>
          <w:szCs w:val="21"/>
        </w:rPr>
        <w:t xml:space="preserve">CONTRATADA, </w:t>
      </w:r>
      <w:r w:rsidRPr="002F573A">
        <w:rPr>
          <w:rFonts w:ascii="Arial" w:hAnsi="Arial" w:cs="Arial"/>
          <w:bCs/>
          <w:sz w:val="21"/>
          <w:szCs w:val="21"/>
        </w:rPr>
        <w:t xml:space="preserve">tem </w:t>
      </w:r>
      <w:proofErr w:type="spellStart"/>
      <w:r w:rsidRPr="002F573A">
        <w:rPr>
          <w:rFonts w:ascii="Arial" w:hAnsi="Arial" w:cs="Arial"/>
          <w:bCs/>
          <w:sz w:val="21"/>
          <w:szCs w:val="21"/>
        </w:rPr>
        <w:t>justo</w:t>
      </w:r>
      <w:proofErr w:type="spellEnd"/>
      <w:r w:rsidRPr="002F573A">
        <w:rPr>
          <w:rFonts w:ascii="Arial" w:hAnsi="Arial" w:cs="Arial"/>
          <w:bCs/>
          <w:sz w:val="21"/>
          <w:szCs w:val="21"/>
        </w:rPr>
        <w:t xml:space="preserve"> e </w:t>
      </w:r>
      <w:proofErr w:type="spellStart"/>
      <w:r w:rsidRPr="002F573A">
        <w:rPr>
          <w:rFonts w:ascii="Arial" w:hAnsi="Arial" w:cs="Arial"/>
          <w:bCs/>
          <w:sz w:val="21"/>
          <w:szCs w:val="21"/>
        </w:rPr>
        <w:t>acordado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celebrar</w:t>
      </w:r>
      <w:proofErr w:type="spellEnd"/>
      <w:r w:rsidRPr="002F573A">
        <w:rPr>
          <w:rFonts w:ascii="Arial" w:hAnsi="Arial" w:cs="Arial"/>
          <w:bCs/>
          <w:sz w:val="21"/>
          <w:szCs w:val="21"/>
        </w:rPr>
        <w:t xml:space="preserve"> o </w:t>
      </w:r>
      <w:proofErr w:type="spellStart"/>
      <w:r w:rsidRPr="002F573A">
        <w:rPr>
          <w:rFonts w:ascii="Arial" w:hAnsi="Arial" w:cs="Arial"/>
          <w:bCs/>
          <w:sz w:val="21"/>
          <w:szCs w:val="21"/>
        </w:rPr>
        <w:t>presente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Contrato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que</w:t>
      </w:r>
      <w:proofErr w:type="spellEnd"/>
      <w:r w:rsidRPr="002F573A">
        <w:rPr>
          <w:rFonts w:ascii="Arial" w:hAnsi="Arial" w:cs="Arial"/>
          <w:bCs/>
          <w:sz w:val="21"/>
          <w:szCs w:val="21"/>
        </w:rPr>
        <w:t xml:space="preserve"> se </w:t>
      </w:r>
      <w:proofErr w:type="spellStart"/>
      <w:r w:rsidRPr="002F573A">
        <w:rPr>
          <w:rFonts w:ascii="Arial" w:hAnsi="Arial" w:cs="Arial"/>
          <w:bCs/>
          <w:sz w:val="21"/>
          <w:szCs w:val="21"/>
        </w:rPr>
        <w:t>regera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pelas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normas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da</w:t>
      </w:r>
      <w:proofErr w:type="spellEnd"/>
      <w:r w:rsidRPr="002F573A">
        <w:rPr>
          <w:rFonts w:ascii="Arial" w:hAnsi="Arial" w:cs="Arial"/>
          <w:bCs/>
          <w:sz w:val="21"/>
          <w:szCs w:val="21"/>
        </w:rPr>
        <w:t xml:space="preserve"> Lei n° 14.133 de 01 de </w:t>
      </w:r>
      <w:proofErr w:type="spellStart"/>
      <w:r w:rsidRPr="002F573A">
        <w:rPr>
          <w:rFonts w:ascii="Arial" w:hAnsi="Arial" w:cs="Arial"/>
          <w:bCs/>
          <w:sz w:val="21"/>
          <w:szCs w:val="21"/>
        </w:rPr>
        <w:t>abril</w:t>
      </w:r>
      <w:proofErr w:type="spellEnd"/>
      <w:r w:rsidRPr="002F573A">
        <w:rPr>
          <w:rFonts w:ascii="Arial" w:hAnsi="Arial" w:cs="Arial"/>
          <w:bCs/>
          <w:sz w:val="21"/>
          <w:szCs w:val="21"/>
        </w:rPr>
        <w:t xml:space="preserve"> de 2021 e </w:t>
      </w:r>
      <w:proofErr w:type="spellStart"/>
      <w:r w:rsidRPr="002F573A">
        <w:rPr>
          <w:rFonts w:ascii="Arial" w:hAnsi="Arial" w:cs="Arial"/>
          <w:bCs/>
          <w:sz w:val="21"/>
          <w:szCs w:val="21"/>
        </w:rPr>
        <w:t>alterações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posteriores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vigentes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proposta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da</w:t>
      </w:r>
      <w:proofErr w:type="spellEnd"/>
      <w:r w:rsidRPr="002F573A">
        <w:rPr>
          <w:rFonts w:ascii="Arial" w:hAnsi="Arial" w:cs="Arial"/>
          <w:bCs/>
          <w:sz w:val="21"/>
          <w:szCs w:val="21"/>
        </w:rPr>
        <w:t xml:space="preserve"> </w:t>
      </w:r>
      <w:r w:rsidRPr="002F573A">
        <w:rPr>
          <w:rFonts w:ascii="Arial" w:hAnsi="Arial" w:cs="Arial"/>
          <w:sz w:val="21"/>
          <w:szCs w:val="21"/>
        </w:rPr>
        <w:t xml:space="preserve">CONTRATADA, </w:t>
      </w:r>
      <w:proofErr w:type="spellStart"/>
      <w:r w:rsidRPr="002F573A">
        <w:rPr>
          <w:rFonts w:ascii="Arial" w:hAnsi="Arial" w:cs="Arial"/>
          <w:bCs/>
          <w:sz w:val="21"/>
          <w:szCs w:val="21"/>
        </w:rPr>
        <w:t>Edital</w:t>
      </w:r>
      <w:proofErr w:type="spellEnd"/>
      <w:r w:rsidRPr="002F573A">
        <w:rPr>
          <w:rFonts w:ascii="Arial" w:hAnsi="Arial" w:cs="Arial"/>
          <w:bCs/>
          <w:sz w:val="21"/>
          <w:szCs w:val="21"/>
        </w:rPr>
        <w:t xml:space="preserve"> de </w:t>
      </w:r>
      <w:proofErr w:type="spellStart"/>
      <w:r w:rsidRPr="002F573A">
        <w:rPr>
          <w:rFonts w:ascii="Arial" w:hAnsi="Arial" w:cs="Arial"/>
          <w:bCs/>
          <w:sz w:val="21"/>
          <w:szCs w:val="21"/>
        </w:rPr>
        <w:t>Licitação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da</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Modalidade</w:t>
      </w:r>
      <w:proofErr w:type="spellEnd"/>
      <w:r w:rsidRPr="002F573A">
        <w:rPr>
          <w:rFonts w:ascii="Arial" w:hAnsi="Arial" w:cs="Arial"/>
          <w:bCs/>
          <w:sz w:val="21"/>
          <w:szCs w:val="21"/>
        </w:rPr>
        <w:t xml:space="preserve"> de </w:t>
      </w:r>
      <w:r w:rsidRPr="002F573A">
        <w:rPr>
          <w:rFonts w:ascii="Arial" w:hAnsi="Arial" w:cs="Arial"/>
          <w:sz w:val="21"/>
          <w:szCs w:val="21"/>
        </w:rPr>
        <w:t xml:space="preserve">DISPENSA DE LICITAÇÃO </w:t>
      </w:r>
      <w:r w:rsidRPr="002F573A">
        <w:rPr>
          <w:rFonts w:ascii="Arial" w:hAnsi="Arial" w:cs="Arial"/>
          <w:bCs/>
          <w:sz w:val="21"/>
          <w:szCs w:val="21"/>
        </w:rPr>
        <w:t xml:space="preserve">Nº ________, </w:t>
      </w:r>
      <w:proofErr w:type="spellStart"/>
      <w:r w:rsidRPr="002F573A">
        <w:rPr>
          <w:rFonts w:ascii="Arial" w:hAnsi="Arial" w:cs="Arial"/>
          <w:bCs/>
          <w:sz w:val="21"/>
          <w:szCs w:val="21"/>
        </w:rPr>
        <w:t>Processo</w:t>
      </w:r>
      <w:proofErr w:type="spellEnd"/>
      <w:r w:rsidRPr="002F573A">
        <w:rPr>
          <w:rFonts w:ascii="Arial" w:hAnsi="Arial" w:cs="Arial"/>
          <w:bCs/>
          <w:sz w:val="21"/>
          <w:szCs w:val="21"/>
        </w:rPr>
        <w:t xml:space="preserve"> de </w:t>
      </w:r>
      <w:proofErr w:type="spellStart"/>
      <w:r w:rsidRPr="002F573A">
        <w:rPr>
          <w:rFonts w:ascii="Arial" w:hAnsi="Arial" w:cs="Arial"/>
          <w:bCs/>
          <w:sz w:val="21"/>
          <w:szCs w:val="21"/>
        </w:rPr>
        <w:t>Licitação</w:t>
      </w:r>
      <w:proofErr w:type="spellEnd"/>
      <w:r w:rsidRPr="002F573A">
        <w:rPr>
          <w:rFonts w:ascii="Arial" w:hAnsi="Arial" w:cs="Arial"/>
          <w:bCs/>
          <w:sz w:val="21"/>
          <w:szCs w:val="21"/>
        </w:rPr>
        <w:t xml:space="preserve"> n° ____, </w:t>
      </w:r>
      <w:proofErr w:type="spellStart"/>
      <w:r w:rsidRPr="002F573A">
        <w:rPr>
          <w:rFonts w:ascii="Arial" w:hAnsi="Arial" w:cs="Arial"/>
          <w:bCs/>
          <w:sz w:val="21"/>
          <w:szCs w:val="21"/>
        </w:rPr>
        <w:t>homologado</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em</w:t>
      </w:r>
      <w:proofErr w:type="spellEnd"/>
      <w:r w:rsidRPr="002F573A">
        <w:rPr>
          <w:rFonts w:ascii="Arial" w:hAnsi="Arial" w:cs="Arial"/>
          <w:bCs/>
          <w:sz w:val="21"/>
          <w:szCs w:val="21"/>
        </w:rPr>
        <w:t xml:space="preserve"> ___________________ e </w:t>
      </w:r>
      <w:proofErr w:type="spellStart"/>
      <w:r w:rsidRPr="002F573A">
        <w:rPr>
          <w:rFonts w:ascii="Arial" w:hAnsi="Arial" w:cs="Arial"/>
          <w:bCs/>
          <w:sz w:val="21"/>
          <w:szCs w:val="21"/>
        </w:rPr>
        <w:t>pelas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condições</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que</w:t>
      </w:r>
      <w:proofErr w:type="spellEnd"/>
      <w:r w:rsidRPr="002F573A">
        <w:rPr>
          <w:rFonts w:ascii="Arial" w:hAnsi="Arial" w:cs="Arial"/>
          <w:bCs/>
          <w:sz w:val="21"/>
          <w:szCs w:val="21"/>
        </w:rPr>
        <w:t xml:space="preserve"> </w:t>
      </w:r>
      <w:proofErr w:type="spellStart"/>
      <w:r w:rsidRPr="002F573A">
        <w:rPr>
          <w:rFonts w:ascii="Arial" w:hAnsi="Arial" w:cs="Arial"/>
          <w:bCs/>
          <w:sz w:val="21"/>
          <w:szCs w:val="21"/>
        </w:rPr>
        <w:t>estipula</w:t>
      </w:r>
      <w:proofErr w:type="spellEnd"/>
      <w:r w:rsidRPr="002F573A">
        <w:rPr>
          <w:rFonts w:ascii="Arial" w:hAnsi="Arial" w:cs="Arial"/>
          <w:bCs/>
          <w:sz w:val="21"/>
          <w:szCs w:val="21"/>
        </w:rPr>
        <w:t xml:space="preserve"> a </w:t>
      </w:r>
      <w:proofErr w:type="spellStart"/>
      <w:r w:rsidRPr="002F573A">
        <w:rPr>
          <w:rFonts w:ascii="Arial" w:hAnsi="Arial" w:cs="Arial"/>
          <w:bCs/>
          <w:sz w:val="21"/>
          <w:szCs w:val="21"/>
        </w:rPr>
        <w:t>seguir</w:t>
      </w:r>
      <w:proofErr w:type="spellEnd"/>
      <w:r w:rsidRPr="002F573A">
        <w:rPr>
          <w:rFonts w:ascii="Arial" w:hAnsi="Arial" w:cs="Arial"/>
          <w:bCs/>
          <w:sz w:val="21"/>
          <w:szCs w:val="21"/>
        </w:rPr>
        <w:t>:</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PRIMEIRA – DO OBJETO.</w:t>
      </w:r>
    </w:p>
    <w:p w:rsidR="002F573A" w:rsidRPr="002F573A" w:rsidRDefault="002F573A" w:rsidP="002F573A">
      <w:pPr>
        <w:pStyle w:val="Default"/>
        <w:rPr>
          <w:rFonts w:eastAsiaTheme="minorHAnsi"/>
          <w:lang w:eastAsia="en-US"/>
        </w:rPr>
      </w:pPr>
    </w:p>
    <w:p w:rsidR="002F573A" w:rsidRPr="002F573A" w:rsidRDefault="002F573A" w:rsidP="002F573A">
      <w:pPr>
        <w:pStyle w:val="PargrafodaLista"/>
        <w:widowControl/>
        <w:numPr>
          <w:ilvl w:val="1"/>
          <w:numId w:val="2"/>
        </w:numPr>
        <w:spacing w:line="276" w:lineRule="auto"/>
        <w:rPr>
          <w:rFonts w:ascii="Cambria" w:hAnsi="Cambria"/>
        </w:rPr>
      </w:pPr>
      <w:r w:rsidRPr="002F573A">
        <w:rPr>
          <w:rFonts w:ascii="Cambria" w:hAnsi="Cambria"/>
        </w:rPr>
        <w:t>A contratação de empresa para a prestação de serviços de locação e instalação de divisórias modulares e tenda, para o evento de comemoração aos 62 anos de Emancipação Política Administrativa do Município de Ipumirim, a ser realizado nos dias 04, 05 e 06 de abril de 2025.</w:t>
      </w:r>
      <w:r w:rsidR="00DB5744">
        <w:rPr>
          <w:rFonts w:ascii="Cambria" w:hAnsi="Cambria"/>
        </w:rPr>
        <w:t xml:space="preserve"> Especificações do serviço constantes no termo de referência (anexo I).</w:t>
      </w:r>
    </w:p>
    <w:p w:rsidR="002F573A" w:rsidRPr="002F573A" w:rsidRDefault="002F573A" w:rsidP="002F573A">
      <w:pPr>
        <w:pStyle w:val="PargrafodaLista"/>
        <w:widowControl/>
        <w:tabs>
          <w:tab w:val="left" w:pos="708"/>
          <w:tab w:val="left" w:pos="3686"/>
        </w:tabs>
        <w:autoSpaceDE/>
        <w:autoSpaceDN/>
        <w:adjustRightInd w:val="0"/>
        <w:spacing w:line="360" w:lineRule="auto"/>
        <w:ind w:left="720"/>
        <w:rPr>
          <w:rFonts w:ascii="Calibri" w:eastAsia="Times New Roman" w:hAnsi="Calibri" w:cs="Calibri"/>
          <w:bCs/>
          <w:sz w:val="24"/>
          <w:szCs w:val="24"/>
          <w:lang w:val="pt-BR" w:eastAsia="pt-BR"/>
        </w:rPr>
      </w:pPr>
    </w:p>
    <w:p w:rsidR="002F573A" w:rsidRPr="002F573A" w:rsidRDefault="002F573A" w:rsidP="002F573A">
      <w:pPr>
        <w:widowControl/>
        <w:tabs>
          <w:tab w:val="left" w:pos="708"/>
          <w:tab w:val="left" w:pos="3686"/>
        </w:tabs>
        <w:autoSpaceDE/>
        <w:autoSpaceDN/>
        <w:adjustRightInd w:val="0"/>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bCs/>
          <w:sz w:val="24"/>
          <w:szCs w:val="24"/>
          <w:lang w:val="pt-BR" w:eastAsia="pt-BR"/>
        </w:rPr>
        <w:t>PARÁGRAFO ÚNICO</w:t>
      </w:r>
      <w:r w:rsidRPr="002F573A">
        <w:rPr>
          <w:rFonts w:ascii="Calibri" w:eastAsia="Times New Roman" w:hAnsi="Calibri" w:cs="Calibri"/>
          <w:sz w:val="24"/>
          <w:szCs w:val="24"/>
          <w:lang w:val="pt-BR" w:eastAsia="pt-BR"/>
        </w:rPr>
        <w:t xml:space="preserve"> - Integra e completa o presente Instrumento de Contrato para todos os fins de direito, obrigando as partes em todos os seus termos, as condições do Instrumento Convocatório do nº. /2025, Dispensa Eletrônica nº /2025 bem como a proposta da </w:t>
      </w:r>
      <w:r w:rsidRPr="002F573A">
        <w:rPr>
          <w:rFonts w:ascii="Calibri" w:eastAsia="Times New Roman" w:hAnsi="Calibri" w:cs="Calibri"/>
          <w:iCs/>
          <w:sz w:val="24"/>
          <w:szCs w:val="24"/>
          <w:lang w:val="pt-BR" w:eastAsia="pt-BR"/>
        </w:rPr>
        <w:t>CONTRATADA,</w:t>
      </w:r>
      <w:r w:rsidRPr="002F573A">
        <w:rPr>
          <w:rFonts w:ascii="Calibri" w:eastAsia="Times New Roman" w:hAnsi="Calibri" w:cs="Calibri"/>
          <w:sz w:val="24"/>
          <w:szCs w:val="24"/>
          <w:lang w:val="pt-BR" w:eastAsia="pt-BR"/>
        </w:rPr>
        <w:t xml:space="preserve"> anexos e pareceres que formam o Processo Licitatório, independente de transcrição.</w:t>
      </w:r>
    </w:p>
    <w:p w:rsidR="002F573A" w:rsidRPr="002F573A" w:rsidRDefault="002F573A" w:rsidP="002F573A">
      <w:pPr>
        <w:widowControl/>
        <w:tabs>
          <w:tab w:val="left" w:pos="3686"/>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tabs>
          <w:tab w:val="left" w:pos="3686"/>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SEGUNDA – DO VALOR DO CONTRATO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lastRenderedPageBreak/>
        <w:t xml:space="preserve">2.1 - O valor estimado deste contrato é de R$ </w:t>
      </w:r>
      <w:r w:rsidRPr="002F573A">
        <w:rPr>
          <w:rFonts w:ascii="Calibri" w:eastAsia="Times New Roman" w:hAnsi="Calibri" w:cs="Calibri"/>
          <w:color w:val="FF0000"/>
          <w:sz w:val="24"/>
          <w:szCs w:val="24"/>
          <w:lang w:val="pt-BR" w:eastAsia="pt-BR"/>
        </w:rPr>
        <w:t>__________________</w:t>
      </w:r>
      <w:r w:rsidRPr="002F573A">
        <w:rPr>
          <w:rFonts w:ascii="Calibri" w:eastAsia="Times New Roman" w:hAnsi="Calibri" w:cs="Calibri"/>
          <w:sz w:val="24"/>
          <w:szCs w:val="24"/>
          <w:lang w:val="pt-BR" w:eastAsia="pt-BR"/>
        </w:rPr>
        <w:t>, correspondente à proposta ofertada pela CONTRATADA.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2.2 - O CONTRATANTE poderá acrescer ou suprimir os quantitativos, respeitando os limites legais.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bCs/>
          <w:sz w:val="24"/>
          <w:szCs w:val="24"/>
          <w:lang w:val="pt-BR" w:eastAsia="pt-BR"/>
        </w:rPr>
      </w:pPr>
      <w:r w:rsidRPr="002F573A">
        <w:rPr>
          <w:rFonts w:ascii="Calibri" w:eastAsia="Times New Roman" w:hAnsi="Calibri" w:cs="Calibri"/>
          <w:bCs/>
          <w:sz w:val="24"/>
          <w:szCs w:val="24"/>
          <w:lang w:val="pt-BR" w:eastAsia="pt-BR"/>
        </w:rPr>
        <w:t>CLÁUSULA TERCEIRA - DO PRAZO DE VIGÊNCIA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3.1 - O presente instrumento terá vigência de </w:t>
      </w:r>
      <w:r>
        <w:rPr>
          <w:rFonts w:ascii="Calibri" w:eastAsia="Times New Roman" w:hAnsi="Calibri" w:cs="Calibri"/>
          <w:sz w:val="24"/>
          <w:szCs w:val="24"/>
          <w:lang w:val="pt-BR" w:eastAsia="pt-BR"/>
        </w:rPr>
        <w:t>02</w:t>
      </w:r>
      <w:r w:rsidRPr="002F573A">
        <w:rPr>
          <w:rFonts w:ascii="Calibri" w:eastAsia="Times New Roman" w:hAnsi="Calibri" w:cs="Calibri"/>
          <w:sz w:val="24"/>
          <w:szCs w:val="24"/>
          <w:lang w:val="pt-BR" w:eastAsia="pt-BR"/>
        </w:rPr>
        <w:t xml:space="preserve"> meses, contados a partir da data de sua assinatura, podendo ser prorrogado na forma do art. 105 da Lei Federal nº 14.133/21.</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QUARTA - DO PAGAMENTO</w:t>
      </w:r>
    </w:p>
    <w:p w:rsidR="002F573A" w:rsidRPr="00157277" w:rsidRDefault="002F573A" w:rsidP="002F573A">
      <w:pPr>
        <w:pStyle w:val="PargrafodaLista"/>
        <w:adjustRightInd w:val="0"/>
        <w:spacing w:line="276" w:lineRule="auto"/>
        <w:ind w:left="0"/>
        <w:rPr>
          <w:rFonts w:ascii="Cambria" w:hAnsi="Cambria"/>
          <w:sz w:val="24"/>
          <w:szCs w:val="24"/>
        </w:rPr>
      </w:pPr>
      <w:r>
        <w:rPr>
          <w:rFonts w:ascii="Cambria" w:hAnsi="Cambria"/>
          <w:sz w:val="24"/>
          <w:szCs w:val="24"/>
        </w:rPr>
        <w:t>4.1.</w:t>
      </w:r>
      <w:r>
        <w:rPr>
          <w:rFonts w:ascii="Cambria" w:hAnsi="Cambria"/>
          <w:sz w:val="24"/>
          <w:szCs w:val="24"/>
        </w:rPr>
        <w:tab/>
      </w:r>
      <w:r w:rsidRPr="00157277">
        <w:rPr>
          <w:rFonts w:ascii="Cambria" w:hAnsi="Cambria"/>
          <w:sz w:val="24"/>
          <w:szCs w:val="24"/>
        </w:rPr>
        <w:t>O pagamento será realizado em até 30 (trinta) dias da entrega e recebimento definitivo do(s) produto(s)/material(ais)/serviço(s) juntamente com a nota fiscal, através de ordem bancária, para crédito em banco, agência e conta corrente indicados pelo contratado.</w:t>
      </w:r>
    </w:p>
    <w:p w:rsidR="002F573A" w:rsidRPr="00157277" w:rsidRDefault="002F573A" w:rsidP="002F573A">
      <w:pPr>
        <w:pStyle w:val="PargrafodaLista"/>
        <w:tabs>
          <w:tab w:val="left" w:pos="6399"/>
        </w:tabs>
        <w:adjustRightInd w:val="0"/>
        <w:spacing w:line="276" w:lineRule="auto"/>
        <w:ind w:left="0"/>
        <w:rPr>
          <w:rFonts w:ascii="Cambria" w:hAnsi="Cambria" w:cs="Arial"/>
          <w:b/>
          <w:sz w:val="24"/>
          <w:szCs w:val="24"/>
        </w:rPr>
      </w:pPr>
      <w:r>
        <w:rPr>
          <w:rFonts w:ascii="Cambria" w:hAnsi="Cambria" w:cs="Arial"/>
          <w:b/>
          <w:sz w:val="24"/>
          <w:szCs w:val="24"/>
        </w:rPr>
        <w:tab/>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QUINTA - DO REAJUSTAMENTO E DA MANUTENÇÃO DO EQUILÍBRIO ECONÔMICO-FINANCEIRO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Pr>
          <w:rFonts w:ascii="Calibri" w:eastAsia="Times New Roman" w:hAnsi="Calibri" w:cs="Calibri"/>
          <w:sz w:val="24"/>
          <w:szCs w:val="24"/>
          <w:lang w:val="pt-BR" w:eastAsia="pt-BR"/>
        </w:rPr>
        <w:t>5.1. Os preços serão fixos e irreajustáveis.</w:t>
      </w:r>
      <w:r>
        <w:rPr>
          <w:rFonts w:ascii="Calibri" w:eastAsia="Times New Roman" w:hAnsi="Calibri" w:cs="Calibri"/>
          <w:sz w:val="24"/>
          <w:szCs w:val="24"/>
          <w:lang w:val="pt-BR" w:eastAsia="pt-BR"/>
        </w:rPr>
        <w:tab/>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SEXTA – DA DOTAÇÃO ORÇAMENTÁRIA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6.1 - As despesas decorrentes do presente instrumento correrão à conta das seguintes dotações orçamentárias:</w:t>
      </w:r>
    </w:p>
    <w:tbl>
      <w:tblPr>
        <w:tblW w:w="82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6911"/>
      </w:tblGrid>
      <w:tr w:rsidR="00DB5744" w:rsidRPr="0097621B" w:rsidTr="000F2790">
        <w:trPr>
          <w:jc w:val="center"/>
        </w:trPr>
        <w:tc>
          <w:tcPr>
            <w:tcW w:w="1346" w:type="dxa"/>
          </w:tcPr>
          <w:p w:rsidR="00DB5744" w:rsidRPr="0097621B" w:rsidRDefault="00DB5744"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Órgão: </w:t>
            </w:r>
          </w:p>
        </w:tc>
        <w:tc>
          <w:tcPr>
            <w:tcW w:w="6911" w:type="dxa"/>
          </w:tcPr>
          <w:p w:rsidR="00DB5744" w:rsidRPr="0097621B" w:rsidRDefault="00DB5744" w:rsidP="000F2790">
            <w:pPr>
              <w:spacing w:line="276" w:lineRule="auto"/>
              <w:rPr>
                <w:rFonts w:ascii="Arial" w:hAnsi="Arial" w:cs="Arial"/>
                <w:sz w:val="21"/>
                <w:szCs w:val="21"/>
              </w:rPr>
            </w:pPr>
            <w:r w:rsidRPr="0097621B">
              <w:rPr>
                <w:rFonts w:ascii="Arial" w:hAnsi="Arial" w:cs="Arial"/>
                <w:sz w:val="21"/>
                <w:szCs w:val="21"/>
              </w:rPr>
              <w:t>03-SECRETARIA MUN.ADMINISTRAÇÃO, PLAN. E FINANÇAS</w:t>
            </w:r>
          </w:p>
        </w:tc>
      </w:tr>
      <w:tr w:rsidR="00DB5744" w:rsidRPr="0097621B" w:rsidTr="000F2790">
        <w:trPr>
          <w:jc w:val="center"/>
        </w:trPr>
        <w:tc>
          <w:tcPr>
            <w:tcW w:w="1346" w:type="dxa"/>
          </w:tcPr>
          <w:p w:rsidR="00DB5744" w:rsidRPr="0097621B" w:rsidRDefault="00DB5744"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Unidade: </w:t>
            </w:r>
          </w:p>
        </w:tc>
        <w:tc>
          <w:tcPr>
            <w:tcW w:w="6911" w:type="dxa"/>
          </w:tcPr>
          <w:p w:rsidR="00DB5744" w:rsidRPr="0097621B" w:rsidRDefault="00DB5744" w:rsidP="000F2790">
            <w:pPr>
              <w:spacing w:line="276" w:lineRule="auto"/>
              <w:rPr>
                <w:rFonts w:ascii="Arial" w:hAnsi="Arial" w:cs="Arial"/>
                <w:sz w:val="21"/>
                <w:szCs w:val="21"/>
              </w:rPr>
            </w:pPr>
            <w:r w:rsidRPr="0097621B">
              <w:rPr>
                <w:rFonts w:ascii="Arial" w:hAnsi="Arial" w:cs="Arial"/>
                <w:sz w:val="21"/>
                <w:szCs w:val="21"/>
              </w:rPr>
              <w:t>01-Departamento Municipal de Administração</w:t>
            </w:r>
          </w:p>
        </w:tc>
      </w:tr>
      <w:tr w:rsidR="00DB5744" w:rsidRPr="0097621B" w:rsidTr="000F2790">
        <w:trPr>
          <w:jc w:val="center"/>
        </w:trPr>
        <w:tc>
          <w:tcPr>
            <w:tcW w:w="1346" w:type="dxa"/>
          </w:tcPr>
          <w:p w:rsidR="00DB5744" w:rsidRPr="0097621B" w:rsidRDefault="00DB5744" w:rsidP="000F2790">
            <w:pPr>
              <w:spacing w:line="276" w:lineRule="auto"/>
              <w:rPr>
                <w:rFonts w:ascii="Arial" w:hAnsi="Arial" w:cs="Arial"/>
                <w:b/>
                <w:bCs/>
                <w:noProof/>
                <w:sz w:val="21"/>
                <w:szCs w:val="21"/>
              </w:rPr>
            </w:pPr>
            <w:r w:rsidRPr="0097621B">
              <w:rPr>
                <w:rFonts w:ascii="Arial" w:hAnsi="Arial" w:cs="Arial"/>
                <w:b/>
                <w:bCs/>
                <w:noProof/>
                <w:sz w:val="21"/>
                <w:szCs w:val="21"/>
              </w:rPr>
              <w:t xml:space="preserve">Proj/Ativ: </w:t>
            </w:r>
          </w:p>
        </w:tc>
        <w:tc>
          <w:tcPr>
            <w:tcW w:w="6911" w:type="dxa"/>
          </w:tcPr>
          <w:p w:rsidR="00DB5744" w:rsidRPr="0097621B" w:rsidRDefault="00DB5744" w:rsidP="000F2790">
            <w:pPr>
              <w:spacing w:line="276" w:lineRule="auto"/>
              <w:rPr>
                <w:rFonts w:ascii="Arial" w:hAnsi="Arial" w:cs="Arial"/>
                <w:sz w:val="21"/>
                <w:szCs w:val="21"/>
              </w:rPr>
            </w:pPr>
            <w:r w:rsidRPr="0097621B">
              <w:rPr>
                <w:rFonts w:ascii="Arial" w:hAnsi="Arial" w:cs="Arial"/>
                <w:sz w:val="21"/>
                <w:szCs w:val="21"/>
              </w:rPr>
              <w:t>23.691.0003.2.057 - Festividades Municipais, feiras e exposições</w:t>
            </w:r>
          </w:p>
        </w:tc>
      </w:tr>
    </w:tbl>
    <w:p w:rsidR="00DB5744" w:rsidRPr="0097621B" w:rsidRDefault="00DB5744" w:rsidP="00DB5744">
      <w:pPr>
        <w:pStyle w:val="PargrafodaLista"/>
        <w:spacing w:before="240" w:line="276" w:lineRule="auto"/>
        <w:jc w:val="right"/>
        <w:rPr>
          <w:rFonts w:ascii="Arial" w:hAnsi="Arial" w:cs="Arial"/>
          <w:b/>
          <w:sz w:val="21"/>
          <w:szCs w:val="21"/>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DB5744" w:rsidRPr="0097621B" w:rsidTr="000F2790">
        <w:trPr>
          <w:jc w:val="center"/>
        </w:trPr>
        <w:tc>
          <w:tcPr>
            <w:tcW w:w="1346" w:type="dxa"/>
          </w:tcPr>
          <w:p w:rsidR="00DB5744" w:rsidRPr="0097621B" w:rsidRDefault="00DB5744"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Órgão: </w:t>
            </w:r>
          </w:p>
        </w:tc>
        <w:tc>
          <w:tcPr>
            <w:tcW w:w="7021" w:type="dxa"/>
          </w:tcPr>
          <w:p w:rsidR="00DB5744" w:rsidRPr="0097621B" w:rsidRDefault="00DB5744" w:rsidP="000F2790">
            <w:pPr>
              <w:widowControl/>
              <w:spacing w:line="276" w:lineRule="auto"/>
              <w:rPr>
                <w:rFonts w:ascii="Arial" w:hAnsi="Arial" w:cs="Arial"/>
                <w:sz w:val="21"/>
                <w:szCs w:val="21"/>
              </w:rPr>
            </w:pPr>
            <w:r w:rsidRPr="0097621B">
              <w:rPr>
                <w:rFonts w:ascii="Arial" w:hAnsi="Arial" w:cs="Arial"/>
                <w:sz w:val="21"/>
                <w:szCs w:val="21"/>
              </w:rPr>
              <w:t>06-SECRETARIA MUN. DE EDUCAÇÃO, CULTURA E ESPORTES</w:t>
            </w:r>
          </w:p>
        </w:tc>
      </w:tr>
      <w:tr w:rsidR="00DB5744" w:rsidRPr="0097621B" w:rsidTr="000F2790">
        <w:trPr>
          <w:jc w:val="center"/>
        </w:trPr>
        <w:tc>
          <w:tcPr>
            <w:tcW w:w="1346" w:type="dxa"/>
          </w:tcPr>
          <w:p w:rsidR="00DB5744" w:rsidRPr="0097621B" w:rsidRDefault="00DB5744"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Unidade: </w:t>
            </w:r>
          </w:p>
        </w:tc>
        <w:tc>
          <w:tcPr>
            <w:tcW w:w="7021" w:type="dxa"/>
          </w:tcPr>
          <w:p w:rsidR="00DB5744" w:rsidRPr="0097621B" w:rsidRDefault="00DB5744" w:rsidP="000F2790">
            <w:pPr>
              <w:widowControl/>
              <w:spacing w:line="276" w:lineRule="auto"/>
              <w:rPr>
                <w:rFonts w:ascii="Arial" w:hAnsi="Arial" w:cs="Arial"/>
                <w:sz w:val="21"/>
                <w:szCs w:val="21"/>
              </w:rPr>
            </w:pPr>
            <w:r w:rsidRPr="0097621B">
              <w:rPr>
                <w:rFonts w:ascii="Arial" w:hAnsi="Arial" w:cs="Arial"/>
                <w:sz w:val="21"/>
                <w:szCs w:val="21"/>
              </w:rPr>
              <w:t>02-Departamento Municipal de Cultura</w:t>
            </w:r>
          </w:p>
        </w:tc>
      </w:tr>
      <w:tr w:rsidR="00DB5744" w:rsidRPr="0097621B" w:rsidTr="000F2790">
        <w:trPr>
          <w:jc w:val="center"/>
        </w:trPr>
        <w:tc>
          <w:tcPr>
            <w:tcW w:w="1346" w:type="dxa"/>
          </w:tcPr>
          <w:p w:rsidR="00DB5744" w:rsidRPr="0097621B" w:rsidRDefault="00DB5744" w:rsidP="000F2790">
            <w:pPr>
              <w:widowControl/>
              <w:spacing w:line="276" w:lineRule="auto"/>
              <w:rPr>
                <w:rFonts w:ascii="Arial" w:hAnsi="Arial" w:cs="Arial"/>
                <w:b/>
                <w:bCs/>
                <w:noProof/>
                <w:sz w:val="21"/>
                <w:szCs w:val="21"/>
              </w:rPr>
            </w:pPr>
            <w:r w:rsidRPr="0097621B">
              <w:rPr>
                <w:rFonts w:ascii="Arial" w:hAnsi="Arial" w:cs="Arial"/>
                <w:b/>
                <w:bCs/>
                <w:noProof/>
                <w:sz w:val="21"/>
                <w:szCs w:val="21"/>
              </w:rPr>
              <w:t xml:space="preserve">Proj/Ativ: </w:t>
            </w:r>
          </w:p>
        </w:tc>
        <w:tc>
          <w:tcPr>
            <w:tcW w:w="7021" w:type="dxa"/>
          </w:tcPr>
          <w:p w:rsidR="00DB5744" w:rsidRPr="0097621B" w:rsidRDefault="00DB5744" w:rsidP="000F2790">
            <w:pPr>
              <w:widowControl/>
              <w:spacing w:line="276" w:lineRule="auto"/>
              <w:rPr>
                <w:rFonts w:ascii="Arial" w:hAnsi="Arial" w:cs="Arial"/>
                <w:sz w:val="21"/>
                <w:szCs w:val="21"/>
              </w:rPr>
            </w:pPr>
            <w:r w:rsidRPr="0097621B">
              <w:rPr>
                <w:rFonts w:ascii="Arial" w:hAnsi="Arial" w:cs="Arial"/>
                <w:sz w:val="21"/>
                <w:szCs w:val="21"/>
              </w:rPr>
              <w:t>13.392.0023.2.043 – Gestão das Políticas e Ações da Cultura</w:t>
            </w:r>
          </w:p>
        </w:tc>
      </w:tr>
    </w:tbl>
    <w:p w:rsidR="002F573A" w:rsidRPr="002F573A" w:rsidRDefault="002F573A" w:rsidP="002F573A">
      <w:pPr>
        <w:widowControl/>
        <w:autoSpaceDE/>
        <w:autoSpaceDN/>
        <w:spacing w:line="360" w:lineRule="auto"/>
        <w:jc w:val="both"/>
        <w:rPr>
          <w:rFonts w:ascii="Calibri" w:eastAsiaTheme="minorHAnsi" w:hAnsi="Calibri" w:cs="Calibri"/>
          <w:sz w:val="24"/>
          <w:szCs w:val="24"/>
          <w:lang w:val="pt-BR"/>
        </w:rPr>
      </w:pPr>
    </w:p>
    <w:p w:rsidR="002F573A" w:rsidRPr="002F573A" w:rsidRDefault="002F573A" w:rsidP="002F573A">
      <w:pPr>
        <w:widowControl/>
        <w:autoSpaceDE/>
        <w:autoSpaceDN/>
        <w:spacing w:line="360" w:lineRule="auto"/>
        <w:jc w:val="both"/>
        <w:rPr>
          <w:rFonts w:ascii="Calibri" w:eastAsiaTheme="minorHAnsi" w:hAnsi="Calibri" w:cs="Calibri"/>
          <w:sz w:val="24"/>
          <w:szCs w:val="24"/>
          <w:lang w:val="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heme="minorHAnsi" w:hAnsi="Calibri" w:cs="Calibri"/>
          <w:sz w:val="24"/>
          <w:szCs w:val="24"/>
          <w:lang w:val="pt-BR"/>
        </w:rPr>
        <w:t xml:space="preserve"> </w:t>
      </w:r>
      <w:r w:rsidRPr="002F573A">
        <w:rPr>
          <w:rFonts w:ascii="Calibri" w:eastAsia="Times New Roman" w:hAnsi="Calibri" w:cs="Calibri"/>
          <w:sz w:val="24"/>
          <w:szCs w:val="24"/>
          <w:lang w:val="pt-BR" w:eastAsia="pt-BR"/>
        </w:rPr>
        <w:t>CLÁUSULA SÉTIMA – DAS OBRIGAÇÕES DA CONTRATADA</w:t>
      </w:r>
    </w:p>
    <w:p w:rsidR="00DB5744" w:rsidRPr="0097621B" w:rsidRDefault="00DB5744" w:rsidP="00DB5744">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contratada deverá:</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Prestar os serviços conforme as especificações estabelecidas neste Termo de Referência, dentro do prazo determinado, com a máxima qualidade e eficiência;</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Fornecer equipamentos e materiais de boa qualidade, novos ou em perfeito estado de funcionamento, que atendam às exigências descritas neste Termo de Referência;</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Realizar a montagem, instalação e desmontagem do  gerador e outros materiais com segurança, respeitando os prazos e horários acordados;</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Cumprir todas as normas legais, regulamentares e de segurança exigidas pelos órgãos competentes, incluindo o Corpo de Bombeiros e a Polícia Militar, para garantir a segurança de todas as atividades do evento;</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Substituir, por sua conta, qualquer item ou serviço que não atenda às especificações do Termo de Referência ou que seja considerado inadequado durante o período de execução;</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Realizar todas as ações necessárias para garantir que os equipamentos sejam entregues, montados e retirados do local do evento conforme os prazos estabelecidos na Ordem de Compra;</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Arcar com todos os custos decorrentes da execução do contrato, incluindo impostos, taxas, encargos trabalhistas e previdenciários, transporte, alimentação e hospedagem, se necessário;</w:t>
      </w:r>
    </w:p>
    <w:p w:rsidR="00DB5744" w:rsidRPr="0097621B" w:rsidRDefault="00DB5744" w:rsidP="00DB5744">
      <w:pPr>
        <w:widowControl/>
        <w:numPr>
          <w:ilvl w:val="0"/>
          <w:numId w:val="21"/>
        </w:numPr>
        <w:autoSpaceDE/>
        <w:autoSpaceDN/>
        <w:spacing w:before="100" w:beforeAutospacing="1" w:after="100" w:afterAutospacing="1" w:line="276" w:lineRule="auto"/>
        <w:rPr>
          <w:rFonts w:ascii="Arial" w:hAnsi="Arial" w:cs="Arial"/>
          <w:sz w:val="21"/>
          <w:szCs w:val="21"/>
        </w:rPr>
      </w:pPr>
      <w:r w:rsidRPr="0097621B">
        <w:rPr>
          <w:rFonts w:ascii="Arial" w:hAnsi="Arial" w:cs="Arial"/>
          <w:sz w:val="21"/>
          <w:szCs w:val="21"/>
        </w:rPr>
        <w:t>Atender todas as exigências legais, incluindo as normas de segurança do Corpo de Bombeiros, Polícia Militar, e Secretaria de Meio Ambiente.</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OITAVA - DAS OBRIGAÇÕES DO CONTRATANTE</w:t>
      </w:r>
    </w:p>
    <w:p w:rsidR="00DB5744" w:rsidRPr="0097621B" w:rsidRDefault="00DB5744" w:rsidP="00DB5744">
      <w:pPr>
        <w:widowControl/>
        <w:spacing w:before="100" w:beforeAutospacing="1" w:after="100" w:afterAutospacing="1" w:line="276" w:lineRule="auto"/>
        <w:rPr>
          <w:rFonts w:ascii="Arial" w:hAnsi="Arial" w:cs="Arial"/>
          <w:sz w:val="21"/>
          <w:szCs w:val="21"/>
        </w:rPr>
      </w:pPr>
      <w:r w:rsidRPr="0097621B">
        <w:rPr>
          <w:rFonts w:ascii="Arial" w:hAnsi="Arial" w:cs="Arial"/>
          <w:sz w:val="21"/>
          <w:szCs w:val="21"/>
        </w:rPr>
        <w:t>A contratante deverá:</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Acompanhar e fiscalizar a execução do contrato por meio de fiscal designado, garantindo que todos os serviços sejam realizados conforme as especificações do Termo de Referência e o edital;</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as informações necessárias para a realização dos serviços, como local, horários e demais condições relevantes para a execução do contrato;</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Disponibilizar os locais onde os serviços serão prestados com antecedência suficiente para que a contratada possa realizar a montagem e a instalação dentro dos prazos estabelecidos;</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à contratada o contato de servidores responsáveis pela fiscalização e pelo recebimento dos serviços, para garantir que o acompanhamento da execução seja eficaz;</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Efetuar os pagamentos à contratada conforme as condições estabelecidas no contrato, no prazo de até 30 dias após a entrega e aceitação final dos serviços, mediante a apresentação de nota fiscal e atesto de conformidade dos serviços prestados;</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Informar imediatamente à contratada quaisquer irregularidades, falhas ou necessidade de ajustes nos serviços, durante a execução do contrato;</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Colaborar com a contratada em todas as questões logísticas e operacionais que possam impactar a execução dos serviços de segurança e infraestrutura durante os eventos;</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lastRenderedPageBreak/>
        <w:t>Realizar o recebimento provisório e definitivo dos serviços, verificando se atendem às especificações e condições estabelecidas no Termo de Referência e no contrato;</w:t>
      </w:r>
    </w:p>
    <w:p w:rsidR="00DB5744" w:rsidRPr="0097621B" w:rsidRDefault="00DB5744" w:rsidP="00DB5744">
      <w:pPr>
        <w:widowControl/>
        <w:numPr>
          <w:ilvl w:val="0"/>
          <w:numId w:val="22"/>
        </w:numPr>
        <w:autoSpaceDE/>
        <w:autoSpaceDN/>
        <w:spacing w:before="100" w:beforeAutospacing="1" w:after="100" w:afterAutospacing="1" w:line="276" w:lineRule="auto"/>
        <w:jc w:val="both"/>
        <w:rPr>
          <w:rFonts w:ascii="Arial" w:hAnsi="Arial" w:cs="Arial"/>
          <w:sz w:val="21"/>
          <w:szCs w:val="21"/>
        </w:rPr>
      </w:pPr>
      <w:r w:rsidRPr="0097621B">
        <w:rPr>
          <w:rFonts w:ascii="Arial" w:hAnsi="Arial" w:cs="Arial"/>
          <w:sz w:val="21"/>
          <w:szCs w:val="21"/>
        </w:rPr>
        <w:t>Fornecer informações e orientações necessárias para a realização dos serviços.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NONA - DA RESCISÃO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9.1 - O contrato celebrado poderá ser rescindido a qualquer momento, nos termos dos Art. 137 a 139 da Lei Federal nº 14.133/21 e suas sucessivas alterações posteriores, sem direito a qualquer indenização.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 DAS PENALIDADES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color w:val="000000" w:themeColor="text1"/>
          <w:sz w:val="24"/>
          <w:szCs w:val="24"/>
          <w:lang w:val="pt-BR" w:eastAsia="pt-BR"/>
        </w:rPr>
        <w:t xml:space="preserve">a) Advertência pelo atraso de até 10 (dez) dias corridos e sem prejuízo para o Município de </w:t>
      </w:r>
      <w:proofErr w:type="spellStart"/>
      <w:r w:rsidRPr="002F573A">
        <w:rPr>
          <w:rFonts w:ascii="Calibri" w:eastAsia="Times New Roman" w:hAnsi="Calibri" w:cs="Calibri"/>
          <w:color w:val="000000" w:themeColor="text1"/>
          <w:sz w:val="24"/>
          <w:szCs w:val="24"/>
          <w:lang w:val="pt-BR" w:eastAsia="pt-BR"/>
        </w:rPr>
        <w:t>Ipumirim</w:t>
      </w:r>
      <w:proofErr w:type="spellEnd"/>
      <w:r w:rsidRPr="002F573A">
        <w:rPr>
          <w:rFonts w:ascii="Calibri" w:eastAsia="Times New Roman" w:hAnsi="Calibri" w:cs="Calibri"/>
          <w:sz w:val="24"/>
          <w:szCs w:val="24"/>
          <w:lang w:val="pt-BR" w:eastAsia="pt-BR"/>
        </w:rPr>
        <w:t xml:space="preserve">, na entrega da mercadoria/prestação do serviço/execução da obra,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 Multa de até 10% do total do contrato/ordem de compra/serviço para o caso de execução imperfeita do objeto.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2F573A">
        <w:rPr>
          <w:rFonts w:ascii="Calibri" w:eastAsia="Times New Roman" w:hAnsi="Calibri" w:cs="Calibri"/>
          <w:sz w:val="24"/>
          <w:szCs w:val="24"/>
          <w:lang w:val="pt-BR" w:eastAsia="pt-BR"/>
        </w:rPr>
        <w:t>inicial, intermediário</w:t>
      </w:r>
      <w:proofErr w:type="gramEnd"/>
      <w:r w:rsidRPr="002F573A">
        <w:rPr>
          <w:rFonts w:ascii="Calibri" w:eastAsia="Times New Roman" w:hAnsi="Calibri" w:cs="Calibri"/>
          <w:sz w:val="24"/>
          <w:szCs w:val="24"/>
          <w:lang w:val="pt-BR" w:eastAsia="pt-BR"/>
        </w:rPr>
        <w:t xml:space="preserve"> ou de substituição/reposição.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e) Impedimento de licitar e contratar, nos termos do art. 156, §4º, da Lei Federal nº 14.133/21, nos casos de: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lastRenderedPageBreak/>
        <w:t xml:space="preserve">1. </w:t>
      </w:r>
      <w:proofErr w:type="gramStart"/>
      <w:r w:rsidRPr="002F573A">
        <w:rPr>
          <w:rFonts w:ascii="Calibri" w:eastAsia="Times New Roman" w:hAnsi="Calibri" w:cs="Calibri"/>
          <w:sz w:val="24"/>
          <w:szCs w:val="24"/>
          <w:lang w:val="pt-BR" w:eastAsia="pt-BR"/>
        </w:rPr>
        <w:t>dar</w:t>
      </w:r>
      <w:proofErr w:type="gramEnd"/>
      <w:r w:rsidRPr="002F573A">
        <w:rPr>
          <w:rFonts w:ascii="Calibri" w:eastAsia="Times New Roman" w:hAnsi="Calibri" w:cs="Calibri"/>
          <w:sz w:val="24"/>
          <w:szCs w:val="24"/>
          <w:lang w:val="pt-BR" w:eastAsia="pt-BR"/>
        </w:rPr>
        <w:t xml:space="preserve"> causa à inexecução parcial do contrato que cause grave dano à Administração, ao funcionamento dos serviços públicos ou ao interesse coletivo;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2. </w:t>
      </w:r>
      <w:proofErr w:type="gramStart"/>
      <w:r w:rsidRPr="002F573A">
        <w:rPr>
          <w:rFonts w:ascii="Calibri" w:eastAsia="Times New Roman" w:hAnsi="Calibri" w:cs="Calibri"/>
          <w:sz w:val="24"/>
          <w:szCs w:val="24"/>
          <w:lang w:val="pt-BR" w:eastAsia="pt-BR"/>
        </w:rPr>
        <w:t>dar</w:t>
      </w:r>
      <w:proofErr w:type="gramEnd"/>
      <w:r w:rsidRPr="002F573A">
        <w:rPr>
          <w:rFonts w:ascii="Calibri" w:eastAsia="Times New Roman" w:hAnsi="Calibri" w:cs="Calibri"/>
          <w:sz w:val="24"/>
          <w:szCs w:val="24"/>
          <w:lang w:val="pt-BR" w:eastAsia="pt-BR"/>
        </w:rPr>
        <w:t xml:space="preserve"> causa à inexecução total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 </w:t>
      </w:r>
      <w:proofErr w:type="gramStart"/>
      <w:r w:rsidRPr="002F573A">
        <w:rPr>
          <w:rFonts w:ascii="Calibri" w:eastAsia="Times New Roman" w:hAnsi="Calibri" w:cs="Calibri"/>
          <w:sz w:val="24"/>
          <w:szCs w:val="24"/>
          <w:lang w:val="pt-BR" w:eastAsia="pt-BR"/>
        </w:rPr>
        <w:t>deixar</w:t>
      </w:r>
      <w:proofErr w:type="gramEnd"/>
      <w:r w:rsidRPr="002F573A">
        <w:rPr>
          <w:rFonts w:ascii="Calibri" w:eastAsia="Times New Roman" w:hAnsi="Calibri" w:cs="Calibri"/>
          <w:sz w:val="24"/>
          <w:szCs w:val="24"/>
          <w:lang w:val="pt-BR" w:eastAsia="pt-BR"/>
        </w:rPr>
        <w:t xml:space="preserve"> de entregar a documentação exigida para o certame;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4. </w:t>
      </w:r>
      <w:proofErr w:type="gramStart"/>
      <w:r w:rsidRPr="002F573A">
        <w:rPr>
          <w:rFonts w:ascii="Calibri" w:eastAsia="Times New Roman" w:hAnsi="Calibri" w:cs="Calibri"/>
          <w:sz w:val="24"/>
          <w:szCs w:val="24"/>
          <w:lang w:val="pt-BR" w:eastAsia="pt-BR"/>
        </w:rPr>
        <w:t>não</w:t>
      </w:r>
      <w:proofErr w:type="gramEnd"/>
      <w:r w:rsidRPr="002F573A">
        <w:rPr>
          <w:rFonts w:ascii="Calibri" w:eastAsia="Times New Roman" w:hAnsi="Calibri" w:cs="Calibri"/>
          <w:sz w:val="24"/>
          <w:szCs w:val="24"/>
          <w:lang w:val="pt-BR" w:eastAsia="pt-BR"/>
        </w:rPr>
        <w:t xml:space="preserve"> manter a proposta, salvo em decorrência de fato superveniente devidamente justificado;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5. </w:t>
      </w:r>
      <w:proofErr w:type="gramStart"/>
      <w:r w:rsidRPr="002F573A">
        <w:rPr>
          <w:rFonts w:ascii="Calibri" w:eastAsia="Times New Roman" w:hAnsi="Calibri" w:cs="Calibri"/>
          <w:sz w:val="24"/>
          <w:szCs w:val="24"/>
          <w:lang w:val="pt-BR" w:eastAsia="pt-BR"/>
        </w:rPr>
        <w:t>não</w:t>
      </w:r>
      <w:proofErr w:type="gramEnd"/>
      <w:r w:rsidRPr="002F573A">
        <w:rPr>
          <w:rFonts w:ascii="Calibri" w:eastAsia="Times New Roman" w:hAnsi="Calibri" w:cs="Calibri"/>
          <w:sz w:val="24"/>
          <w:szCs w:val="24"/>
          <w:lang w:val="pt-BR" w:eastAsia="pt-BR"/>
        </w:rPr>
        <w:t xml:space="preserve"> celebrar o contrato ou não entregar a documentação exigida para a contratação, quando convocado dentro do prazo de validade de sua proposta;</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6. </w:t>
      </w:r>
      <w:proofErr w:type="gramStart"/>
      <w:r w:rsidRPr="002F573A">
        <w:rPr>
          <w:rFonts w:ascii="Calibri" w:eastAsia="Times New Roman" w:hAnsi="Calibri" w:cs="Calibri"/>
          <w:sz w:val="24"/>
          <w:szCs w:val="24"/>
          <w:lang w:val="pt-BR" w:eastAsia="pt-BR"/>
        </w:rPr>
        <w:t>ensejar</w:t>
      </w:r>
      <w:proofErr w:type="gramEnd"/>
      <w:r w:rsidRPr="002F573A">
        <w:rPr>
          <w:rFonts w:ascii="Calibri" w:eastAsia="Times New Roman" w:hAnsi="Calibri" w:cs="Calibri"/>
          <w:sz w:val="24"/>
          <w:szCs w:val="24"/>
          <w:lang w:val="pt-BR" w:eastAsia="pt-BR"/>
        </w:rPr>
        <w:t xml:space="preserve"> o retardamento da execução ou da entrega do objeto da licitação sem motivo justificado;</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f) Declaração de inidoneidade para licitar ou contratar, nos termos do art. 156, §5º, da Lei Federal nº 14.133/21, nos casos de:</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1. </w:t>
      </w:r>
      <w:proofErr w:type="gramStart"/>
      <w:r w:rsidRPr="002F573A">
        <w:rPr>
          <w:rFonts w:ascii="Calibri" w:eastAsia="Times New Roman" w:hAnsi="Calibri" w:cs="Calibri"/>
          <w:sz w:val="24"/>
          <w:szCs w:val="24"/>
          <w:lang w:val="pt-BR" w:eastAsia="pt-BR"/>
        </w:rPr>
        <w:t>apresentar</w:t>
      </w:r>
      <w:proofErr w:type="gramEnd"/>
      <w:r w:rsidRPr="002F573A">
        <w:rPr>
          <w:rFonts w:ascii="Calibri" w:eastAsia="Times New Roman" w:hAnsi="Calibri" w:cs="Calibri"/>
          <w:sz w:val="24"/>
          <w:szCs w:val="24"/>
          <w:lang w:val="pt-BR" w:eastAsia="pt-BR"/>
        </w:rPr>
        <w:t xml:space="preserve"> declaração ou documentação falsa exigida para o certame ou prestar declaração falsa durante a licitação ou a execução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2. </w:t>
      </w:r>
      <w:proofErr w:type="gramStart"/>
      <w:r w:rsidRPr="002F573A">
        <w:rPr>
          <w:rFonts w:ascii="Calibri" w:eastAsia="Times New Roman" w:hAnsi="Calibri" w:cs="Calibri"/>
          <w:sz w:val="24"/>
          <w:szCs w:val="24"/>
          <w:lang w:val="pt-BR" w:eastAsia="pt-BR"/>
        </w:rPr>
        <w:t>fraudar</w:t>
      </w:r>
      <w:proofErr w:type="gramEnd"/>
      <w:r w:rsidRPr="002F573A">
        <w:rPr>
          <w:rFonts w:ascii="Calibri" w:eastAsia="Times New Roman" w:hAnsi="Calibri" w:cs="Calibri"/>
          <w:sz w:val="24"/>
          <w:szCs w:val="24"/>
          <w:lang w:val="pt-BR" w:eastAsia="pt-BR"/>
        </w:rPr>
        <w:t xml:space="preserve"> a licitação ou praticar ato fraudulento na execução do contrato;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3. </w:t>
      </w:r>
      <w:proofErr w:type="gramStart"/>
      <w:r w:rsidRPr="002F573A">
        <w:rPr>
          <w:rFonts w:ascii="Calibri" w:eastAsia="Times New Roman" w:hAnsi="Calibri" w:cs="Calibri"/>
          <w:sz w:val="24"/>
          <w:szCs w:val="24"/>
          <w:lang w:val="pt-BR" w:eastAsia="pt-BR"/>
        </w:rPr>
        <w:t>comportar</w:t>
      </w:r>
      <w:proofErr w:type="gramEnd"/>
      <w:r w:rsidRPr="002F573A">
        <w:rPr>
          <w:rFonts w:ascii="Calibri" w:eastAsia="Times New Roman" w:hAnsi="Calibri" w:cs="Calibri"/>
          <w:sz w:val="24"/>
          <w:szCs w:val="24"/>
          <w:lang w:val="pt-BR" w:eastAsia="pt-BR"/>
        </w:rPr>
        <w:t>-se de modo inidôneo ou cometer fraude de qualquer natureza;</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4. </w:t>
      </w:r>
      <w:proofErr w:type="gramStart"/>
      <w:r w:rsidRPr="002F573A">
        <w:rPr>
          <w:rFonts w:ascii="Calibri" w:eastAsia="Times New Roman" w:hAnsi="Calibri" w:cs="Calibri"/>
          <w:sz w:val="24"/>
          <w:szCs w:val="24"/>
          <w:lang w:val="pt-BR" w:eastAsia="pt-BR"/>
        </w:rPr>
        <w:t>praticar</w:t>
      </w:r>
      <w:proofErr w:type="gramEnd"/>
      <w:r w:rsidRPr="002F573A">
        <w:rPr>
          <w:rFonts w:ascii="Calibri" w:eastAsia="Times New Roman" w:hAnsi="Calibri" w:cs="Calibri"/>
          <w:sz w:val="24"/>
          <w:szCs w:val="24"/>
          <w:lang w:val="pt-BR" w:eastAsia="pt-BR"/>
        </w:rPr>
        <w:t xml:space="preserve"> atos ilícitos com vistas a frustrar os objetivos da licitação;</w:t>
      </w:r>
    </w:p>
    <w:p w:rsidR="002F573A" w:rsidRPr="002F573A" w:rsidRDefault="002F573A" w:rsidP="002F573A">
      <w:pPr>
        <w:widowControl/>
        <w:autoSpaceDE/>
        <w:autoSpaceDN/>
        <w:spacing w:line="30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5. </w:t>
      </w:r>
      <w:proofErr w:type="gramStart"/>
      <w:r w:rsidRPr="002F573A">
        <w:rPr>
          <w:rFonts w:ascii="Calibri" w:eastAsia="Times New Roman" w:hAnsi="Calibri" w:cs="Calibri"/>
          <w:sz w:val="24"/>
          <w:szCs w:val="24"/>
          <w:lang w:val="pt-BR" w:eastAsia="pt-BR"/>
        </w:rPr>
        <w:t>praticar</w:t>
      </w:r>
      <w:proofErr w:type="gramEnd"/>
      <w:r w:rsidRPr="002F573A">
        <w:rPr>
          <w:rFonts w:ascii="Calibri" w:eastAsia="Times New Roman" w:hAnsi="Calibri" w:cs="Calibri"/>
          <w:sz w:val="24"/>
          <w:szCs w:val="24"/>
          <w:lang w:val="pt-BR" w:eastAsia="pt-BR"/>
        </w:rPr>
        <w:t xml:space="preserve"> ato lesivo previsto no </w:t>
      </w:r>
      <w:hyperlink r:id="rId12" w:anchor="art5" w:history="1">
        <w:r w:rsidRPr="002F573A">
          <w:rPr>
            <w:rFonts w:ascii="Calibri" w:eastAsia="Times New Roman" w:hAnsi="Calibri" w:cs="Calibri"/>
            <w:sz w:val="24"/>
            <w:szCs w:val="24"/>
            <w:lang w:val="pt-BR" w:eastAsia="pt-BR"/>
          </w:rPr>
          <w:t>art. 5º da Lei nº 12.846, de 1º de agosto de 2013.</w:t>
        </w:r>
      </w:hyperlink>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10.2 - As sanções aqui previstas são independentes entre si, podendo ser aplicadas isoladas ou cumulativamente, sem prejuízo de outras medidas cabíveis.</w:t>
      </w:r>
    </w:p>
    <w:p w:rsidR="002F573A" w:rsidRPr="002F573A" w:rsidRDefault="002F573A" w:rsidP="002F573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PRIMEIRA - DA CESSÃO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11.1 - A Contratada não poderá ceder ou transferir o contrato sem a autorização expressa da Contratante, exceto nos casos previstos em lei.</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bCs/>
          <w:sz w:val="24"/>
          <w:szCs w:val="24"/>
          <w:lang w:val="pt-BR" w:eastAsia="pt-BR"/>
        </w:rPr>
      </w:pPr>
      <w:r w:rsidRPr="002F573A">
        <w:rPr>
          <w:rFonts w:ascii="Calibri" w:eastAsia="Times New Roman" w:hAnsi="Calibri" w:cs="Calibri"/>
          <w:bCs/>
          <w:sz w:val="24"/>
          <w:szCs w:val="24"/>
          <w:lang w:val="pt-BR" w:eastAsia="pt-BR"/>
        </w:rPr>
        <w:t>CLÁUSULA DÉCIMA SEGUNDA - DA FUNDAMENTAÇÃO LEGAL</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12.1 - O presente contrato é regido pela Lei Federal nº 14.133/21, Decreto Municipal nº</w:t>
      </w:r>
      <w:r w:rsidRPr="002F573A">
        <w:t xml:space="preserve"> </w:t>
      </w:r>
      <w:r w:rsidRPr="002F573A">
        <w:rPr>
          <w:rFonts w:ascii="Calibri" w:eastAsia="Times New Roman" w:hAnsi="Calibri" w:cs="Calibri"/>
          <w:color w:val="000000" w:themeColor="text1"/>
          <w:sz w:val="24"/>
          <w:szCs w:val="24"/>
          <w:lang w:val="pt-BR" w:eastAsia="pt-BR"/>
        </w:rPr>
        <w:t>2.793, DE 20 DE JULHO DE 2023,</w:t>
      </w:r>
      <w:r w:rsidRPr="002F573A">
        <w:rPr>
          <w:rFonts w:ascii="Calibri" w:eastAsia="Times New Roman" w:hAnsi="Calibri" w:cs="Calibri"/>
          <w:sz w:val="24"/>
          <w:szCs w:val="24"/>
          <w:lang w:val="pt-BR" w:eastAsia="pt-BR"/>
        </w:rPr>
        <w:t xml:space="preserve"> bem como pelas cláusulas e condiç</w:t>
      </w:r>
      <w:r w:rsidRPr="00B2188A">
        <w:rPr>
          <w:rFonts w:ascii="Calibri" w:eastAsia="Times New Roman" w:hAnsi="Calibri" w:cs="Calibri"/>
          <w:sz w:val="24"/>
          <w:szCs w:val="24"/>
          <w:lang w:val="pt-BR" w:eastAsia="pt-BR"/>
        </w:rPr>
        <w:t xml:space="preserve">ões constantes do Processo nº. </w:t>
      </w:r>
      <w:r w:rsidR="00B2188A" w:rsidRPr="00B2188A">
        <w:rPr>
          <w:rFonts w:ascii="Calibri" w:eastAsia="Times New Roman" w:hAnsi="Calibri" w:cs="Calibri"/>
          <w:sz w:val="24"/>
          <w:szCs w:val="24"/>
          <w:lang w:val="pt-BR" w:eastAsia="pt-BR"/>
        </w:rPr>
        <w:t>44</w:t>
      </w:r>
      <w:r w:rsidRPr="00B2188A">
        <w:rPr>
          <w:rFonts w:ascii="Calibri" w:eastAsia="Times New Roman" w:hAnsi="Calibri" w:cs="Calibri"/>
          <w:sz w:val="24"/>
          <w:szCs w:val="24"/>
          <w:lang w:val="pt-BR" w:eastAsia="pt-BR"/>
        </w:rPr>
        <w:t>/2025</w:t>
      </w:r>
      <w:proofErr w:type="gramStart"/>
      <w:r w:rsidRPr="00B2188A">
        <w:rPr>
          <w:rFonts w:ascii="Calibri" w:eastAsia="Times New Roman" w:hAnsi="Calibri" w:cs="Calibri"/>
          <w:sz w:val="24"/>
          <w:szCs w:val="24"/>
          <w:lang w:val="pt-BR" w:eastAsia="pt-BR"/>
        </w:rPr>
        <w:t>, Dispensa</w:t>
      </w:r>
      <w:proofErr w:type="gramEnd"/>
      <w:r w:rsidRPr="00B2188A">
        <w:rPr>
          <w:rFonts w:ascii="Calibri" w:eastAsia="Times New Roman" w:hAnsi="Calibri" w:cs="Calibri"/>
          <w:sz w:val="24"/>
          <w:szCs w:val="24"/>
          <w:lang w:val="pt-BR" w:eastAsia="pt-BR"/>
        </w:rPr>
        <w:t xml:space="preserve"> Eletrônica nº </w:t>
      </w:r>
      <w:r w:rsidR="00B2188A" w:rsidRPr="00B2188A">
        <w:rPr>
          <w:rFonts w:ascii="Calibri" w:eastAsia="Times New Roman" w:hAnsi="Calibri" w:cs="Calibri"/>
          <w:sz w:val="24"/>
          <w:szCs w:val="24"/>
          <w:lang w:val="pt-BR" w:eastAsia="pt-BR"/>
        </w:rPr>
        <w:t>10</w:t>
      </w:r>
      <w:r w:rsidRPr="00B2188A">
        <w:rPr>
          <w:rFonts w:ascii="Calibri" w:eastAsia="Times New Roman" w:hAnsi="Calibri" w:cs="Calibri"/>
          <w:sz w:val="24"/>
          <w:szCs w:val="24"/>
          <w:lang w:val="pt-BR" w:eastAsia="pt-BR"/>
        </w:rPr>
        <w:t>/2025</w:t>
      </w:r>
      <w:r w:rsidRPr="002F573A">
        <w:rPr>
          <w:rFonts w:ascii="Calibri" w:eastAsia="Times New Roman" w:hAnsi="Calibri" w:cs="Calibri"/>
          <w:sz w:val="24"/>
          <w:szCs w:val="24"/>
          <w:lang w:val="pt-BR" w:eastAsia="pt-BR"/>
        </w:rPr>
        <w:t xml:space="preserve"> </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12.2 - Os casos omissos serão resolvidos à luz da Lei Federal nº 14.133/21, recorrendo-se à analogia, aos costumes e aos princípios gerais de direito.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CLÁUSULA DÉCIMA TERCEIRA - DO FORO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lastRenderedPageBreak/>
        <w:t xml:space="preserve">13.1 - As questões decorrentes da execução deste Instrumento, que não possam ser dirimidas administrativamente, serão processadas e julgadas no Foro da Comarca de </w:t>
      </w:r>
      <w:proofErr w:type="spellStart"/>
      <w:r w:rsidRPr="002F573A">
        <w:rPr>
          <w:rFonts w:ascii="Calibri" w:eastAsia="Times New Roman" w:hAnsi="Calibri" w:cs="Calibri"/>
          <w:color w:val="000000" w:themeColor="text1"/>
          <w:sz w:val="24"/>
          <w:szCs w:val="24"/>
          <w:lang w:val="pt-BR" w:eastAsia="pt-BR"/>
        </w:rPr>
        <w:t>Ipumirim</w:t>
      </w:r>
      <w:proofErr w:type="spellEnd"/>
      <w:r w:rsidRPr="002F573A">
        <w:rPr>
          <w:rFonts w:ascii="Calibri" w:eastAsia="Times New Roman" w:hAnsi="Calibri" w:cs="Calibri"/>
          <w:sz w:val="24"/>
          <w:szCs w:val="24"/>
          <w:lang w:val="pt-BR" w:eastAsia="pt-BR"/>
        </w:rPr>
        <w:t>/SC, com exclusão de qualquer outro por mais privilegiado que seja.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______________________________________</w:t>
      </w:r>
    </w:p>
    <w:p w:rsidR="002F573A" w:rsidRPr="002F573A" w:rsidRDefault="002F573A" w:rsidP="002F573A">
      <w:pPr>
        <w:widowControl/>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Local e Data.</w:t>
      </w: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2F573A" w:rsidRPr="002F573A" w:rsidTr="002F573A">
        <w:tc>
          <w:tcPr>
            <w:tcW w:w="4820" w:type="dxa"/>
            <w:tcBorders>
              <w:top w:val="single" w:sz="4" w:space="0" w:color="auto"/>
            </w:tcBorders>
          </w:tcPr>
          <w:p w:rsidR="002F573A" w:rsidRPr="002F573A" w:rsidRDefault="002F573A" w:rsidP="002F573A">
            <w:pPr>
              <w:spacing w:line="360" w:lineRule="auto"/>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VALDIR ZANELLA</w:t>
            </w:r>
          </w:p>
          <w:p w:rsidR="002F573A" w:rsidRPr="002F573A" w:rsidRDefault="002F573A" w:rsidP="002F573A">
            <w:pPr>
              <w:spacing w:line="360" w:lineRule="auto"/>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Prefeito Municipal</w:t>
            </w:r>
          </w:p>
        </w:tc>
        <w:tc>
          <w:tcPr>
            <w:tcW w:w="278" w:type="dxa"/>
          </w:tcPr>
          <w:p w:rsidR="002F573A" w:rsidRPr="002F573A" w:rsidRDefault="002F573A" w:rsidP="002F573A">
            <w:pPr>
              <w:spacing w:line="360" w:lineRule="auto"/>
              <w:jc w:val="center"/>
              <w:rPr>
                <w:rFonts w:ascii="Calibri" w:eastAsia="Times New Roman" w:hAnsi="Calibri" w:cs="Calibri"/>
                <w:szCs w:val="24"/>
                <w:lang w:val="pt-BR" w:eastAsia="pt-BR"/>
              </w:rPr>
            </w:pPr>
          </w:p>
        </w:tc>
        <w:tc>
          <w:tcPr>
            <w:tcW w:w="4400" w:type="dxa"/>
            <w:tcBorders>
              <w:top w:val="single" w:sz="4" w:space="0" w:color="auto"/>
            </w:tcBorders>
          </w:tcPr>
          <w:p w:rsidR="002F573A" w:rsidRPr="002F573A" w:rsidRDefault="002F573A" w:rsidP="002F573A">
            <w:pPr>
              <w:spacing w:line="360" w:lineRule="auto"/>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 xml:space="preserve">Representante Legal </w:t>
            </w:r>
            <w:proofErr w:type="spellStart"/>
            <w:proofErr w:type="gramStart"/>
            <w:r w:rsidRPr="002F573A">
              <w:rPr>
                <w:rFonts w:ascii="Calibri" w:eastAsia="Times New Roman" w:hAnsi="Calibri" w:cs="Calibri"/>
                <w:i/>
                <w:szCs w:val="24"/>
                <w:lang w:val="pt-BR" w:eastAsia="pt-BR"/>
              </w:rPr>
              <w:t>doFornecedor</w:t>
            </w:r>
            <w:proofErr w:type="spellEnd"/>
            <w:proofErr w:type="gramEnd"/>
          </w:p>
        </w:tc>
      </w:tr>
    </w:tbl>
    <w:p w:rsidR="002F573A" w:rsidRPr="002F573A" w:rsidRDefault="002F573A" w:rsidP="002F573A">
      <w:pPr>
        <w:widowControl/>
        <w:tabs>
          <w:tab w:val="left" w:pos="3401"/>
        </w:tabs>
        <w:autoSpaceDE/>
        <w:autoSpaceDN/>
        <w:spacing w:line="360" w:lineRule="auto"/>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 xml:space="preserve">De acordo:                                                                                  </w:t>
      </w:r>
    </w:p>
    <w:p w:rsidR="002F573A" w:rsidRPr="002F573A" w:rsidRDefault="002F573A" w:rsidP="002F573A">
      <w:pPr>
        <w:widowControl/>
        <w:tabs>
          <w:tab w:val="left" w:pos="3401"/>
        </w:tabs>
        <w:autoSpaceDE/>
        <w:autoSpaceDN/>
        <w:jc w:val="both"/>
        <w:rPr>
          <w:rFonts w:ascii="Calibri" w:eastAsia="Times New Roman" w:hAnsi="Calibri" w:cs="Calibri"/>
          <w:sz w:val="24"/>
          <w:szCs w:val="24"/>
          <w:lang w:val="pt-BR" w:eastAsia="pt-BR"/>
        </w:rPr>
      </w:pPr>
    </w:p>
    <w:p w:rsidR="002F573A" w:rsidRPr="002F573A" w:rsidRDefault="002F573A" w:rsidP="002F573A">
      <w:pPr>
        <w:widowControl/>
        <w:tabs>
          <w:tab w:val="left" w:pos="3401"/>
        </w:tabs>
        <w:autoSpaceDE/>
        <w:autoSpaceDN/>
        <w:jc w:val="both"/>
        <w:rPr>
          <w:rFonts w:ascii="Calibri" w:eastAsia="Times New Roman" w:hAnsi="Calibri" w:cs="Calibri"/>
          <w:sz w:val="24"/>
          <w:szCs w:val="24"/>
          <w:lang w:val="pt-BR" w:eastAsia="pt-BR"/>
        </w:rPr>
      </w:pPr>
      <w:r w:rsidRPr="002F573A">
        <w:rPr>
          <w:rFonts w:ascii="Calibri" w:eastAsia="Times New Roman" w:hAnsi="Calibri" w:cs="Calibri"/>
          <w:sz w:val="24"/>
          <w:szCs w:val="24"/>
          <w:lang w:val="pt-BR" w:eastAsia="pt-BR"/>
        </w:rPr>
        <w:t>______________________________________       __________________________________</w:t>
      </w:r>
    </w:p>
    <w:p w:rsidR="002F573A" w:rsidRPr="002F573A" w:rsidRDefault="002F573A" w:rsidP="002F573A">
      <w:pPr>
        <w:widowControl/>
        <w:tabs>
          <w:tab w:val="left" w:pos="3401"/>
        </w:tabs>
        <w:autoSpaceDE/>
        <w:autoSpaceDN/>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 xml:space="preserve">Assessor Jurídico                                                                             </w:t>
      </w:r>
      <w:r w:rsidRPr="002F573A">
        <w:rPr>
          <w:rFonts w:ascii="Arial" w:hAnsi="Arial" w:cs="Arial"/>
          <w:sz w:val="21"/>
          <w:szCs w:val="21"/>
        </w:rPr>
        <w:t>MIRELI FRIGERI</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r>
      <w:r w:rsidRPr="002F573A">
        <w:rPr>
          <w:rFonts w:ascii="Calibri" w:eastAsia="Times New Roman" w:hAnsi="Calibri" w:cs="Calibri"/>
          <w:i/>
          <w:sz w:val="24"/>
          <w:szCs w:val="24"/>
          <w:lang w:val="pt-BR" w:eastAsia="pt-BR"/>
        </w:rPr>
        <w:tab/>
        <w:t>Fiscal do Contrato</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r w:rsidRPr="002F573A">
        <w:rPr>
          <w:rFonts w:ascii="Calibri" w:eastAsia="Times New Roman" w:hAnsi="Calibri" w:cs="Calibri"/>
          <w:i/>
          <w:sz w:val="24"/>
          <w:szCs w:val="24"/>
          <w:lang w:val="pt-BR" w:eastAsia="pt-BR"/>
        </w:rPr>
        <w:t xml:space="preserve">TESTEMUNHAS: </w:t>
      </w: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p>
    <w:p w:rsidR="002F573A" w:rsidRPr="002F573A" w:rsidRDefault="002F573A" w:rsidP="002F573A">
      <w:pPr>
        <w:widowControl/>
        <w:autoSpaceDE/>
        <w:autoSpaceDN/>
        <w:spacing w:line="360" w:lineRule="auto"/>
        <w:jc w:val="both"/>
        <w:rPr>
          <w:rFonts w:ascii="Calibri" w:eastAsia="Times New Roman" w:hAnsi="Calibri" w:cs="Calibri"/>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2F573A" w:rsidRPr="002F573A" w:rsidTr="002F573A">
        <w:tc>
          <w:tcPr>
            <w:tcW w:w="4820" w:type="dxa"/>
            <w:tcBorders>
              <w:top w:val="single" w:sz="4" w:space="0" w:color="auto"/>
            </w:tcBorders>
          </w:tcPr>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 xml:space="preserve">Testemunha </w:t>
            </w:r>
            <w:proofErr w:type="gramStart"/>
            <w:r w:rsidRPr="002F573A">
              <w:rPr>
                <w:rFonts w:ascii="Calibri" w:eastAsia="Times New Roman" w:hAnsi="Calibri" w:cs="Calibri"/>
                <w:i/>
                <w:szCs w:val="24"/>
                <w:lang w:val="pt-BR" w:eastAsia="pt-BR"/>
              </w:rPr>
              <w:t>1</w:t>
            </w:r>
            <w:proofErr w:type="gramEnd"/>
          </w:p>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Nome</w:t>
            </w:r>
          </w:p>
          <w:p w:rsidR="002F573A" w:rsidRPr="002F573A" w:rsidRDefault="002F573A" w:rsidP="002F573A">
            <w:pPr>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CPF</w:t>
            </w:r>
          </w:p>
        </w:tc>
        <w:tc>
          <w:tcPr>
            <w:tcW w:w="278" w:type="dxa"/>
          </w:tcPr>
          <w:p w:rsidR="002F573A" w:rsidRPr="002F573A" w:rsidRDefault="002F573A" w:rsidP="002F573A">
            <w:pPr>
              <w:spacing w:line="360" w:lineRule="auto"/>
              <w:jc w:val="center"/>
              <w:rPr>
                <w:rFonts w:ascii="Calibri" w:eastAsia="Times New Roman" w:hAnsi="Calibri" w:cs="Calibri"/>
                <w:szCs w:val="24"/>
                <w:lang w:val="pt-BR" w:eastAsia="pt-BR"/>
              </w:rPr>
            </w:pPr>
          </w:p>
        </w:tc>
        <w:tc>
          <w:tcPr>
            <w:tcW w:w="4400" w:type="dxa"/>
            <w:tcBorders>
              <w:top w:val="single" w:sz="4" w:space="0" w:color="auto"/>
            </w:tcBorders>
          </w:tcPr>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 xml:space="preserve">Testemunha </w:t>
            </w:r>
            <w:proofErr w:type="gramStart"/>
            <w:r w:rsidRPr="002F573A">
              <w:rPr>
                <w:rFonts w:ascii="Calibri" w:eastAsia="Times New Roman" w:hAnsi="Calibri" w:cs="Calibri"/>
                <w:i/>
                <w:szCs w:val="24"/>
                <w:lang w:val="pt-BR" w:eastAsia="pt-BR"/>
              </w:rPr>
              <w:t>2</w:t>
            </w:r>
            <w:proofErr w:type="gramEnd"/>
          </w:p>
          <w:p w:rsidR="002F573A" w:rsidRPr="002F573A" w:rsidRDefault="002F573A" w:rsidP="002F573A">
            <w:pPr>
              <w:jc w:val="center"/>
              <w:rPr>
                <w:rFonts w:ascii="Calibri" w:eastAsia="Times New Roman" w:hAnsi="Calibri" w:cs="Calibri"/>
                <w:i/>
                <w:szCs w:val="24"/>
                <w:lang w:val="pt-BR" w:eastAsia="pt-BR"/>
              </w:rPr>
            </w:pPr>
            <w:r w:rsidRPr="002F573A">
              <w:rPr>
                <w:rFonts w:ascii="Calibri" w:eastAsia="Times New Roman" w:hAnsi="Calibri" w:cs="Calibri"/>
                <w:i/>
                <w:szCs w:val="24"/>
                <w:lang w:val="pt-BR" w:eastAsia="pt-BR"/>
              </w:rPr>
              <w:t>Nome</w:t>
            </w:r>
          </w:p>
          <w:p w:rsidR="002F573A" w:rsidRPr="002F573A" w:rsidRDefault="002F573A" w:rsidP="002F573A">
            <w:pPr>
              <w:jc w:val="center"/>
              <w:rPr>
                <w:rFonts w:ascii="Calibri" w:eastAsia="Times New Roman" w:hAnsi="Calibri" w:cs="Calibri"/>
                <w:szCs w:val="24"/>
                <w:lang w:val="pt-BR" w:eastAsia="pt-BR"/>
              </w:rPr>
            </w:pPr>
            <w:r w:rsidRPr="002F573A">
              <w:rPr>
                <w:rFonts w:ascii="Calibri" w:eastAsia="Times New Roman" w:hAnsi="Calibri" w:cs="Calibri"/>
                <w:i/>
                <w:szCs w:val="24"/>
                <w:lang w:val="pt-BR" w:eastAsia="pt-BR"/>
              </w:rPr>
              <w:t>CPF</w:t>
            </w:r>
          </w:p>
          <w:p w:rsidR="002F573A" w:rsidRPr="002F573A" w:rsidRDefault="002F573A" w:rsidP="002F573A">
            <w:pPr>
              <w:spacing w:line="360" w:lineRule="auto"/>
              <w:jc w:val="center"/>
              <w:rPr>
                <w:rFonts w:ascii="Calibri" w:eastAsia="Times New Roman" w:hAnsi="Calibri" w:cs="Calibri"/>
                <w:szCs w:val="24"/>
                <w:lang w:val="pt-BR" w:eastAsia="pt-BR"/>
              </w:rPr>
            </w:pPr>
          </w:p>
        </w:tc>
      </w:tr>
    </w:tbl>
    <w:p w:rsidR="002F573A" w:rsidRPr="002F573A" w:rsidRDefault="002F573A" w:rsidP="002F573A">
      <w:pPr>
        <w:widowControl/>
        <w:autoSpaceDE/>
        <w:autoSpaceDN/>
        <w:rPr>
          <w:rFonts w:ascii="Calibri" w:eastAsia="Times New Roman" w:hAnsi="Calibri" w:cs="Calibri"/>
          <w:sz w:val="24"/>
          <w:szCs w:val="20"/>
          <w:lang w:val="pt-BR" w:eastAsia="pt-BR"/>
        </w:rPr>
      </w:pPr>
    </w:p>
    <w:p w:rsidR="00EC1275" w:rsidRDefault="00EC1275">
      <w:pP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br w:type="page"/>
      </w:r>
    </w:p>
    <w:p w:rsidR="002F573A" w:rsidRDefault="00EC1275"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r>
        <w:rPr>
          <w:rFonts w:ascii="Arial" w:eastAsia="Times New Roman" w:hAnsi="Arial" w:cs="Arial"/>
          <w:b/>
          <w:color w:val="000000"/>
          <w:sz w:val="21"/>
          <w:szCs w:val="21"/>
          <w:lang w:val="pt-BR" w:eastAsia="pt-BR"/>
        </w:rPr>
        <w:lastRenderedPageBreak/>
        <w:t>ANEXO III</w:t>
      </w:r>
    </w:p>
    <w:p w:rsidR="00EC1275" w:rsidRDefault="00EC1275" w:rsidP="00EC1275">
      <w:pPr>
        <w:pBdr>
          <w:top w:val="nil"/>
          <w:left w:val="nil"/>
          <w:bottom w:val="nil"/>
          <w:right w:val="nil"/>
          <w:between w:val="nil"/>
        </w:pBdr>
        <w:spacing w:line="276" w:lineRule="auto"/>
        <w:jc w:val="center"/>
        <w:rPr>
          <w:b/>
        </w:rPr>
      </w:pPr>
    </w:p>
    <w:p w:rsidR="00EC1275" w:rsidRDefault="00EC1275" w:rsidP="00EC1275">
      <w:pPr>
        <w:pBdr>
          <w:top w:val="nil"/>
          <w:left w:val="nil"/>
          <w:bottom w:val="nil"/>
          <w:right w:val="nil"/>
          <w:between w:val="nil"/>
        </w:pBdr>
        <w:spacing w:line="276" w:lineRule="auto"/>
        <w:jc w:val="center"/>
        <w:rPr>
          <w:b/>
        </w:rPr>
      </w:pPr>
      <w:r>
        <w:rPr>
          <w:b/>
        </w:rPr>
        <w:t xml:space="preserve">MINUTA DA ATA </w:t>
      </w:r>
    </w:p>
    <w:p w:rsidR="00EC1275" w:rsidRPr="003E3FBD" w:rsidRDefault="00EC1275" w:rsidP="00EC1275">
      <w:pPr>
        <w:pBdr>
          <w:top w:val="nil"/>
          <w:left w:val="nil"/>
          <w:bottom w:val="nil"/>
          <w:right w:val="nil"/>
          <w:between w:val="nil"/>
        </w:pBdr>
        <w:spacing w:line="276" w:lineRule="auto"/>
        <w:jc w:val="center"/>
        <w:rPr>
          <w:rFonts w:ascii="Calibri" w:eastAsia="Times New Roman" w:hAnsi="Calibri" w:cs="Calibri"/>
          <w:b/>
          <w:sz w:val="24"/>
          <w:szCs w:val="24"/>
          <w:lang w:val="pt-BR" w:eastAsia="pt-BR"/>
        </w:rPr>
      </w:pPr>
    </w:p>
    <w:p w:rsidR="00EC1275" w:rsidRPr="00B6589C" w:rsidRDefault="00EC1275" w:rsidP="00EC1275">
      <w:pPr>
        <w:spacing w:before="92"/>
        <w:jc w:val="center"/>
        <w:outlineLvl w:val="1"/>
        <w:rPr>
          <w:rFonts w:ascii="Arial" w:eastAsia="Times New Roman" w:hAnsi="Arial" w:cs="Arial"/>
          <w:b/>
          <w:bCs/>
          <w:sz w:val="21"/>
          <w:szCs w:val="21"/>
        </w:rPr>
      </w:pPr>
      <w:r w:rsidRPr="00B6589C">
        <w:rPr>
          <w:rFonts w:ascii="Arial" w:eastAsia="Times New Roman" w:hAnsi="Arial" w:cs="Arial"/>
          <w:b/>
          <w:bCs/>
          <w:sz w:val="21"/>
          <w:szCs w:val="21"/>
        </w:rPr>
        <w:t>ATA DE REGISTRO DE PREÇOS Nº</w:t>
      </w:r>
      <w:r w:rsidRPr="00B6589C">
        <w:rPr>
          <w:rFonts w:ascii="Arial" w:eastAsia="Times New Roman" w:hAnsi="Arial" w:cs="Arial"/>
          <w:b/>
          <w:bCs/>
          <w:spacing w:val="-2"/>
          <w:sz w:val="21"/>
          <w:szCs w:val="21"/>
        </w:rPr>
        <w:t xml:space="preserve"> __/202</w:t>
      </w:r>
      <w:r>
        <w:rPr>
          <w:rFonts w:ascii="Arial" w:eastAsia="Times New Roman" w:hAnsi="Arial" w:cs="Arial"/>
          <w:b/>
          <w:bCs/>
          <w:spacing w:val="-2"/>
          <w:sz w:val="21"/>
          <w:szCs w:val="21"/>
        </w:rPr>
        <w:t>5</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 d</w:t>
      </w:r>
      <w:r>
        <w:rPr>
          <w:rFonts w:ascii="Arial" w:eastAsia="Times New Roman" w:hAnsi="Arial" w:cs="Arial"/>
          <w:sz w:val="21"/>
          <w:szCs w:val="21"/>
          <w:lang w:val="pt-BR" w:eastAsia="pt-BR"/>
        </w:rPr>
        <w:t>ia _ do mês de __ do ano de 2025</w:t>
      </w:r>
      <w:r w:rsidRPr="00B6589C">
        <w:rPr>
          <w:rFonts w:ascii="Arial" w:eastAsia="Times New Roman" w:hAnsi="Arial" w:cs="Arial"/>
          <w:sz w:val="21"/>
          <w:szCs w:val="21"/>
          <w:lang w:val="pt-BR" w:eastAsia="pt-BR"/>
        </w:rPr>
        <w:t xml:space="preserve"> compareceram, de um lado </w:t>
      </w:r>
      <w:proofErr w:type="gramStart"/>
      <w:r w:rsidRPr="00B6589C">
        <w:rPr>
          <w:rFonts w:ascii="Arial" w:eastAsia="Times New Roman" w:hAnsi="Arial" w:cs="Arial"/>
          <w:sz w:val="21"/>
          <w:szCs w:val="21"/>
          <w:lang w:val="pt-BR" w:eastAsia="pt-BR"/>
        </w:rPr>
        <w:t>a(</w:t>
      </w:r>
      <w:proofErr w:type="gramEnd"/>
      <w:r w:rsidRPr="00B6589C">
        <w:rPr>
          <w:rFonts w:ascii="Arial" w:eastAsia="Times New Roman" w:hAnsi="Arial" w:cs="Arial"/>
          <w:sz w:val="21"/>
          <w:szCs w:val="21"/>
          <w:lang w:val="pt-BR" w:eastAsia="pt-BR"/>
        </w:rPr>
        <w:t xml:space="preserve">o) PREFEITURA MUNICIPAL DE IPUMIRIM, pessoa jurídica de direito público, inscrita no CNPJ sob o nº 82.814.575/0001-02, com sede administrativa localizada na RUA DOM PEDRO II, 230, bairro CENTRO, CEP nº 89790-000, nesta cidade de </w:t>
      </w:r>
      <w:proofErr w:type="spellStart"/>
      <w:r w:rsidRPr="00B6589C">
        <w:rPr>
          <w:rFonts w:ascii="Arial" w:eastAsia="Times New Roman" w:hAnsi="Arial" w:cs="Arial"/>
          <w:sz w:val="21"/>
          <w:szCs w:val="21"/>
          <w:lang w:val="pt-BR" w:eastAsia="pt-BR"/>
        </w:rPr>
        <w:t>Ipumirim</w:t>
      </w:r>
      <w:proofErr w:type="spellEnd"/>
      <w:r w:rsidRPr="00B6589C">
        <w:rPr>
          <w:rFonts w:ascii="Arial" w:eastAsia="Times New Roman" w:hAnsi="Arial" w:cs="Arial"/>
          <w:sz w:val="21"/>
          <w:szCs w:val="21"/>
          <w:lang w:val="pt-BR" w:eastAsia="pt-BR"/>
        </w:rPr>
        <w:t>, SC, representado pelo PREFEITO MUNICIPAL, o Sr(a) VALDIR ZANELLA, inscrito no CPF sob o nº, doravante denominada ADMINISTRAÇÃO, e as empresas abaixo qualificadas, doravante denominadas DETENTORAS DA ATA, que firmam a presente ATA DE REGISTRO DE PREÇOS, de acordo com o resultado do julgamento da licitação na modalid</w:t>
      </w:r>
      <w:r>
        <w:rPr>
          <w:rFonts w:ascii="Arial" w:eastAsia="Times New Roman" w:hAnsi="Arial" w:cs="Arial"/>
          <w:sz w:val="21"/>
          <w:szCs w:val="21"/>
          <w:lang w:val="pt-BR" w:eastAsia="pt-BR"/>
        </w:rPr>
        <w:t>ade Dispensa Eletrônica nº __/2025</w:t>
      </w:r>
      <w:r w:rsidRPr="00B6589C">
        <w:rPr>
          <w:rFonts w:ascii="Arial" w:eastAsia="Times New Roman" w:hAnsi="Arial" w:cs="Arial"/>
          <w:sz w:val="21"/>
          <w:szCs w:val="21"/>
          <w:lang w:val="pt-BR" w:eastAsia="pt-BR"/>
        </w:rPr>
        <w:t>,</w:t>
      </w:r>
      <w:r>
        <w:rPr>
          <w:rFonts w:ascii="Arial" w:eastAsia="Times New Roman" w:hAnsi="Arial" w:cs="Arial"/>
          <w:sz w:val="21"/>
          <w:szCs w:val="21"/>
          <w:lang w:val="pt-BR" w:eastAsia="pt-BR"/>
        </w:rPr>
        <w:t xml:space="preserve"> Processo licitatório nº __/2025</w:t>
      </w:r>
      <w:r w:rsidRPr="00B6589C">
        <w:rPr>
          <w:rFonts w:ascii="Arial" w:eastAsia="Times New Roman" w:hAnsi="Arial" w:cs="Arial"/>
          <w:sz w:val="21"/>
          <w:szCs w:val="21"/>
          <w:lang w:val="pt-BR" w:eastAsia="pt-BR"/>
        </w:rPr>
        <w:t xml:space="preserve">, que selecionou a proposta mais vantajosa para a Administração Pública, objetivando o(a) _____________________________, tudo em conformidade com 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Anexos que o integram,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Abaixo segue os licitantes que participaram da licitação e que tiveram itens vencedores: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Nome da empresa | Itens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As empresas DETENTORAS DA ATA dos itens</w:t>
      </w:r>
      <w:proofErr w:type="gramStart"/>
      <w:r w:rsidRPr="00B6589C">
        <w:rPr>
          <w:rFonts w:ascii="Arial" w:eastAsia="Times New Roman" w:hAnsi="Arial" w:cs="Arial"/>
          <w:sz w:val="21"/>
          <w:szCs w:val="21"/>
          <w:lang w:val="pt-BR" w:eastAsia="pt-BR"/>
        </w:rPr>
        <w:t>, resolvem</w:t>
      </w:r>
      <w:proofErr w:type="gramEnd"/>
      <w:r w:rsidRPr="00B6589C">
        <w:rPr>
          <w:rFonts w:ascii="Arial" w:eastAsia="Times New Roman" w:hAnsi="Arial" w:cs="Arial"/>
          <w:sz w:val="21"/>
          <w:szCs w:val="21"/>
          <w:lang w:val="pt-BR" w:eastAsia="pt-BR"/>
        </w:rPr>
        <w:t xml:space="preserve"> firmar a presente ATA DE REGISTRO DE PREÇOS de acordo com o resultado da licitação decorrente do processo de licitação acima especificado, regido pela Lei 14.133/2021, Art. </w:t>
      </w:r>
      <w:r w:rsidR="00CC1DE3">
        <w:rPr>
          <w:rFonts w:ascii="Arial" w:eastAsia="Times New Roman" w:hAnsi="Arial" w:cs="Arial"/>
          <w:sz w:val="21"/>
          <w:szCs w:val="21"/>
          <w:lang w:val="pt-BR" w:eastAsia="pt-BR"/>
        </w:rPr>
        <w:t>75</w:t>
      </w:r>
      <w:r w:rsidRPr="00B6589C">
        <w:rPr>
          <w:rFonts w:ascii="Arial" w:eastAsia="Times New Roman" w:hAnsi="Arial" w:cs="Arial"/>
          <w:sz w:val="21"/>
          <w:szCs w:val="21"/>
          <w:lang w:val="pt-BR" w:eastAsia="pt-BR"/>
        </w:rPr>
        <w:t xml:space="preserve">, </w:t>
      </w:r>
      <w:r w:rsidR="00CC1DE3">
        <w:rPr>
          <w:rFonts w:ascii="Arial" w:eastAsia="Times New Roman" w:hAnsi="Arial" w:cs="Arial"/>
          <w:sz w:val="21"/>
          <w:szCs w:val="21"/>
          <w:lang w:val="pt-BR" w:eastAsia="pt-BR"/>
        </w:rPr>
        <w:t>I</w:t>
      </w:r>
      <w:r w:rsidRPr="00B6589C">
        <w:rPr>
          <w:rFonts w:ascii="Arial" w:eastAsia="Times New Roman" w:hAnsi="Arial" w:cs="Arial"/>
          <w:sz w:val="21"/>
          <w:szCs w:val="21"/>
          <w:lang w:val="pt-BR" w:eastAsia="pt-BR"/>
        </w:rPr>
        <w:t xml:space="preserve">I, bem como pelo Decreto Municipal nº 2.793/2023 e, pelas condições do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termos da proposta, mediante as cláusulas e condições a seguir estabelecidas: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Empresa(s) | CNPJ/CPF | Nome do Representante | CPF</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PRIMEIRA - DO OBJETO</w:t>
      </w:r>
    </w:p>
    <w:p w:rsidR="00EC1275" w:rsidRPr="00B6589C" w:rsidRDefault="00EC1275" w:rsidP="00EC1275">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r>
        <w:rPr>
          <w:rFonts w:ascii="Arial" w:eastAsia="Times New Roman" w:hAnsi="Arial" w:cs="Arial"/>
          <w:sz w:val="21"/>
          <w:szCs w:val="21"/>
          <w:lang w:val="pt-BR" w:eastAsia="pt-BR"/>
        </w:rPr>
        <w:t xml:space="preserve">Aviso de Dispensa e </w:t>
      </w:r>
      <w:r w:rsidRPr="00B6589C">
        <w:rPr>
          <w:rFonts w:ascii="Arial" w:eastAsia="Times New Roman" w:hAnsi="Arial" w:cs="Arial"/>
          <w:sz w:val="21"/>
          <w:szCs w:val="21"/>
          <w:lang w:val="pt-BR" w:eastAsia="pt-BR"/>
        </w:rPr>
        <w:t xml:space="preserve">Anexos que o integram. Tudo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nas condições definidas no ato convocatório, seus anexos, propostas de preços e demais documentos e Atas do </w:t>
      </w:r>
      <w:proofErr w:type="gramStart"/>
      <w:r w:rsidRPr="00B6589C">
        <w:rPr>
          <w:rFonts w:ascii="Arial" w:eastAsia="Times New Roman" w:hAnsi="Arial" w:cs="Arial"/>
          <w:sz w:val="21"/>
          <w:szCs w:val="21"/>
          <w:lang w:val="pt-BR" w:eastAsia="pt-BR"/>
        </w:rPr>
        <w:t>Processo de Licitação acima descritos</w:t>
      </w:r>
      <w:proofErr w:type="gramEnd"/>
      <w:r w:rsidRPr="00B6589C">
        <w:rPr>
          <w:rFonts w:ascii="Arial" w:eastAsia="Times New Roman" w:hAnsi="Arial" w:cs="Arial"/>
          <w:sz w:val="21"/>
          <w:szCs w:val="21"/>
          <w:lang w:val="pt-BR" w:eastAsia="pt-BR"/>
        </w:rPr>
        <w:t>, os quais integram este instrumento independente de transcrição, pelo prazo e validade do presente Registro de Preços.</w:t>
      </w:r>
    </w:p>
    <w:p w:rsidR="00EC1275" w:rsidRPr="00B6589C" w:rsidRDefault="00EC1275" w:rsidP="00EC1275">
      <w:pPr>
        <w:widowControl/>
        <w:numPr>
          <w:ilvl w:val="1"/>
          <w:numId w:val="24"/>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SEGUNDA - DO PREÇO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2.1.</w:t>
      </w:r>
      <w:r w:rsidRPr="00B6589C">
        <w:rPr>
          <w:rFonts w:ascii="Arial" w:eastAsia="Times New Roman" w:hAnsi="Arial" w:cs="Arial"/>
          <w:sz w:val="21"/>
          <w:szCs w:val="21"/>
          <w:lang w:val="pt-BR" w:eastAsia="pt-BR"/>
        </w:rPr>
        <w:tab/>
        <w:t xml:space="preserve">O preço unitário para fornecimento do objeto de registro será o de menor preço por item, inscrito na </w:t>
      </w:r>
      <w:proofErr w:type="gramStart"/>
      <w:r w:rsidRPr="00B6589C">
        <w:rPr>
          <w:rFonts w:ascii="Arial" w:eastAsia="Times New Roman" w:hAnsi="Arial" w:cs="Arial"/>
          <w:sz w:val="21"/>
          <w:szCs w:val="21"/>
          <w:lang w:val="pt-BR" w:eastAsia="pt-BR"/>
        </w:rPr>
        <w:t xml:space="preserve">Ata do Processo de Licitação descritos acima e de acordo com a ordem de classificação </w:t>
      </w:r>
      <w:r w:rsidRPr="00B6589C">
        <w:rPr>
          <w:rFonts w:ascii="Arial" w:eastAsia="Times New Roman" w:hAnsi="Arial" w:cs="Arial"/>
          <w:sz w:val="21"/>
          <w:szCs w:val="21"/>
          <w:lang w:val="pt-BR" w:eastAsia="pt-BR"/>
        </w:rPr>
        <w:lastRenderedPageBreak/>
        <w:t>das respectivas propostas</w:t>
      </w:r>
      <w:proofErr w:type="gramEnd"/>
      <w:r w:rsidRPr="00B6589C">
        <w:rPr>
          <w:rFonts w:ascii="Arial" w:eastAsia="Times New Roman" w:hAnsi="Arial" w:cs="Arial"/>
          <w:sz w:val="21"/>
          <w:szCs w:val="21"/>
          <w:lang w:val="pt-BR" w:eastAsia="pt-BR"/>
        </w:rPr>
        <w:t xml:space="preserve"> que integram este instrumento, independente de transcrição, pelo prazo de validade do registro, conforme segue:</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w:t>
      </w:r>
      <w:r w:rsidRPr="00B6589C">
        <w:rPr>
          <w:rFonts w:ascii="Arial" w:eastAsia="Times New Roman" w:hAnsi="Arial" w:cs="Arial"/>
          <w:sz w:val="21"/>
          <w:szCs w:val="21"/>
          <w:lang w:val="pt-BR" w:eastAsia="pt-BR"/>
        </w:rPr>
        <w:tab/>
        <w:t>Os preços registrados serão fixos e irreajustáveis durante a vigência da Ata de Registro de Preço.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2.2.1.</w:t>
      </w:r>
      <w:r w:rsidRPr="00B6589C">
        <w:rPr>
          <w:rFonts w:ascii="Arial" w:eastAsia="Times New Roman" w:hAnsi="Arial" w:cs="Arial"/>
          <w:sz w:val="21"/>
          <w:szCs w:val="21"/>
          <w:lang w:val="pt-BR" w:eastAsia="pt-BR"/>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2.2.2.</w:t>
      </w:r>
      <w:r w:rsidRPr="00B6589C">
        <w:rPr>
          <w:rFonts w:ascii="Arial" w:eastAsia="Times New Roman" w:hAnsi="Arial" w:cs="Arial"/>
          <w:sz w:val="21"/>
          <w:szCs w:val="21"/>
          <w:lang w:val="pt-BR" w:eastAsia="pt-BR"/>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2.2.3.</w:t>
      </w:r>
      <w:r w:rsidRPr="00B6589C">
        <w:rPr>
          <w:rFonts w:ascii="Arial" w:eastAsia="Times New Roman" w:hAnsi="Arial" w:cs="Arial"/>
          <w:sz w:val="21"/>
          <w:szCs w:val="21"/>
          <w:lang w:val="pt-BR" w:eastAsia="pt-BR"/>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proofErr w:type="gramStart"/>
      <w:r w:rsidRPr="00B6589C">
        <w:rPr>
          <w:rFonts w:ascii="Arial" w:eastAsia="Times New Roman" w:hAnsi="Arial" w:cs="Arial"/>
          <w:sz w:val="21"/>
          <w:szCs w:val="21"/>
          <w:lang w:val="pt-BR" w:eastAsia="pt-BR"/>
        </w:rPr>
        <w:t>2.2.4.</w:t>
      </w:r>
      <w:proofErr w:type="gramEnd"/>
      <w:r w:rsidRPr="00B6589C">
        <w:rPr>
          <w:rFonts w:ascii="Arial" w:eastAsia="Times New Roman" w:hAnsi="Arial" w:cs="Arial"/>
          <w:sz w:val="21"/>
          <w:szCs w:val="21"/>
          <w:lang w:val="pt-BR" w:eastAsia="pt-BR"/>
        </w:rPr>
        <w:t>O órgão gerenciador deverá decidir sobre a revisão dos preços no prazo máximo de 07 (sete) dias úteis, salvo por motivo de força maior, devidamente justificado no processo.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2.2.5.</w:t>
      </w:r>
      <w:r w:rsidRPr="00B6589C">
        <w:rPr>
          <w:rFonts w:ascii="Arial" w:eastAsia="Times New Roman" w:hAnsi="Arial" w:cs="Arial"/>
          <w:sz w:val="21"/>
          <w:szCs w:val="21"/>
          <w:lang w:val="pt-BR" w:eastAsia="pt-BR"/>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2.2.6.</w:t>
      </w:r>
      <w:r w:rsidRPr="00B6589C">
        <w:rPr>
          <w:rFonts w:ascii="Arial" w:eastAsia="Times New Roman" w:hAnsi="Arial" w:cs="Arial"/>
          <w:sz w:val="21"/>
          <w:szCs w:val="21"/>
          <w:lang w:val="pt-BR" w:eastAsia="pt-BR"/>
        </w:rPr>
        <w:tab/>
        <w:t xml:space="preserve">No ato da negociação de preservação do equilíbrio econômico-financeiro do contrato será dada preferência ao fornecedor de primeiro menor preço e, sucessivamente, aos demais </w:t>
      </w:r>
      <w:proofErr w:type="gramStart"/>
      <w:r w:rsidRPr="00B6589C">
        <w:rPr>
          <w:rFonts w:ascii="Arial" w:eastAsia="Times New Roman" w:hAnsi="Arial" w:cs="Arial"/>
          <w:sz w:val="21"/>
          <w:szCs w:val="21"/>
          <w:lang w:val="pt-BR" w:eastAsia="pt-BR"/>
        </w:rPr>
        <w:t>classificados, respeitada</w:t>
      </w:r>
      <w:proofErr w:type="gramEnd"/>
      <w:r w:rsidRPr="00B6589C">
        <w:rPr>
          <w:rFonts w:ascii="Arial" w:eastAsia="Times New Roman" w:hAnsi="Arial" w:cs="Arial"/>
          <w:sz w:val="21"/>
          <w:szCs w:val="21"/>
          <w:lang w:val="pt-BR" w:eastAsia="pt-BR"/>
        </w:rPr>
        <w:t xml:space="preserve"> a ordem de classificação.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2.3.</w:t>
      </w:r>
      <w:r w:rsidRPr="00B6589C">
        <w:rPr>
          <w:rFonts w:ascii="Arial" w:eastAsia="Times New Roman" w:hAnsi="Arial" w:cs="Arial"/>
          <w:sz w:val="21"/>
          <w:szCs w:val="21"/>
          <w:lang w:val="pt-BR" w:eastAsia="pt-BR"/>
        </w:rPr>
        <w:tab/>
        <w:t>Na ocorrência do preço registrado tornar-se superior ao preço praticado no mercado, caberá ao órgão gerenciador da Ata promover as necessárias negociações junto aos fornecedores, mediante as providências seguintes: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convocar o fornecedor primeiro classificado, visando estabelecer a negociação para redução de preços originalmente registrados e sua adequação ao praticado no mercado;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frustrada a negociação, o fornecedor será liberado do compromisso assumido; e</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convocar os demais fornecedores registrados, na ordem de classificação, visando igual oportunidade de negociação.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w:t>
      </w:r>
      <w:r w:rsidRPr="00B6589C">
        <w:rPr>
          <w:rFonts w:ascii="Arial" w:eastAsia="Times New Roman" w:hAnsi="Arial" w:cs="Arial"/>
          <w:sz w:val="21"/>
          <w:szCs w:val="21"/>
          <w:lang w:val="pt-BR" w:eastAsia="pt-BR"/>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estabelecer negociação com os classificados visando à manutenção dos preços inicialmente registrados;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 xml:space="preserve">b) permitir a apresentação de novos preços, observado o limite </w:t>
      </w:r>
      <w:proofErr w:type="gramStart"/>
      <w:r w:rsidRPr="00B6589C">
        <w:rPr>
          <w:rFonts w:ascii="Arial" w:eastAsia="Times New Roman" w:hAnsi="Arial" w:cs="Arial"/>
          <w:sz w:val="21"/>
          <w:szCs w:val="21"/>
          <w:lang w:val="pt-BR" w:eastAsia="pt-BR"/>
        </w:rPr>
        <w:t>máximo estabelecido pela administração, quando da impossibilidade de manutenção do preço na forma referida na alínea anterior, observadas</w:t>
      </w:r>
      <w:proofErr w:type="gramEnd"/>
      <w:r w:rsidRPr="00B6589C">
        <w:rPr>
          <w:rFonts w:ascii="Arial" w:eastAsia="Times New Roman" w:hAnsi="Arial" w:cs="Arial"/>
          <w:sz w:val="21"/>
          <w:szCs w:val="21"/>
          <w:lang w:val="pt-BR" w:eastAsia="pt-BR"/>
        </w:rPr>
        <w:t xml:space="preserve"> as seguintes condições: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b1) as propostas com os novos valores deverão constar de envelope lacrado, a ser entregue em data, local e </w:t>
      </w:r>
      <w:proofErr w:type="gramStart"/>
      <w:r w:rsidRPr="00B6589C">
        <w:rPr>
          <w:rFonts w:ascii="Arial" w:eastAsia="Times New Roman" w:hAnsi="Arial" w:cs="Arial"/>
          <w:sz w:val="21"/>
          <w:szCs w:val="21"/>
          <w:lang w:val="pt-BR" w:eastAsia="pt-BR"/>
        </w:rPr>
        <w:t>horário previamente designados</w:t>
      </w:r>
      <w:proofErr w:type="gramEnd"/>
      <w:r w:rsidRPr="00B6589C">
        <w:rPr>
          <w:rFonts w:ascii="Arial" w:eastAsia="Times New Roman" w:hAnsi="Arial" w:cs="Arial"/>
          <w:sz w:val="21"/>
          <w:szCs w:val="21"/>
          <w:lang w:val="pt-BR" w:eastAsia="pt-BR"/>
        </w:rPr>
        <w:t xml:space="preserve"> pelo órgão gerenciador;</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b2) o novo preço ofertado deverá manter equivalência entre o preço originalmente constante da proposta e o preço de mercado vigente à época da licitação, sendo registrado o de menor valor.</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2.4.1.</w:t>
      </w:r>
      <w:r w:rsidRPr="00B6589C">
        <w:rPr>
          <w:rFonts w:ascii="Arial" w:eastAsia="Times New Roman" w:hAnsi="Arial" w:cs="Arial"/>
          <w:sz w:val="21"/>
          <w:szCs w:val="21"/>
          <w:lang w:val="pt-BR" w:eastAsia="pt-BR"/>
        </w:rPr>
        <w:tab/>
        <w:t>A fixação do novo preço pactuado deverá ser consignada em apostila à Ata de Registro de Preços, com as justificativas cabíveis, observada a anuência das partes.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2.4.2.</w:t>
      </w:r>
      <w:r w:rsidRPr="00B6589C">
        <w:rPr>
          <w:rFonts w:ascii="Arial" w:eastAsia="Times New Roman" w:hAnsi="Arial" w:cs="Arial"/>
          <w:sz w:val="21"/>
          <w:szCs w:val="21"/>
          <w:lang w:val="pt-BR" w:eastAsia="pt-BR"/>
        </w:rPr>
        <w:tab/>
        <w:t xml:space="preserve">Não havendo êxito nas negociações de que trata este subitem e o anterior, </w:t>
      </w:r>
      <w:proofErr w:type="gramStart"/>
      <w:r w:rsidRPr="00B6589C">
        <w:rPr>
          <w:rFonts w:ascii="Arial" w:eastAsia="Times New Roman" w:hAnsi="Arial" w:cs="Arial"/>
          <w:sz w:val="21"/>
          <w:szCs w:val="21"/>
          <w:lang w:val="pt-BR" w:eastAsia="pt-BR"/>
        </w:rPr>
        <w:t>estes serão</w:t>
      </w:r>
      <w:proofErr w:type="gramEnd"/>
      <w:r w:rsidRPr="00B6589C">
        <w:rPr>
          <w:rFonts w:ascii="Arial" w:eastAsia="Times New Roman" w:hAnsi="Arial" w:cs="Arial"/>
          <w:sz w:val="21"/>
          <w:szCs w:val="21"/>
          <w:lang w:val="pt-BR" w:eastAsia="pt-BR"/>
        </w:rPr>
        <w:t xml:space="preserve"> formalmente desonerados do compromisso de fornecimento em relação ao item ou lote pelo órgão gerenciador, com </w:t>
      </w:r>
      <w:proofErr w:type="spellStart"/>
      <w:r w:rsidRPr="00B6589C">
        <w:rPr>
          <w:rFonts w:ascii="Arial" w:eastAsia="Times New Roman" w:hAnsi="Arial" w:cs="Arial"/>
          <w:sz w:val="21"/>
          <w:szCs w:val="21"/>
          <w:lang w:val="pt-BR" w:eastAsia="pt-BR"/>
        </w:rPr>
        <w:t>consequente</w:t>
      </w:r>
      <w:proofErr w:type="spellEnd"/>
      <w:r w:rsidRPr="00B6589C">
        <w:rPr>
          <w:rFonts w:ascii="Arial" w:eastAsia="Times New Roman" w:hAnsi="Arial" w:cs="Arial"/>
          <w:sz w:val="21"/>
          <w:szCs w:val="21"/>
          <w:lang w:val="pt-BR" w:eastAsia="pt-BR"/>
        </w:rPr>
        <w:t xml:space="preserve"> cancelamento dos seus preços registrados, sem aplicação das penalidades.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TERCEIRA – DO PRAZO DE VALIDADE DO REGISTRO DE PREÇOS</w:t>
      </w:r>
    </w:p>
    <w:p w:rsidR="00EC1275"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3.1.</w:t>
      </w:r>
      <w:r w:rsidRPr="00B6589C">
        <w:rPr>
          <w:rFonts w:ascii="Arial" w:eastAsia="Times New Roman" w:hAnsi="Arial" w:cs="Arial"/>
          <w:sz w:val="21"/>
          <w:szCs w:val="21"/>
          <w:lang w:val="pt-BR" w:eastAsia="pt-BR"/>
        </w:rPr>
        <w:tab/>
        <w:t xml:space="preserve">O prazo de validade desta Ata de Registro de Preços será </w:t>
      </w:r>
      <w:r>
        <w:rPr>
          <w:rFonts w:ascii="Arial" w:eastAsia="Times New Roman" w:hAnsi="Arial" w:cs="Arial"/>
          <w:sz w:val="21"/>
          <w:szCs w:val="21"/>
          <w:lang w:val="pt-BR" w:eastAsia="pt-BR"/>
        </w:rPr>
        <w:t>de 12 meses,</w:t>
      </w:r>
      <w:r w:rsidRPr="008E1218">
        <w:rPr>
          <w:rFonts w:ascii="Arial" w:eastAsia="Times New Roman" w:hAnsi="Arial" w:cs="Arial"/>
          <w:sz w:val="21"/>
          <w:szCs w:val="21"/>
          <w:lang w:val="pt-BR" w:eastAsia="pt-BR"/>
        </w:rPr>
        <w:t xml:space="preserve"> </w:t>
      </w:r>
      <w:r w:rsidRPr="00B6589C">
        <w:rPr>
          <w:rFonts w:ascii="Arial" w:eastAsia="Times New Roman" w:hAnsi="Arial" w:cs="Arial"/>
          <w:sz w:val="21"/>
          <w:szCs w:val="21"/>
          <w:lang w:val="pt-BR" w:eastAsia="pt-BR"/>
        </w:rPr>
        <w:t>a contar da data da assinatura da ata</w:t>
      </w:r>
      <w:r>
        <w:rPr>
          <w:rFonts w:ascii="Arial" w:eastAsia="Times New Roman" w:hAnsi="Arial" w:cs="Arial"/>
          <w:sz w:val="21"/>
          <w:szCs w:val="21"/>
          <w:lang w:val="pt-BR" w:eastAsia="pt-BR"/>
        </w:rPr>
        <w:t>.</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3.2.</w:t>
      </w:r>
      <w:r w:rsidRPr="00B6589C">
        <w:rPr>
          <w:rFonts w:ascii="Arial" w:eastAsia="Times New Roman" w:hAnsi="Arial" w:cs="Arial"/>
          <w:sz w:val="21"/>
          <w:szCs w:val="21"/>
          <w:lang w:val="pt-BR" w:eastAsia="pt-BR"/>
        </w:rPr>
        <w:tab/>
        <w:t xml:space="preserve">Os preços decorrentes do Sistema de Registro de Preços terão sua vigência conforme as disposições contidas nos instrumentos convocatórios e respectivos contratos, </w:t>
      </w:r>
      <w:proofErr w:type="gramStart"/>
      <w:r w:rsidRPr="00B6589C">
        <w:rPr>
          <w:rFonts w:ascii="Arial" w:eastAsia="Times New Roman" w:hAnsi="Arial" w:cs="Arial"/>
          <w:sz w:val="21"/>
          <w:szCs w:val="21"/>
          <w:lang w:val="pt-BR" w:eastAsia="pt-BR"/>
        </w:rPr>
        <w:t>obedecida o</w:t>
      </w:r>
      <w:proofErr w:type="gramEnd"/>
      <w:r w:rsidRPr="00B6589C">
        <w:rPr>
          <w:rFonts w:ascii="Arial" w:eastAsia="Times New Roman" w:hAnsi="Arial" w:cs="Arial"/>
          <w:sz w:val="21"/>
          <w:szCs w:val="21"/>
          <w:lang w:val="pt-BR" w:eastAsia="pt-BR"/>
        </w:rPr>
        <w:t xml:space="preserve"> disposto no art. 84 da Lei nº 14.133/2021.</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3.3.</w:t>
      </w:r>
      <w:r w:rsidRPr="00B6589C">
        <w:rPr>
          <w:rFonts w:ascii="Arial" w:eastAsia="Times New Roman" w:hAnsi="Arial" w:cs="Arial"/>
          <w:sz w:val="21"/>
          <w:szCs w:val="21"/>
          <w:lang w:val="pt-BR" w:eastAsia="pt-BR"/>
        </w:rPr>
        <w:tab/>
        <w:t>É admitida a prorrogação da vigência da Ata e também a renovação dos seus quantitativos, nos termos do art. 84 da Lei nº 14.133/2021, quando a proposta continuar se mostrando mais vantajosa, satisfeitos os demais requisitos deste Decreto.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QUARTA – DOS USUÁRIOS DO REGISTRO DE PREÇOS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4.1.</w:t>
      </w:r>
      <w:r w:rsidRPr="00B6589C">
        <w:rPr>
          <w:rFonts w:ascii="Arial" w:eastAsia="Times New Roman" w:hAnsi="Arial" w:cs="Arial"/>
          <w:sz w:val="21"/>
          <w:szCs w:val="21"/>
          <w:lang w:val="pt-BR" w:eastAsia="pt-BR"/>
        </w:rPr>
        <w:tab/>
        <w:t xml:space="preserve">A Ata de Registro de Preços será utilizada pelos órgãos ou entidades da Administração Municipal relacionadas no objeto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4.2.</w:t>
      </w:r>
      <w:r w:rsidRPr="00B6589C">
        <w:rPr>
          <w:rFonts w:ascii="Arial" w:eastAsia="Times New Roman" w:hAnsi="Arial" w:cs="Arial"/>
          <w:sz w:val="21"/>
          <w:szCs w:val="21"/>
          <w:lang w:val="pt-BR" w:eastAsia="pt-BR"/>
        </w:rPr>
        <w:tab/>
        <w:t xml:space="preserve">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e procederá diretamente a solicitação com o fornecedor, com os preços registrados, obedecida a ordem de classificação.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4.3.</w:t>
      </w:r>
      <w:r w:rsidRPr="00B6589C">
        <w:rPr>
          <w:rFonts w:ascii="Arial" w:eastAsia="Times New Roman" w:hAnsi="Arial" w:cs="Arial"/>
          <w:sz w:val="21"/>
          <w:szCs w:val="21"/>
          <w:lang w:val="pt-BR" w:eastAsia="pt-BR"/>
        </w:rPr>
        <w:tab/>
        <w:t>Os quantitativos dos contratos de fornecimento serão sempre fixos e os preços a serem pagos serão aqueles registrados em ata.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4.4.</w:t>
      </w:r>
      <w:r w:rsidRPr="00B6589C">
        <w:rPr>
          <w:rFonts w:ascii="Arial" w:eastAsia="Times New Roman" w:hAnsi="Arial" w:cs="Arial"/>
          <w:sz w:val="21"/>
          <w:szCs w:val="21"/>
          <w:lang w:val="pt-BR" w:eastAsia="pt-BR"/>
        </w:rPr>
        <w:tab/>
        <w:t>Aplicam-se aos contratos de fornecimento as disposições pertinentes da Lei Federal n.º 14.133, de 1º de abril de 2021, suas alterações posteriores e demais normas cabíveis.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4.5.</w:t>
      </w:r>
      <w:r w:rsidRPr="00B6589C">
        <w:rPr>
          <w:rFonts w:ascii="Arial" w:eastAsia="Times New Roman" w:hAnsi="Arial" w:cs="Arial"/>
          <w:sz w:val="21"/>
          <w:szCs w:val="21"/>
          <w:lang w:val="pt-BR" w:eastAsia="pt-BR"/>
        </w:rPr>
        <w:tab/>
        <w:t xml:space="preserve">Os órgãos e entidades participantes da Ata de Registro de Preços manterão o órgão gerenciador informado a respeito dos processos de aquisições por meio de registro de preços, </w:t>
      </w:r>
      <w:r w:rsidRPr="00B6589C">
        <w:rPr>
          <w:rFonts w:ascii="Arial" w:eastAsia="Times New Roman" w:hAnsi="Arial" w:cs="Arial"/>
          <w:sz w:val="21"/>
          <w:szCs w:val="21"/>
          <w:lang w:val="pt-BR" w:eastAsia="pt-BR"/>
        </w:rPr>
        <w:lastRenderedPageBreak/>
        <w:t>devendo encaminhar cópia dos comprovantes das aquisições, para a anexação ao respectivo processo de registro.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4.6.</w:t>
      </w:r>
      <w:r w:rsidRPr="00B6589C">
        <w:rPr>
          <w:rFonts w:ascii="Arial" w:eastAsia="Times New Roman" w:hAnsi="Arial" w:cs="Arial"/>
          <w:sz w:val="21"/>
          <w:szCs w:val="21"/>
          <w:lang w:val="pt-BR" w:eastAsia="pt-BR"/>
        </w:rPr>
        <w:tab/>
        <w:t>A Ata de Registro de Preços, durante sua vigência, poderá ser utilizada por qualquer órgão ou entidade da Administração que não tenha participado do certame licitatório, sendo que serão denominadas ‘Órgão não-participante ou carona’.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CLAUSULA QUINTA – DOS DIREITOS E OBRIGAÇÕES DAS PARTES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5.1. Compete ao Órgão Gestor:</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5.1.1.</w:t>
      </w:r>
      <w:r w:rsidRPr="00B6589C">
        <w:rPr>
          <w:rFonts w:ascii="Arial" w:eastAsia="Times New Roman" w:hAnsi="Arial" w:cs="Arial"/>
          <w:sz w:val="21"/>
          <w:szCs w:val="21"/>
          <w:lang w:val="pt-BR" w:eastAsia="pt-BR"/>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w:t>
      </w:r>
      <w:r w:rsidRPr="00B6589C">
        <w:rPr>
          <w:rFonts w:ascii="Arial" w:eastAsia="Times New Roman" w:hAnsi="Arial" w:cs="Arial"/>
          <w:sz w:val="21"/>
          <w:szCs w:val="21"/>
          <w:lang w:val="pt-BR" w:eastAsia="pt-BR"/>
        </w:rPr>
        <w:tab/>
        <w:t>O órgão gerenciador acompanhará, periodicamente, os preços praticados no mercado para os materiais registrados, para fins de controle e fixação do valor máximo a ser pago pela Administração.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5.1.2.1.</w:t>
      </w:r>
      <w:r w:rsidRPr="00B6589C">
        <w:rPr>
          <w:rFonts w:ascii="Arial" w:eastAsia="Times New Roman" w:hAnsi="Arial" w:cs="Arial"/>
          <w:sz w:val="21"/>
          <w:szCs w:val="21"/>
          <w:lang w:val="pt-BR" w:eastAsia="pt-BR"/>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5.1.3.</w:t>
      </w:r>
      <w:r w:rsidRPr="00B6589C">
        <w:rPr>
          <w:rFonts w:ascii="Arial" w:eastAsia="Times New Roman" w:hAnsi="Arial" w:cs="Arial"/>
          <w:sz w:val="21"/>
          <w:szCs w:val="21"/>
          <w:lang w:val="pt-BR" w:eastAsia="pt-BR"/>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5.1.4.</w:t>
      </w:r>
      <w:r w:rsidRPr="00B6589C">
        <w:rPr>
          <w:rFonts w:ascii="Arial" w:eastAsia="Times New Roman" w:hAnsi="Arial" w:cs="Arial"/>
          <w:sz w:val="21"/>
          <w:szCs w:val="21"/>
          <w:lang w:val="pt-BR" w:eastAsia="pt-BR"/>
        </w:rPr>
        <w:tab/>
        <w:t xml:space="preserve">Dilatar o prazo de vigência do registro de preços “de ofício” através de </w:t>
      </w:r>
      <w:proofErr w:type="spellStart"/>
      <w:r w:rsidRPr="00B6589C">
        <w:rPr>
          <w:rFonts w:ascii="Arial" w:eastAsia="Times New Roman" w:hAnsi="Arial" w:cs="Arial"/>
          <w:sz w:val="21"/>
          <w:szCs w:val="21"/>
          <w:lang w:val="pt-BR" w:eastAsia="pt-BR"/>
        </w:rPr>
        <w:t>apostilamento</w:t>
      </w:r>
      <w:proofErr w:type="spellEnd"/>
      <w:r w:rsidRPr="00B6589C">
        <w:rPr>
          <w:rFonts w:ascii="Arial" w:eastAsia="Times New Roman" w:hAnsi="Arial" w:cs="Arial"/>
          <w:sz w:val="21"/>
          <w:szCs w:val="21"/>
          <w:lang w:val="pt-BR" w:eastAsia="pt-BR"/>
        </w:rPr>
        <w:t xml:space="preserve">, com </w:t>
      </w:r>
      <w:proofErr w:type="gramStart"/>
      <w:r w:rsidRPr="00B6589C">
        <w:rPr>
          <w:rFonts w:ascii="Arial" w:eastAsia="Times New Roman" w:hAnsi="Arial" w:cs="Arial"/>
          <w:sz w:val="21"/>
          <w:szCs w:val="21"/>
          <w:lang w:val="pt-BR" w:eastAsia="pt-BR"/>
        </w:rPr>
        <w:t>a publicação na imprensa oficial do município, observado</w:t>
      </w:r>
      <w:proofErr w:type="gramEnd"/>
      <w:r w:rsidRPr="00B6589C">
        <w:rPr>
          <w:rFonts w:ascii="Arial" w:eastAsia="Times New Roman" w:hAnsi="Arial" w:cs="Arial"/>
          <w:sz w:val="21"/>
          <w:szCs w:val="21"/>
          <w:lang w:val="pt-BR" w:eastAsia="pt-BR"/>
        </w:rPr>
        <w:t xml:space="preserve"> o prazo legalmente permitido, quando os preços apresentarem mais vantajosos para a Administração e/ou existirem demandas para atendimento dos órgãos usuários.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5.1.5.</w:t>
      </w:r>
      <w:r w:rsidRPr="00B6589C">
        <w:rPr>
          <w:rFonts w:ascii="Arial" w:eastAsia="Times New Roman" w:hAnsi="Arial" w:cs="Arial"/>
          <w:sz w:val="21"/>
          <w:szCs w:val="21"/>
          <w:lang w:val="pt-BR" w:eastAsia="pt-BR"/>
        </w:rPr>
        <w:tab/>
        <w:t>Decidir sobre a revisão ou cancelamento dos preços registrados no prazo máximo de 10 (dez) dias úteis, salvo motivo de força maior devidamente justificado no processo.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5.1.6.</w:t>
      </w:r>
      <w:r w:rsidRPr="00B6589C">
        <w:rPr>
          <w:rFonts w:ascii="Arial" w:eastAsia="Times New Roman" w:hAnsi="Arial" w:cs="Arial"/>
          <w:sz w:val="21"/>
          <w:szCs w:val="21"/>
          <w:lang w:val="pt-BR" w:eastAsia="pt-BR"/>
        </w:rPr>
        <w:tab/>
        <w:t>Emitir a autorização de compra.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5.1.7.</w:t>
      </w:r>
      <w:r w:rsidRPr="00B6589C">
        <w:rPr>
          <w:rFonts w:ascii="Arial" w:eastAsia="Times New Roman" w:hAnsi="Arial" w:cs="Arial"/>
          <w:sz w:val="21"/>
          <w:szCs w:val="21"/>
          <w:lang w:val="pt-BR" w:eastAsia="pt-BR"/>
        </w:rPr>
        <w:tab/>
        <w:t>Dar preferência de contratação com o detentor do registro de preços ou conceder igualdade de condições, no caso de contrações por outros meios permitidos pela legislação.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5.2.</w:t>
      </w:r>
      <w:r w:rsidRPr="00B6589C">
        <w:rPr>
          <w:rFonts w:ascii="Arial" w:eastAsia="Times New Roman" w:hAnsi="Arial" w:cs="Arial"/>
          <w:bCs/>
          <w:sz w:val="21"/>
          <w:lang w:val="pt-BR" w:eastAsia="pt-BR"/>
        </w:rPr>
        <w:tab/>
        <w:t>Compete aos órgãos ou entidades usuárias: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5.2.1.</w:t>
      </w:r>
      <w:r w:rsidRPr="00B6589C">
        <w:rPr>
          <w:rFonts w:ascii="Arial" w:eastAsia="Times New Roman" w:hAnsi="Arial" w:cs="Arial"/>
          <w:sz w:val="21"/>
          <w:szCs w:val="21"/>
          <w:lang w:val="pt-BR" w:eastAsia="pt-BR"/>
        </w:rPr>
        <w:tab/>
        <w:t xml:space="preserve">Proporcionar ao detentor da ata todas as condições para o cumprimento de suas obrigações e entrega dos materiais dentro das normas estabelecidas no </w:t>
      </w:r>
      <w:r>
        <w:rPr>
          <w:rFonts w:ascii="Arial" w:eastAsia="Times New Roman" w:hAnsi="Arial" w:cs="Arial"/>
          <w:sz w:val="21"/>
          <w:szCs w:val="21"/>
          <w:lang w:val="pt-BR" w:eastAsia="pt-BR"/>
        </w:rPr>
        <w:t>Aviso de Dispensa.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5.2.2.</w:t>
      </w:r>
      <w:r w:rsidRPr="00B6589C">
        <w:rPr>
          <w:rFonts w:ascii="Arial" w:eastAsia="Times New Roman" w:hAnsi="Arial" w:cs="Arial"/>
          <w:sz w:val="21"/>
          <w:szCs w:val="21"/>
          <w:lang w:val="pt-BR" w:eastAsia="pt-BR"/>
        </w:rPr>
        <w:tab/>
        <w:t>Proceder à fiscalização da contratação, mediante controle do cumprimento de todas as obrigações relativas ao fornecimento, inclusive encaminhando ao órgão gerenciador qualquer irregularidade verificada.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5.2.3.</w:t>
      </w:r>
      <w:r w:rsidRPr="00B6589C">
        <w:rPr>
          <w:rFonts w:ascii="Arial" w:eastAsia="Times New Roman" w:hAnsi="Arial" w:cs="Arial"/>
          <w:sz w:val="21"/>
          <w:szCs w:val="21"/>
          <w:lang w:val="pt-BR" w:eastAsia="pt-BR"/>
        </w:rPr>
        <w:tab/>
        <w:t>Rejeitar, no todo ou em parte, os produtos entregues em desacordo com as obrigações assumidas pelo detentor da ata.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lastRenderedPageBreak/>
        <w:t>5.3.</w:t>
      </w:r>
      <w:r w:rsidRPr="00B6589C">
        <w:rPr>
          <w:rFonts w:ascii="Arial" w:eastAsia="Times New Roman" w:hAnsi="Arial" w:cs="Arial"/>
          <w:bCs/>
          <w:sz w:val="21"/>
          <w:lang w:val="pt-BR" w:eastAsia="pt-BR"/>
        </w:rPr>
        <w:tab/>
        <w:t>Compete ao Compromitente Detentor da Ata: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5.3.1.</w:t>
      </w:r>
      <w:r w:rsidRPr="00B6589C">
        <w:rPr>
          <w:rFonts w:ascii="Arial" w:eastAsia="Times New Roman" w:hAnsi="Arial" w:cs="Arial"/>
          <w:sz w:val="21"/>
          <w:szCs w:val="21"/>
          <w:lang w:val="pt-BR" w:eastAsia="pt-BR"/>
        </w:rPr>
        <w:tab/>
        <w:t xml:space="preserve">Entregar os produtos nas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5.3.2.</w:t>
      </w:r>
      <w:r w:rsidRPr="00B6589C">
        <w:rPr>
          <w:rFonts w:ascii="Arial" w:eastAsia="Times New Roman" w:hAnsi="Arial" w:cs="Arial"/>
          <w:sz w:val="21"/>
          <w:szCs w:val="21"/>
          <w:lang w:val="pt-BR" w:eastAsia="pt-BR"/>
        </w:rPr>
        <w:tab/>
        <w:t>Manter, durante a vigência do registro de preços, a compatibilidade de todas as obrigações assumidas e as condições de habilitação e qualificação exigidas na licitação.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5.3.3.</w:t>
      </w:r>
      <w:r w:rsidRPr="00B6589C">
        <w:rPr>
          <w:rFonts w:ascii="Arial" w:eastAsia="Times New Roman" w:hAnsi="Arial" w:cs="Arial"/>
          <w:sz w:val="21"/>
          <w:szCs w:val="21"/>
          <w:lang w:val="pt-BR" w:eastAsia="pt-BR"/>
        </w:rPr>
        <w:tab/>
        <w:t>Substituir os produtos recusados pelo órgão ou entidade usuária, sem qualquer ônus para a Administração, no prazo máximo de 24 (vinte e quatro) horas, independentemente da aplicação das penalidades cabíveis.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5.3.4.</w:t>
      </w:r>
      <w:r w:rsidRPr="00B6589C">
        <w:rPr>
          <w:rFonts w:ascii="Arial" w:eastAsia="Times New Roman" w:hAnsi="Arial" w:cs="Arial"/>
          <w:sz w:val="21"/>
          <w:szCs w:val="21"/>
          <w:lang w:val="pt-BR" w:eastAsia="pt-BR"/>
        </w:rPr>
        <w:tab/>
        <w:t>Ter revisado ou cancelado o registro de seus preços, quando presentes os pressupostos previstos na cláusula segunda desta Ata.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5.3.5.</w:t>
      </w:r>
      <w:r w:rsidRPr="00B6589C">
        <w:rPr>
          <w:rFonts w:ascii="Arial" w:eastAsia="Times New Roman" w:hAnsi="Arial" w:cs="Arial"/>
          <w:sz w:val="21"/>
          <w:szCs w:val="21"/>
          <w:lang w:val="pt-BR" w:eastAsia="pt-BR"/>
        </w:rPr>
        <w:tab/>
        <w:t xml:space="preserve">Atender a demanda dos órgãos ou entidades usuários, durante a fase da negociação de revisão de preços de que trata a cláusula segunda desta Ata, com os preços </w:t>
      </w:r>
      <w:proofErr w:type="gramStart"/>
      <w:r w:rsidRPr="00B6589C">
        <w:rPr>
          <w:rFonts w:ascii="Arial" w:eastAsia="Times New Roman" w:hAnsi="Arial" w:cs="Arial"/>
          <w:sz w:val="21"/>
          <w:szCs w:val="21"/>
          <w:lang w:val="pt-BR" w:eastAsia="pt-BR"/>
        </w:rPr>
        <w:t>inicialmente registrados, garantida</w:t>
      </w:r>
      <w:proofErr w:type="gramEnd"/>
      <w:r w:rsidRPr="00B6589C">
        <w:rPr>
          <w:rFonts w:ascii="Arial" w:eastAsia="Times New Roman" w:hAnsi="Arial" w:cs="Arial"/>
          <w:sz w:val="21"/>
          <w:szCs w:val="21"/>
          <w:lang w:val="pt-BR" w:eastAsia="pt-BR"/>
        </w:rPr>
        <w:t xml:space="preserve"> a compensação dos valores dos produtos já entregues, caso do reconhecimento pela Administração do rompimento do equilíbrio originalmente estipulado.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5.3.6.</w:t>
      </w:r>
      <w:r w:rsidRPr="00B6589C">
        <w:rPr>
          <w:rFonts w:ascii="Arial" w:eastAsia="Times New Roman" w:hAnsi="Arial" w:cs="Arial"/>
          <w:sz w:val="21"/>
          <w:szCs w:val="21"/>
          <w:lang w:val="pt-BR" w:eastAsia="pt-BR"/>
        </w:rPr>
        <w:tab/>
        <w:t>Vincular-se ao preço máximo (novo preço) definido pela Administração, resultante do ato de revisão.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5.3.7.</w:t>
      </w:r>
      <w:r w:rsidRPr="00B6589C">
        <w:rPr>
          <w:rFonts w:ascii="Arial" w:eastAsia="Times New Roman" w:hAnsi="Arial" w:cs="Arial"/>
          <w:sz w:val="21"/>
          <w:szCs w:val="21"/>
          <w:lang w:val="pt-BR" w:eastAsia="pt-BR"/>
        </w:rPr>
        <w:tab/>
        <w:t>Ter direito de preferência ou igualdade de condições caso a Administração optar pela contratação dos bens ou serviços objeto de registro por outros meios facultados na legislação relativa às licitações.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5.3.8.</w:t>
      </w:r>
      <w:r w:rsidRPr="00B6589C">
        <w:rPr>
          <w:rFonts w:ascii="Arial" w:eastAsia="Times New Roman" w:hAnsi="Arial" w:cs="Arial"/>
          <w:sz w:val="21"/>
          <w:szCs w:val="21"/>
          <w:lang w:val="pt-BR" w:eastAsia="pt-BR"/>
        </w:rPr>
        <w:tab/>
        <w:t>Responsabilizar-se pelos danos causados diretamente à Administração ou a terceiros, decorrentes de sua culpa ou dolo até a entrega do objeto de registro de preços.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5.3.9.</w:t>
      </w:r>
      <w:r w:rsidRPr="00B6589C">
        <w:rPr>
          <w:rFonts w:ascii="Arial" w:eastAsia="Times New Roman" w:hAnsi="Arial" w:cs="Arial"/>
          <w:sz w:val="21"/>
          <w:szCs w:val="21"/>
          <w:lang w:val="pt-BR" w:eastAsia="pt-BR"/>
        </w:rPr>
        <w:tab/>
        <w:t xml:space="preserve">Receber os pagamentos respectivos nas condições pactuadas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na cláusula oitava desta Ata de Registro de Preços.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SEXTA – DO CANCELAMENTO DOS PREÇOS REGISTRADOS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 A Ata de Registro de Preços será cancelada automaticamente por decurso de prazo de vigência ou quando não restarem fornecedores registrados e, por iniciativa do órgão gerenciador da Ata de Registro de Preços, quando: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6.1.1. Pela ADMINISTRAÇÃO, quando: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O detentor da ata descumprir as condições da Ata de Registro de Preços a que estiver vinculado;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O detentor não retirar nota de empenho ou instrumento equivalente no prazo estabelecido, sem justificativa aceitável;</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Em qualquer hipótese de inexecução total ou parcial do contrato de fornecimento;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d) Não aceitar reduzir o seu preço registrado, na hipótese deste apresentar superior ao praticado no mercado;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 Estiver impedido para licitar ou contratar temporariamente com a administração ou for declarado inidôneo para licitar ou contratar com a administração pública, nos termos da Lei Federal n° 14.133, de 1º de abril de 2021;</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f) Por razões de interesse </w:t>
      </w:r>
      <w:proofErr w:type="gramStart"/>
      <w:r w:rsidRPr="00B6589C">
        <w:rPr>
          <w:rFonts w:ascii="Arial" w:eastAsia="Times New Roman" w:hAnsi="Arial" w:cs="Arial"/>
          <w:sz w:val="21"/>
          <w:szCs w:val="21"/>
          <w:lang w:val="pt-BR" w:eastAsia="pt-BR"/>
        </w:rPr>
        <w:t>público devidamente fundamentadas</w:t>
      </w:r>
      <w:proofErr w:type="gramEnd"/>
      <w:r w:rsidRPr="00B6589C">
        <w:rPr>
          <w:rFonts w:ascii="Arial" w:eastAsia="Times New Roman" w:hAnsi="Arial" w:cs="Arial"/>
          <w:sz w:val="21"/>
          <w:szCs w:val="21"/>
          <w:lang w:val="pt-BR" w:eastAsia="pt-BR"/>
        </w:rPr>
        <w:t>.</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6.1.2. Pela DETENTORA da ata quando, mediante solicitação por escrito, comprovar estar impossibilitada de executar o contrato de acordo com a ata de registro de preços, decorrente de caso fortuito ou de força maior.</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6.2.</w:t>
      </w:r>
      <w:r w:rsidRPr="00B6589C">
        <w:rPr>
          <w:rFonts w:ascii="Arial" w:eastAsia="Times New Roman" w:hAnsi="Arial" w:cs="Arial"/>
          <w:sz w:val="21"/>
          <w:szCs w:val="21"/>
          <w:lang w:val="pt-BR" w:eastAsia="pt-BR"/>
        </w:rPr>
        <w:tab/>
        <w:t>Nas hipóteses previstas no subitem 6.1., a comunicação do cancelamento de preço registrado será publicada na imprensa oficial, juntando-se o comprovante ao expediente que deu origem ao registro.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6.3.</w:t>
      </w:r>
      <w:r w:rsidRPr="00B6589C">
        <w:rPr>
          <w:rFonts w:ascii="Arial" w:eastAsia="Times New Roman" w:hAnsi="Arial" w:cs="Arial"/>
          <w:sz w:val="21"/>
          <w:szCs w:val="21"/>
          <w:lang w:val="pt-BR" w:eastAsia="pt-BR"/>
        </w:rPr>
        <w:tab/>
        <w:t>O cancelamento do registro, assegurados o contraditório e a ampla defesa, será formalizado por despacho da autoridade competente.</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6.4.</w:t>
      </w:r>
      <w:r w:rsidRPr="00B6589C">
        <w:rPr>
          <w:rFonts w:ascii="Arial" w:eastAsia="Times New Roman" w:hAnsi="Arial" w:cs="Arial"/>
          <w:sz w:val="21"/>
          <w:szCs w:val="21"/>
          <w:lang w:val="pt-BR" w:eastAsia="pt-BR"/>
        </w:rPr>
        <w:tab/>
        <w:t xml:space="preserve">A solicitação da detentora da ata para cancelamento do registro do preço deverá ser protocolada no protocolo geral da ADMINISTRAÇÃO, facultada a esta a aplicação das sanções administrativas previstas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não aceitar as razões do pedido, sendo assegurado ao fornecedor o contraditório e a ampla defesa.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6.5.</w:t>
      </w:r>
      <w:r w:rsidRPr="00B6589C">
        <w:rPr>
          <w:rFonts w:ascii="Arial" w:eastAsia="Times New Roman" w:hAnsi="Arial" w:cs="Arial"/>
          <w:sz w:val="21"/>
          <w:szCs w:val="21"/>
          <w:lang w:val="pt-BR" w:eastAsia="pt-BR"/>
        </w:rPr>
        <w:tab/>
        <w:t xml:space="preserve">Cancelada a ata em relação a uma detentora, o Órgão Gerenciador poderá emitir ordem de fornecimento àquela com classificação imediatamente </w:t>
      </w:r>
      <w:proofErr w:type="spellStart"/>
      <w:r w:rsidRPr="00B6589C">
        <w:rPr>
          <w:rFonts w:ascii="Arial" w:eastAsia="Times New Roman" w:hAnsi="Arial" w:cs="Arial"/>
          <w:sz w:val="21"/>
          <w:szCs w:val="21"/>
          <w:lang w:val="pt-BR" w:eastAsia="pt-BR"/>
        </w:rPr>
        <w:t>subsequente</w:t>
      </w:r>
      <w:proofErr w:type="spellEnd"/>
      <w:r w:rsidRPr="00B6589C">
        <w:rPr>
          <w:rFonts w:ascii="Arial" w:eastAsia="Times New Roman" w:hAnsi="Arial" w:cs="Arial"/>
          <w:sz w:val="21"/>
          <w:szCs w:val="21"/>
          <w:lang w:val="pt-BR" w:eastAsia="pt-BR"/>
        </w:rPr>
        <w:t>.</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SÉTIMA – DO FORNECIMENTO, LOCAL E PRAZO DE ENTREGA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w:t>
      </w:r>
      <w:r w:rsidRPr="00B6589C">
        <w:rPr>
          <w:rFonts w:ascii="Arial" w:eastAsia="Times New Roman" w:hAnsi="Arial" w:cs="Arial"/>
          <w:sz w:val="21"/>
          <w:szCs w:val="21"/>
          <w:lang w:val="pt-BR" w:eastAsia="pt-BR"/>
        </w:rPr>
        <w:tab/>
        <w:t>A Ata de Registro de Preços será utilizada para a aquisição do respectivo objeto, pelos órgãos e entidades da Administração Municipal.</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Cs/>
          <w:sz w:val="21"/>
          <w:szCs w:val="21"/>
          <w:lang w:val="pt-BR" w:eastAsia="pt-BR"/>
        </w:rPr>
        <w:t>7.2.</w:t>
      </w:r>
      <w:r w:rsidRPr="00B6589C">
        <w:rPr>
          <w:rFonts w:ascii="Arial" w:eastAsia="Times New Roman" w:hAnsi="Arial" w:cs="Arial"/>
          <w:bCs/>
          <w:sz w:val="21"/>
          <w:szCs w:val="21"/>
          <w:lang w:val="pt-BR" w:eastAsia="pt-BR"/>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7.3.</w:t>
      </w:r>
      <w:r w:rsidRPr="00B6589C">
        <w:rPr>
          <w:rFonts w:ascii="Arial" w:eastAsia="Times New Roman" w:hAnsi="Arial" w:cs="Arial"/>
          <w:sz w:val="21"/>
          <w:szCs w:val="21"/>
          <w:lang w:val="pt-BR" w:eastAsia="pt-BR"/>
        </w:rPr>
        <w:tab/>
        <w:t xml:space="preserve">O órgão gerenciador formalizará por intermédio de instrumento contratual, autorização de compra ou outro instrumento </w:t>
      </w:r>
      <w:proofErr w:type="gramStart"/>
      <w:r w:rsidRPr="00B6589C">
        <w:rPr>
          <w:rFonts w:ascii="Arial" w:eastAsia="Times New Roman" w:hAnsi="Arial" w:cs="Arial"/>
          <w:sz w:val="21"/>
          <w:szCs w:val="21"/>
          <w:lang w:val="pt-BR" w:eastAsia="pt-BR"/>
        </w:rPr>
        <w:t>equivalente, obedecidas</w:t>
      </w:r>
      <w:proofErr w:type="gramEnd"/>
      <w:r w:rsidRPr="00B6589C">
        <w:rPr>
          <w:rFonts w:ascii="Arial" w:eastAsia="Times New Roman" w:hAnsi="Arial" w:cs="Arial"/>
          <w:sz w:val="21"/>
          <w:szCs w:val="21"/>
          <w:lang w:val="pt-BR" w:eastAsia="pt-BR"/>
        </w:rPr>
        <w:t xml:space="preserve">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7.4.</w:t>
      </w:r>
      <w:r w:rsidRPr="00B6589C">
        <w:rPr>
          <w:rFonts w:ascii="Arial" w:eastAsia="Times New Roman" w:hAnsi="Arial" w:cs="Arial"/>
          <w:sz w:val="21"/>
          <w:szCs w:val="21"/>
          <w:lang w:val="pt-BR" w:eastAsia="pt-BR"/>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w:t>
      </w:r>
      <w:r w:rsidRPr="00B6589C">
        <w:rPr>
          <w:rFonts w:ascii="Arial" w:eastAsia="Times New Roman" w:hAnsi="Arial" w:cs="Arial"/>
          <w:sz w:val="21"/>
          <w:szCs w:val="21"/>
          <w:lang w:val="pt-BR" w:eastAsia="pt-BR"/>
        </w:rPr>
        <w:tab/>
        <w:t xml:space="preserve">A(s) fornecedora(s) classificada(s) </w:t>
      </w:r>
      <w:proofErr w:type="gramStart"/>
      <w:r w:rsidRPr="00B6589C">
        <w:rPr>
          <w:rFonts w:ascii="Arial" w:eastAsia="Times New Roman" w:hAnsi="Arial" w:cs="Arial"/>
          <w:sz w:val="21"/>
          <w:szCs w:val="21"/>
          <w:lang w:val="pt-BR" w:eastAsia="pt-BR"/>
        </w:rPr>
        <w:t>ficará(</w:t>
      </w:r>
      <w:proofErr w:type="spellStart"/>
      <w:proofErr w:type="gramEnd"/>
      <w:r w:rsidRPr="00B6589C">
        <w:rPr>
          <w:rFonts w:ascii="Arial" w:eastAsia="Times New Roman" w:hAnsi="Arial" w:cs="Arial"/>
          <w:sz w:val="21"/>
          <w:szCs w:val="21"/>
          <w:lang w:val="pt-BR" w:eastAsia="pt-BR"/>
        </w:rPr>
        <w:t>ão</w:t>
      </w:r>
      <w:proofErr w:type="spellEnd"/>
      <w:r w:rsidRPr="00B6589C">
        <w:rPr>
          <w:rFonts w:ascii="Arial" w:eastAsia="Times New Roman" w:hAnsi="Arial" w:cs="Arial"/>
          <w:sz w:val="21"/>
          <w:szCs w:val="21"/>
          <w:lang w:val="pt-BR" w:eastAsia="pt-BR"/>
        </w:rPr>
        <w:t>) obrigada(s) a atender as ordens de fornecimento efetuadas dentro do prazo de validade do registro, mesmo se a entrega dos materiais ocorrer em data posterior ao seu vencimento.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7.5.1.</w:t>
      </w:r>
      <w:r w:rsidRPr="00B6589C">
        <w:rPr>
          <w:rFonts w:ascii="Arial" w:eastAsia="Times New Roman" w:hAnsi="Arial" w:cs="Arial"/>
          <w:sz w:val="21"/>
          <w:szCs w:val="21"/>
          <w:lang w:val="pt-BR" w:eastAsia="pt-BR"/>
        </w:rPr>
        <w:tab/>
        <w:t>O local de entrega dos materiais será estabelecido em cada Ordem de Fornecimento, podendo ser na sede da unidade requisitante, ou em local em que esta indicar.</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7.5.2.</w:t>
      </w:r>
      <w:r w:rsidRPr="00B6589C">
        <w:rPr>
          <w:rFonts w:ascii="Arial" w:eastAsia="Times New Roman" w:hAnsi="Arial" w:cs="Arial"/>
          <w:sz w:val="21"/>
          <w:szCs w:val="21"/>
          <w:lang w:val="pt-BR" w:eastAsia="pt-BR"/>
        </w:rPr>
        <w:tab/>
        <w:t xml:space="preserve">O prazo de entrega dos materiais/serviços será aquele PREVISTO/ESTABELECIDO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DE LICITAÇÃO QUE GEROU ESTA ATA DE REGISTRO DE PREÇOS.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7.5.3.</w:t>
      </w:r>
      <w:r w:rsidRPr="00B6589C">
        <w:rPr>
          <w:rFonts w:ascii="Arial" w:eastAsia="Times New Roman" w:hAnsi="Arial" w:cs="Arial"/>
          <w:sz w:val="21"/>
          <w:szCs w:val="21"/>
          <w:lang w:val="pt-BR" w:eastAsia="pt-BR"/>
        </w:rPr>
        <w:tab/>
        <w:t>Se a Detentora da ata não puder fornecer o quantitativo total requisitado, ou parte dele, deverá comunicar o fato à administração, por escrito, no prazo de 24 (vinte e quatro) horas, a contar do recebimento da ordem de fornecimento.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7.5.4.</w:t>
      </w:r>
      <w:r w:rsidRPr="00B6589C">
        <w:rPr>
          <w:rFonts w:ascii="Arial" w:eastAsia="Times New Roman" w:hAnsi="Arial" w:cs="Arial"/>
          <w:sz w:val="21"/>
          <w:szCs w:val="21"/>
          <w:lang w:val="pt-BR" w:eastAsia="pt-BR"/>
        </w:rPr>
        <w:tab/>
        <w:t xml:space="preserve">Serão aplicadas as sanções previstas na Lei Federal nº 14.133 de 2021 e suas alterações posteriores, além das determinações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a detentora da ata não atender às ordens de fornecimento.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7.6.</w:t>
      </w:r>
      <w:r w:rsidRPr="00B6589C">
        <w:rPr>
          <w:rFonts w:ascii="Arial" w:eastAsia="Times New Roman" w:hAnsi="Arial" w:cs="Arial"/>
          <w:sz w:val="21"/>
          <w:szCs w:val="21"/>
          <w:lang w:val="pt-BR" w:eastAsia="pt-BR"/>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7.7.</w:t>
      </w:r>
      <w:r w:rsidRPr="00B6589C">
        <w:rPr>
          <w:rFonts w:ascii="Arial" w:eastAsia="Times New Roman" w:hAnsi="Arial" w:cs="Arial"/>
          <w:sz w:val="21"/>
          <w:szCs w:val="21"/>
          <w:lang w:val="pt-BR" w:eastAsia="pt-BR"/>
        </w:rPr>
        <w:tab/>
        <w:t>As despesas relativas à entrega dos materiais correrão por conta exclusiva da fornecedora detentora da Ata.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w:t>
      </w:r>
      <w:r w:rsidRPr="00B6589C">
        <w:rPr>
          <w:rFonts w:ascii="Arial" w:eastAsia="Times New Roman" w:hAnsi="Arial" w:cs="Arial"/>
          <w:sz w:val="21"/>
          <w:szCs w:val="21"/>
          <w:lang w:val="pt-BR" w:eastAsia="pt-BR"/>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7.8.1.</w:t>
      </w:r>
      <w:r w:rsidRPr="00B6589C">
        <w:rPr>
          <w:rFonts w:ascii="Arial" w:eastAsia="Times New Roman" w:hAnsi="Arial" w:cs="Arial"/>
          <w:sz w:val="21"/>
          <w:szCs w:val="21"/>
          <w:lang w:val="pt-BR" w:eastAsia="pt-BR"/>
        </w:rPr>
        <w:tab/>
        <w:t xml:space="preserve">Serão recusados os materiais imprestáveis ou defeituosos, que não atendam às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e/ou que não estejam adequados para o uso.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7.8.2.</w:t>
      </w:r>
      <w:r w:rsidRPr="00B6589C">
        <w:rPr>
          <w:rFonts w:ascii="Arial" w:eastAsia="Times New Roman" w:hAnsi="Arial" w:cs="Arial"/>
          <w:sz w:val="21"/>
          <w:szCs w:val="21"/>
          <w:lang w:val="pt-BR" w:eastAsia="pt-BR"/>
        </w:rPr>
        <w:tab/>
        <w:t>Os materiais deverão ser entregues embalados de forma a não serem danificados durante as operações de transporte e descarga no local da entrega.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7.9.</w:t>
      </w:r>
      <w:r w:rsidRPr="00B6589C">
        <w:rPr>
          <w:rFonts w:ascii="Arial" w:eastAsia="Times New Roman" w:hAnsi="Arial" w:cs="Arial"/>
          <w:sz w:val="21"/>
          <w:szCs w:val="21"/>
          <w:lang w:val="pt-BR" w:eastAsia="pt-BR"/>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7.10.</w:t>
      </w:r>
      <w:r w:rsidRPr="00B6589C">
        <w:rPr>
          <w:rFonts w:ascii="Arial" w:eastAsia="Times New Roman" w:hAnsi="Arial" w:cs="Arial"/>
          <w:sz w:val="21"/>
          <w:szCs w:val="21"/>
          <w:lang w:val="pt-BR" w:eastAsia="pt-BR"/>
        </w:rPr>
        <w:tab/>
        <w:t xml:space="preserve">Todas as despesas relativas à entrega e transporte dos materiais, bem como todos os impostos, taxas e demais despesas decorrente da presente Ata, </w:t>
      </w:r>
      <w:proofErr w:type="gramStart"/>
      <w:r w:rsidRPr="00B6589C">
        <w:rPr>
          <w:rFonts w:ascii="Arial" w:eastAsia="Times New Roman" w:hAnsi="Arial" w:cs="Arial"/>
          <w:sz w:val="21"/>
          <w:szCs w:val="21"/>
          <w:lang w:val="pt-BR" w:eastAsia="pt-BR"/>
        </w:rPr>
        <w:t>correrão por conta exclusiva</w:t>
      </w:r>
      <w:proofErr w:type="gramEnd"/>
      <w:r w:rsidRPr="00B6589C">
        <w:rPr>
          <w:rFonts w:ascii="Arial" w:eastAsia="Times New Roman" w:hAnsi="Arial" w:cs="Arial"/>
          <w:sz w:val="21"/>
          <w:szCs w:val="21"/>
          <w:lang w:val="pt-BR" w:eastAsia="pt-BR"/>
        </w:rPr>
        <w:t xml:space="preserve"> da contratada.</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OITAVA – DO PAGAMENTO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8.1.</w:t>
      </w:r>
      <w:r w:rsidRPr="00B6589C">
        <w:rPr>
          <w:rFonts w:ascii="Arial" w:eastAsia="Times New Roman" w:hAnsi="Arial" w:cs="Arial"/>
          <w:sz w:val="21"/>
          <w:szCs w:val="21"/>
          <w:lang w:val="pt-BR" w:eastAsia="pt-BR"/>
        </w:rPr>
        <w:tab/>
        <w:t>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25 da Lei Federal nº 14.133 de 2021.</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8.3.</w:t>
      </w:r>
      <w:r w:rsidRPr="00B6589C">
        <w:rPr>
          <w:rFonts w:ascii="Arial" w:eastAsia="Times New Roman" w:hAnsi="Arial" w:cs="Arial"/>
          <w:sz w:val="21"/>
          <w:szCs w:val="21"/>
          <w:lang w:val="pt-BR" w:eastAsia="pt-BR"/>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8.3.</w:t>
      </w:r>
      <w:r w:rsidRPr="00B6589C">
        <w:rPr>
          <w:rFonts w:ascii="Arial" w:eastAsia="Times New Roman" w:hAnsi="Arial" w:cs="Arial"/>
          <w:sz w:val="21"/>
          <w:szCs w:val="21"/>
          <w:lang w:val="pt-BR" w:eastAsia="pt-BR"/>
        </w:rPr>
        <w:tab/>
        <w:t>Ocorrendo erro no documento da cobrança, este será devolvido e o pagamento será sustado para que o fornecedor tome as medidas necessárias, passando o prazo para o pagamento a ser contado a partir da data de reapresentação do mesmo.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8.4.</w:t>
      </w:r>
      <w:r w:rsidRPr="00B6589C">
        <w:rPr>
          <w:rFonts w:ascii="Arial" w:eastAsia="Times New Roman" w:hAnsi="Arial" w:cs="Arial"/>
          <w:sz w:val="21"/>
          <w:szCs w:val="21"/>
          <w:lang w:val="pt-BR" w:eastAsia="pt-BR"/>
        </w:rPr>
        <w:tab/>
        <w:t xml:space="preserve">Caso se constate erro ou irregularidade na Nota Fiscal, o órgão, </w:t>
      </w:r>
      <w:proofErr w:type="gramStart"/>
      <w:r w:rsidRPr="00B6589C">
        <w:rPr>
          <w:rFonts w:ascii="Arial" w:eastAsia="Times New Roman" w:hAnsi="Arial" w:cs="Arial"/>
          <w:sz w:val="21"/>
          <w:szCs w:val="21"/>
          <w:lang w:val="pt-BR" w:eastAsia="pt-BR"/>
        </w:rPr>
        <w:t>a seu</w:t>
      </w:r>
      <w:proofErr w:type="gramEnd"/>
      <w:r w:rsidRPr="00B6589C">
        <w:rPr>
          <w:rFonts w:ascii="Arial" w:eastAsia="Times New Roman" w:hAnsi="Arial" w:cs="Arial"/>
          <w:sz w:val="21"/>
          <w:szCs w:val="21"/>
          <w:lang w:val="pt-BR" w:eastAsia="pt-BR"/>
        </w:rPr>
        <w:t xml:space="preserve"> critério, poderá devolvê-la, para as devidas correções.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8.5.</w:t>
      </w:r>
      <w:r w:rsidRPr="00B6589C">
        <w:rPr>
          <w:rFonts w:ascii="Arial" w:eastAsia="Times New Roman" w:hAnsi="Arial" w:cs="Arial"/>
          <w:sz w:val="21"/>
          <w:szCs w:val="21"/>
          <w:lang w:val="pt-BR" w:eastAsia="pt-BR"/>
        </w:rPr>
        <w:tab/>
        <w:t>Na hipótese de devolução, a Nota Fiscal será considerada como não apresentada, para fins de atendimento das condições contratuais.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8.6.</w:t>
      </w:r>
      <w:r w:rsidRPr="00B6589C">
        <w:rPr>
          <w:rFonts w:ascii="Arial" w:eastAsia="Times New Roman" w:hAnsi="Arial" w:cs="Arial"/>
          <w:sz w:val="21"/>
          <w:szCs w:val="21"/>
          <w:lang w:val="pt-BR" w:eastAsia="pt-BR"/>
        </w:rPr>
        <w:tab/>
        <w:t>Na pendência de liquidação da obrigação financeira em virtude de penalidade ou inadimplência contratual, o valor será descontado da fatura ou créditos existentes em favor da fornecedora.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8.7.</w:t>
      </w:r>
      <w:r w:rsidRPr="00B6589C">
        <w:rPr>
          <w:rFonts w:ascii="Arial" w:eastAsia="Times New Roman" w:hAnsi="Arial" w:cs="Arial"/>
          <w:sz w:val="21"/>
          <w:szCs w:val="21"/>
          <w:lang w:val="pt-BR" w:eastAsia="pt-BR"/>
        </w:rPr>
        <w:tab/>
        <w:t>A Administração efetuará retenção, na fonte, dos tributos e contribuições sobre todos os pagamentos devidos à fornecedora classificada.</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NONA – DA DOTAÇÃO ORÇAMENTÁRIA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9.1.</w:t>
      </w:r>
      <w:r w:rsidRPr="00B6589C">
        <w:rPr>
          <w:rFonts w:ascii="Arial" w:eastAsia="Times New Roman" w:hAnsi="Arial" w:cs="Arial"/>
          <w:sz w:val="21"/>
          <w:szCs w:val="21"/>
          <w:lang w:val="pt-BR" w:eastAsia="pt-BR"/>
        </w:rPr>
        <w:tab/>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ao que dispõe o artigo 95, da Lei nº 14.133 de 2021.</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 DAS PENALIDADES E DAS MULTAS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w:t>
      </w:r>
      <w:r w:rsidRPr="00B6589C">
        <w:rPr>
          <w:rFonts w:ascii="Arial" w:eastAsia="Times New Roman" w:hAnsi="Arial" w:cs="Arial"/>
          <w:sz w:val="21"/>
          <w:szCs w:val="21"/>
          <w:lang w:val="pt-BR" w:eastAsia="pt-BR"/>
        </w:rPr>
        <w:tab/>
        <w:t>Caberá ao Órgão Gerenciador, a seu juízo, após a notificação por escrito de irregularidade pela unidade requisitante, aplicar ao detentor da ata, garantidos o contraditório e a ampla defesa, as seguintes sanções administrativas: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w:t>
      </w:r>
      <w:r w:rsidRPr="00B6589C">
        <w:rPr>
          <w:rFonts w:ascii="Arial" w:eastAsia="Times New Roman" w:hAnsi="Arial" w:cs="Arial"/>
          <w:sz w:val="21"/>
          <w:szCs w:val="21"/>
          <w:lang w:val="pt-BR" w:eastAsia="pt-BR"/>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Multa de dez por cento sobre o valor constante da nota de empenho ou contrato;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Cancelamento do preço registrado;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Suspensão temporária de participação em licitação e impedimento de contratar com a administração no prazo de até cinco anos.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10.1.1.1 As sanções previstas neste subitem poderão ser aplicadas cumulativamente.</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10.1.2. Por atraso injustificado no cumprimento de contrato de fornecimento:</w:t>
      </w:r>
    </w:p>
    <w:p w:rsidR="00EC1275" w:rsidRPr="00B6589C" w:rsidRDefault="00EC1275" w:rsidP="00EC1275">
      <w:pPr>
        <w:widowControl/>
        <w:numPr>
          <w:ilvl w:val="0"/>
          <w:numId w:val="23"/>
        </w:numPr>
        <w:autoSpaceDE/>
        <w:autoSpaceDN/>
        <w:spacing w:before="100" w:beforeAutospacing="1" w:after="100" w:afterAutospacing="1" w:line="276" w:lineRule="auto"/>
        <w:ind w:left="0" w:right="-29"/>
        <w:jc w:val="both"/>
        <w:rPr>
          <w:rFonts w:ascii="Arial" w:eastAsia="Times New Roman" w:hAnsi="Arial" w:cs="Arial"/>
          <w:sz w:val="21"/>
          <w:szCs w:val="21"/>
        </w:rPr>
      </w:pPr>
      <w:r w:rsidRPr="00B6589C">
        <w:rPr>
          <w:rFonts w:ascii="Arial" w:eastAsia="Times New Roman" w:hAnsi="Arial" w:cs="Arial"/>
          <w:sz w:val="21"/>
          <w:szCs w:val="21"/>
        </w:rPr>
        <w:lastRenderedPageBreak/>
        <w:t>Multa de 0,5% (meio por cento), por dia útil de atraso, sobre o valor da prestação em atraso até o décimo dia;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Rescisão unilateral do contrato após o décimo dia de atraso.</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 </w:t>
      </w:r>
      <w:proofErr w:type="gramStart"/>
      <w:r w:rsidRPr="00B6589C">
        <w:rPr>
          <w:rFonts w:ascii="Arial" w:eastAsia="Times New Roman" w:hAnsi="Arial" w:cs="Arial"/>
          <w:sz w:val="21"/>
          <w:szCs w:val="21"/>
          <w:lang w:val="pt-BR" w:eastAsia="pt-BR"/>
        </w:rPr>
        <w:t>por</w:t>
      </w:r>
      <w:proofErr w:type="gramEnd"/>
      <w:r w:rsidRPr="00B6589C">
        <w:rPr>
          <w:rFonts w:ascii="Arial" w:eastAsia="Times New Roman" w:hAnsi="Arial" w:cs="Arial"/>
          <w:sz w:val="21"/>
          <w:szCs w:val="21"/>
          <w:lang w:val="pt-BR" w:eastAsia="pt-BR"/>
        </w:rPr>
        <w:t xml:space="preserve"> inexecução total ou execução irregular do contrato de fornecimento ou de prestação de serviço:</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advertência, por escrito, nas falta leves;</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multa de 10% (dez por cento) sobre o valor correspondente à parte não cumprida ou da totalidade do fornecimento ou serviço não executado pelo fornecedor;</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c) suspensão temporária de participar de licitação e impedimento de contratar com a administração pública estadual por prazo não superior a </w:t>
      </w:r>
      <w:proofErr w:type="gramStart"/>
      <w:r w:rsidRPr="00B6589C">
        <w:rPr>
          <w:rFonts w:ascii="Arial" w:eastAsia="Times New Roman" w:hAnsi="Arial" w:cs="Arial"/>
          <w:sz w:val="21"/>
          <w:szCs w:val="21"/>
          <w:lang w:val="pt-BR" w:eastAsia="pt-BR"/>
        </w:rPr>
        <w:t>2</w:t>
      </w:r>
      <w:proofErr w:type="gramEnd"/>
      <w:r w:rsidRPr="00B6589C">
        <w:rPr>
          <w:rFonts w:ascii="Arial" w:eastAsia="Times New Roman" w:hAnsi="Arial" w:cs="Arial"/>
          <w:sz w:val="21"/>
          <w:szCs w:val="21"/>
          <w:lang w:val="pt-BR" w:eastAsia="pt-BR"/>
        </w:rPr>
        <w:t xml:space="preserve"> (dois) anos.</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10.1.3.1. A penalidade prevista na alínea b do subitem 11.1.3. </w:t>
      </w:r>
      <w:proofErr w:type="gramStart"/>
      <w:r w:rsidRPr="00B6589C">
        <w:rPr>
          <w:rFonts w:ascii="Arial" w:eastAsia="Times New Roman" w:hAnsi="Arial" w:cs="Arial"/>
          <w:sz w:val="21"/>
          <w:szCs w:val="21"/>
          <w:lang w:val="pt-BR" w:eastAsia="pt-BR"/>
        </w:rPr>
        <w:t>poderá</w:t>
      </w:r>
      <w:proofErr w:type="gramEnd"/>
      <w:r w:rsidRPr="00B6589C">
        <w:rPr>
          <w:rFonts w:ascii="Arial" w:eastAsia="Times New Roman" w:hAnsi="Arial" w:cs="Arial"/>
          <w:sz w:val="21"/>
          <w:szCs w:val="21"/>
          <w:lang w:val="pt-BR" w:eastAsia="pt-BR"/>
        </w:rPr>
        <w:t xml:space="preserve"> ser aplicada de forma isolada ou cumulativamente com as sanções previstas nas alíneas  a  c e  d sem prejuízo da rescisão unilateral do instrumento de ajuste por qualquer das hipóteses prescritas nos artigos 137 e seguintes da Lei nº 14.133 de 2021.</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10.1.3.4. A aplicação das penalidades previstas nas alíneas c</w:t>
      </w:r>
      <w:proofErr w:type="gramStart"/>
      <w:r w:rsidRPr="00B6589C">
        <w:rPr>
          <w:rFonts w:ascii="Arial" w:eastAsia="Times New Roman" w:hAnsi="Arial" w:cs="Arial"/>
          <w:sz w:val="21"/>
          <w:szCs w:val="21"/>
          <w:lang w:val="pt-BR" w:eastAsia="pt-BR"/>
        </w:rPr>
        <w:t xml:space="preserve">  </w:t>
      </w:r>
      <w:proofErr w:type="gramEnd"/>
      <w:r w:rsidRPr="00B6589C">
        <w:rPr>
          <w:rFonts w:ascii="Arial" w:eastAsia="Times New Roman" w:hAnsi="Arial" w:cs="Arial"/>
          <w:sz w:val="21"/>
          <w:szCs w:val="21"/>
          <w:lang w:val="pt-BR" w:eastAsia="pt-BR"/>
        </w:rPr>
        <w:t>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10.2. Fica garantido ao fornecedor o direito prévio da citação e de ampla defesa, no respectivo processo, no prazo de cinco dias úteis, contado da notificação.</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10.3. As penalidades aplicadas serão obrigatoriamente anotadas no registro cadastral dos fornecedores mantido pela Administração.</w:t>
      </w:r>
    </w:p>
    <w:p w:rsidR="00EC1275" w:rsidRPr="00B6589C" w:rsidRDefault="00EC1275" w:rsidP="00EC1275">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10.4. As importâncias relativas às multas deverão ser recolhidas à conta do Tesouro do Município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PRIMEIRA – DA EFICÁCIA</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O presente Termo de Registro de Preços somente terá eficácia após a publicação do respectivo extrato na imprensa oficial do município.</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SEGUNDA – DO FORO</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Fica eleito o Foro da Comarca de </w:t>
      </w:r>
      <w:proofErr w:type="spellStart"/>
      <w:r w:rsidRPr="00B6589C">
        <w:rPr>
          <w:rFonts w:ascii="Arial" w:eastAsia="Times New Roman" w:hAnsi="Arial" w:cs="Arial"/>
          <w:sz w:val="21"/>
          <w:szCs w:val="21"/>
          <w:lang w:val="pt-BR" w:eastAsia="pt-BR"/>
        </w:rPr>
        <w:t>Ipumirim</w:t>
      </w:r>
      <w:proofErr w:type="spellEnd"/>
      <w:r w:rsidRPr="00B6589C">
        <w:rPr>
          <w:rFonts w:ascii="Arial" w:eastAsia="Times New Roman" w:hAnsi="Arial" w:cs="Arial"/>
          <w:sz w:val="21"/>
          <w:szCs w:val="21"/>
          <w:lang w:val="pt-BR" w:eastAsia="pt-BR"/>
        </w:rPr>
        <w:t>, SC, para dirimir quaisquer dúvidas ou questões oriundas do presente instrumento.</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E, por estarem </w:t>
      </w:r>
      <w:proofErr w:type="gramStart"/>
      <w:r w:rsidRPr="00B6589C">
        <w:rPr>
          <w:rFonts w:ascii="Arial" w:eastAsia="Times New Roman" w:hAnsi="Arial" w:cs="Arial"/>
          <w:sz w:val="21"/>
          <w:szCs w:val="21"/>
          <w:lang w:val="pt-BR" w:eastAsia="pt-BR"/>
        </w:rPr>
        <w:t>as</w:t>
      </w:r>
      <w:proofErr w:type="gramEnd"/>
      <w:r w:rsidRPr="00B6589C">
        <w:rPr>
          <w:rFonts w:ascii="Arial" w:eastAsia="Times New Roman" w:hAnsi="Arial" w:cs="Arial"/>
          <w:sz w:val="21"/>
          <w:szCs w:val="21"/>
          <w:lang w:val="pt-BR" w:eastAsia="pt-BR"/>
        </w:rPr>
        <w:t xml:space="preserve"> partes justas e compromissadas, assinam o presente Termo em duas vias, de igual teor, na presença das testemunhas abaixo assinadas.</w:t>
      </w: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proofErr w:type="spellStart"/>
      <w:r w:rsidRPr="00B6589C">
        <w:rPr>
          <w:rFonts w:ascii="Arial" w:eastAsia="Times New Roman" w:hAnsi="Arial" w:cs="Arial"/>
          <w:b/>
          <w:bCs/>
          <w:sz w:val="21"/>
          <w:szCs w:val="21"/>
          <w:lang w:val="pt-BR" w:eastAsia="pt-BR"/>
        </w:rPr>
        <w:t>Ipumirim</w:t>
      </w:r>
      <w:proofErr w:type="spellEnd"/>
      <w:r w:rsidRPr="00B6589C">
        <w:rPr>
          <w:rFonts w:ascii="Arial" w:eastAsia="Times New Roman" w:hAnsi="Arial" w:cs="Arial"/>
          <w:b/>
          <w:bCs/>
          <w:sz w:val="21"/>
          <w:szCs w:val="21"/>
          <w:lang w:val="pt-BR" w:eastAsia="pt-BR"/>
        </w:rPr>
        <w:t>, __ de ____________ de 202</w:t>
      </w:r>
      <w:r>
        <w:rPr>
          <w:rFonts w:ascii="Arial" w:eastAsia="Times New Roman" w:hAnsi="Arial" w:cs="Arial"/>
          <w:b/>
          <w:bCs/>
          <w:sz w:val="21"/>
          <w:szCs w:val="21"/>
          <w:lang w:val="pt-BR" w:eastAsia="pt-BR"/>
        </w:rPr>
        <w:t>5</w:t>
      </w:r>
    </w:p>
    <w:p w:rsidR="00EC1275" w:rsidRPr="00B6589C" w:rsidRDefault="00EC1275" w:rsidP="00EC1275">
      <w:pPr>
        <w:widowControl/>
        <w:autoSpaceDE/>
        <w:autoSpaceDN/>
        <w:ind w:right="-29"/>
        <w:jc w:val="both"/>
        <w:rPr>
          <w:rFonts w:ascii="Arial" w:eastAsia="Times New Roman" w:hAnsi="Arial" w:cs="Arial"/>
          <w:sz w:val="21"/>
          <w:szCs w:val="21"/>
          <w:lang w:val="pt-BR" w:eastAsia="pt-BR"/>
        </w:rPr>
      </w:pPr>
    </w:p>
    <w:p w:rsidR="00EC1275" w:rsidRPr="00B6589C" w:rsidRDefault="00EC1275" w:rsidP="00EC1275">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VALDIR ZANELLA</w:t>
      </w:r>
      <w:r w:rsidRPr="00B6589C">
        <w:rPr>
          <w:rFonts w:ascii="Arial" w:eastAsia="Times New Roman" w:hAnsi="Arial" w:cs="Arial"/>
          <w:sz w:val="21"/>
          <w:szCs w:val="21"/>
          <w:lang w:val="pt-BR" w:eastAsia="pt-BR"/>
        </w:rPr>
        <w:br/>
      </w:r>
      <w:r w:rsidRPr="00B6589C">
        <w:rPr>
          <w:rFonts w:ascii="Arial" w:eastAsia="Times New Roman" w:hAnsi="Arial" w:cs="Arial"/>
          <w:b/>
          <w:bCs/>
          <w:sz w:val="21"/>
          <w:szCs w:val="21"/>
          <w:lang w:val="pt-BR" w:eastAsia="pt-BR"/>
        </w:rPr>
        <w:t>PREFEITO MUNICIPAL</w:t>
      </w:r>
    </w:p>
    <w:p w:rsidR="00EC1275" w:rsidRPr="002A0E64" w:rsidRDefault="00EC1275" w:rsidP="00EC1275">
      <w:pPr>
        <w:rPr>
          <w:szCs w:val="24"/>
        </w:rPr>
      </w:pPr>
    </w:p>
    <w:p w:rsidR="00EC1275" w:rsidRPr="00C25088" w:rsidRDefault="00EC1275" w:rsidP="002F573A">
      <w:pPr>
        <w:widowControl/>
        <w:pBdr>
          <w:top w:val="nil"/>
          <w:left w:val="nil"/>
          <w:bottom w:val="nil"/>
          <w:right w:val="nil"/>
          <w:between w:val="nil"/>
        </w:pBdr>
        <w:autoSpaceDE/>
        <w:autoSpaceDN/>
        <w:jc w:val="center"/>
        <w:rPr>
          <w:rFonts w:ascii="Arial" w:eastAsia="Times New Roman" w:hAnsi="Arial" w:cs="Arial"/>
          <w:b/>
          <w:color w:val="000000"/>
          <w:sz w:val="21"/>
          <w:szCs w:val="21"/>
          <w:lang w:val="pt-BR" w:eastAsia="pt-BR"/>
        </w:rPr>
      </w:pPr>
    </w:p>
    <w:sectPr w:rsidR="00EC1275" w:rsidRPr="00C25088" w:rsidSect="00571C38">
      <w:headerReference w:type="default" r:id="rId13"/>
      <w:footerReference w:type="default" r:id="rId14"/>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790" w:rsidRDefault="000F2790" w:rsidP="00571C38">
      <w:r>
        <w:separator/>
      </w:r>
    </w:p>
  </w:endnote>
  <w:endnote w:type="continuationSeparator" w:id="1">
    <w:p w:rsidR="000F2790" w:rsidRDefault="000F2790"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790" w:rsidRDefault="00882840">
    <w:pPr>
      <w:pStyle w:val="Corpodetexto"/>
      <w:spacing w:line="14" w:lineRule="auto"/>
      <w:ind w:left="0"/>
      <w:rPr>
        <w:sz w:val="20"/>
      </w:rPr>
    </w:pPr>
    <w:r w:rsidRPr="00882840">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0F2790" w:rsidRPr="00AC601F" w:rsidRDefault="000F2790"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790" w:rsidRDefault="000F2790" w:rsidP="00571C38">
      <w:r>
        <w:separator/>
      </w:r>
    </w:p>
  </w:footnote>
  <w:footnote w:type="continuationSeparator" w:id="1">
    <w:p w:rsidR="000F2790" w:rsidRDefault="000F2790"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0F2790" w:rsidTr="00682AF7">
      <w:tc>
        <w:tcPr>
          <w:tcW w:w="1762" w:type="dxa"/>
          <w:vMerge w:val="restart"/>
          <w:hideMark/>
        </w:tcPr>
        <w:p w:rsidR="000F2790" w:rsidRDefault="000F2790"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0F2790" w:rsidRDefault="000F2790"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0F2790" w:rsidTr="00682AF7">
      <w:tc>
        <w:tcPr>
          <w:tcW w:w="0" w:type="auto"/>
          <w:vMerge/>
          <w:vAlign w:val="center"/>
          <w:hideMark/>
        </w:tcPr>
        <w:p w:rsidR="000F2790" w:rsidRDefault="000F2790" w:rsidP="00682AF7"/>
      </w:tc>
      <w:tc>
        <w:tcPr>
          <w:tcW w:w="8133" w:type="dxa"/>
          <w:hideMark/>
        </w:tcPr>
        <w:p w:rsidR="000F2790" w:rsidRDefault="000F2790"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0F2790" w:rsidTr="00682AF7">
      <w:tc>
        <w:tcPr>
          <w:tcW w:w="0" w:type="auto"/>
          <w:vMerge/>
          <w:vAlign w:val="center"/>
          <w:hideMark/>
        </w:tcPr>
        <w:p w:rsidR="000F2790" w:rsidRDefault="000F2790" w:rsidP="00682AF7"/>
      </w:tc>
      <w:tc>
        <w:tcPr>
          <w:tcW w:w="8133" w:type="dxa"/>
        </w:tcPr>
        <w:p w:rsidR="000F2790" w:rsidRDefault="000F2790" w:rsidP="00682AF7">
          <w:pPr>
            <w:pStyle w:val="Cabealho"/>
            <w:overflowPunct w:val="0"/>
            <w:adjustRightInd w:val="0"/>
            <w:textAlignment w:val="baseline"/>
            <w:rPr>
              <w:b/>
            </w:rPr>
          </w:pPr>
        </w:p>
      </w:tc>
    </w:tr>
  </w:tbl>
  <w:p w:rsidR="000F2790" w:rsidRDefault="00882840">
    <w:pPr>
      <w:pStyle w:val="Corpodetexto"/>
      <w:spacing w:line="14" w:lineRule="auto"/>
      <w:ind w:left="0"/>
      <w:rPr>
        <w:sz w:val="20"/>
      </w:rPr>
    </w:pPr>
    <w:r w:rsidRPr="00882840">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0F2790" w:rsidRPr="00AC601F" w:rsidRDefault="000F2790"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5E207A"/>
    <w:multiLevelType w:val="hybridMultilevel"/>
    <w:tmpl w:val="571AEF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F156A9"/>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70713"/>
    <w:multiLevelType w:val="multilevel"/>
    <w:tmpl w:val="26E0C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60D3A"/>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686B94"/>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102C37"/>
    <w:multiLevelType w:val="multilevel"/>
    <w:tmpl w:val="E11446DA"/>
    <w:lvl w:ilvl="0">
      <w:start w:val="1"/>
      <w:numFmt w:val="upperRoman"/>
      <w:pStyle w:val="Ttulo1"/>
      <w:lvlText w:val="%1."/>
      <w:lvlJc w:val="left"/>
      <w:pPr>
        <w:ind w:left="0" w:firstLine="0"/>
      </w:pPr>
      <w:rPr>
        <w:b w:val="0"/>
        <w:color w:val="auto"/>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nsid w:val="1512194F"/>
    <w:multiLevelType w:val="hybridMultilevel"/>
    <w:tmpl w:val="21FC10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B3278FF"/>
    <w:multiLevelType w:val="multilevel"/>
    <w:tmpl w:val="C0B8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3319E"/>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3">
    <w:nsid w:val="27DA20D9"/>
    <w:multiLevelType w:val="hybridMultilevel"/>
    <w:tmpl w:val="BCF816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16">
    <w:nsid w:val="45DC425F"/>
    <w:multiLevelType w:val="multilevel"/>
    <w:tmpl w:val="039C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B49407F"/>
    <w:multiLevelType w:val="multilevel"/>
    <w:tmpl w:val="F6605E1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611A5AF3"/>
    <w:multiLevelType w:val="hybridMultilevel"/>
    <w:tmpl w:val="E89A1E5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1">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73BF3082"/>
    <w:multiLevelType w:val="hybridMultilevel"/>
    <w:tmpl w:val="4FA4A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7A96D5A"/>
    <w:multiLevelType w:val="hybridMultilevel"/>
    <w:tmpl w:val="C0088B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7"/>
  </w:num>
  <w:num w:numId="4">
    <w:abstractNumId w:val="17"/>
  </w:num>
  <w:num w:numId="5">
    <w:abstractNumId w:val="0"/>
  </w:num>
  <w:num w:numId="6">
    <w:abstractNumId w:val="18"/>
  </w:num>
  <w:num w:numId="7">
    <w:abstractNumId w:val="4"/>
  </w:num>
  <w:num w:numId="8">
    <w:abstractNumId w:val="12"/>
  </w:num>
  <w:num w:numId="9">
    <w:abstractNumId w:val="19"/>
  </w:num>
  <w:num w:numId="10">
    <w:abstractNumId w:val="13"/>
  </w:num>
  <w:num w:numId="11">
    <w:abstractNumId w:val="22"/>
  </w:num>
  <w:num w:numId="12">
    <w:abstractNumId w:val="2"/>
  </w:num>
  <w:num w:numId="13">
    <w:abstractNumId w:val="24"/>
  </w:num>
  <w:num w:numId="14">
    <w:abstractNumId w:val="11"/>
  </w:num>
  <w:num w:numId="15">
    <w:abstractNumId w:val="8"/>
  </w:num>
  <w:num w:numId="16">
    <w:abstractNumId w:val="6"/>
  </w:num>
  <w:num w:numId="17">
    <w:abstractNumId w:val="16"/>
  </w:num>
  <w:num w:numId="18">
    <w:abstractNumId w:val="15"/>
  </w:num>
  <w:num w:numId="19">
    <w:abstractNumId w:val="5"/>
  </w:num>
  <w:num w:numId="20">
    <w:abstractNumId w:val="3"/>
  </w:num>
  <w:num w:numId="21">
    <w:abstractNumId w:val="9"/>
  </w:num>
  <w:num w:numId="22">
    <w:abstractNumId w:val="10"/>
  </w:num>
  <w:num w:numId="23">
    <w:abstractNumId w:val="14"/>
  </w:num>
  <w:num w:numId="24">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3034"/>
    <w:rsid w:val="0000411F"/>
    <w:rsid w:val="00004741"/>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91024"/>
    <w:rsid w:val="000955E1"/>
    <w:rsid w:val="00095A19"/>
    <w:rsid w:val="000A01F7"/>
    <w:rsid w:val="000B4348"/>
    <w:rsid w:val="000B5983"/>
    <w:rsid w:val="000C413A"/>
    <w:rsid w:val="000C58A0"/>
    <w:rsid w:val="000D368C"/>
    <w:rsid w:val="000D6430"/>
    <w:rsid w:val="000E33D5"/>
    <w:rsid w:val="000E42A7"/>
    <w:rsid w:val="000F0001"/>
    <w:rsid w:val="000F2790"/>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7835"/>
    <w:rsid w:val="00190798"/>
    <w:rsid w:val="00190B54"/>
    <w:rsid w:val="00195F54"/>
    <w:rsid w:val="001A214F"/>
    <w:rsid w:val="001A5119"/>
    <w:rsid w:val="001A6337"/>
    <w:rsid w:val="001B55A9"/>
    <w:rsid w:val="001C3B95"/>
    <w:rsid w:val="001C579E"/>
    <w:rsid w:val="001C7CCB"/>
    <w:rsid w:val="001E3196"/>
    <w:rsid w:val="001E396D"/>
    <w:rsid w:val="001E5CEC"/>
    <w:rsid w:val="001F029A"/>
    <w:rsid w:val="001F3A02"/>
    <w:rsid w:val="001F43A1"/>
    <w:rsid w:val="001F5CE1"/>
    <w:rsid w:val="001F79C3"/>
    <w:rsid w:val="00201067"/>
    <w:rsid w:val="00206E4D"/>
    <w:rsid w:val="002227F2"/>
    <w:rsid w:val="002231A9"/>
    <w:rsid w:val="002256E3"/>
    <w:rsid w:val="0023259C"/>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B03CE"/>
    <w:rsid w:val="002B194C"/>
    <w:rsid w:val="002B27E2"/>
    <w:rsid w:val="002B58CD"/>
    <w:rsid w:val="002C44A6"/>
    <w:rsid w:val="002C46E4"/>
    <w:rsid w:val="002C6EA7"/>
    <w:rsid w:val="002C710A"/>
    <w:rsid w:val="002D257F"/>
    <w:rsid w:val="002D6812"/>
    <w:rsid w:val="002E30E0"/>
    <w:rsid w:val="002F0503"/>
    <w:rsid w:val="002F13BF"/>
    <w:rsid w:val="002F2274"/>
    <w:rsid w:val="002F4726"/>
    <w:rsid w:val="002F573A"/>
    <w:rsid w:val="002F6024"/>
    <w:rsid w:val="002F6D12"/>
    <w:rsid w:val="0030114A"/>
    <w:rsid w:val="003036B2"/>
    <w:rsid w:val="003110FF"/>
    <w:rsid w:val="003131C0"/>
    <w:rsid w:val="00313B67"/>
    <w:rsid w:val="00313C99"/>
    <w:rsid w:val="0031405D"/>
    <w:rsid w:val="00321086"/>
    <w:rsid w:val="003232E9"/>
    <w:rsid w:val="00327F29"/>
    <w:rsid w:val="0033124D"/>
    <w:rsid w:val="00332E2D"/>
    <w:rsid w:val="00334191"/>
    <w:rsid w:val="00334314"/>
    <w:rsid w:val="00337B8E"/>
    <w:rsid w:val="00337F2E"/>
    <w:rsid w:val="00340428"/>
    <w:rsid w:val="00342475"/>
    <w:rsid w:val="00342BBE"/>
    <w:rsid w:val="00344AF7"/>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505D6C"/>
    <w:rsid w:val="0051434C"/>
    <w:rsid w:val="00514643"/>
    <w:rsid w:val="00514D0D"/>
    <w:rsid w:val="005240B6"/>
    <w:rsid w:val="0053060A"/>
    <w:rsid w:val="00530D27"/>
    <w:rsid w:val="0053354E"/>
    <w:rsid w:val="00535F49"/>
    <w:rsid w:val="00540A36"/>
    <w:rsid w:val="00540E2B"/>
    <w:rsid w:val="005442E5"/>
    <w:rsid w:val="00544C3D"/>
    <w:rsid w:val="0055563E"/>
    <w:rsid w:val="00556D8F"/>
    <w:rsid w:val="00570C3C"/>
    <w:rsid w:val="00571C38"/>
    <w:rsid w:val="00577B93"/>
    <w:rsid w:val="0058319A"/>
    <w:rsid w:val="00586344"/>
    <w:rsid w:val="005A1B8B"/>
    <w:rsid w:val="005A5DB7"/>
    <w:rsid w:val="005B2E77"/>
    <w:rsid w:val="005B5C9E"/>
    <w:rsid w:val="005B7058"/>
    <w:rsid w:val="005D3943"/>
    <w:rsid w:val="005E1D4A"/>
    <w:rsid w:val="005F10E5"/>
    <w:rsid w:val="005F4327"/>
    <w:rsid w:val="005F71C1"/>
    <w:rsid w:val="00600071"/>
    <w:rsid w:val="00601C4B"/>
    <w:rsid w:val="00602303"/>
    <w:rsid w:val="00603F54"/>
    <w:rsid w:val="00611AEB"/>
    <w:rsid w:val="00615641"/>
    <w:rsid w:val="00616B21"/>
    <w:rsid w:val="006318C6"/>
    <w:rsid w:val="00634235"/>
    <w:rsid w:val="00641721"/>
    <w:rsid w:val="00644099"/>
    <w:rsid w:val="00654DF8"/>
    <w:rsid w:val="00655A63"/>
    <w:rsid w:val="0066013A"/>
    <w:rsid w:val="00661532"/>
    <w:rsid w:val="00662186"/>
    <w:rsid w:val="00662F88"/>
    <w:rsid w:val="00664101"/>
    <w:rsid w:val="00674CAC"/>
    <w:rsid w:val="00682603"/>
    <w:rsid w:val="00682AF7"/>
    <w:rsid w:val="0068463E"/>
    <w:rsid w:val="00690B8C"/>
    <w:rsid w:val="00692ED4"/>
    <w:rsid w:val="00693366"/>
    <w:rsid w:val="0069467E"/>
    <w:rsid w:val="006A3CCC"/>
    <w:rsid w:val="006A551E"/>
    <w:rsid w:val="006A5D1E"/>
    <w:rsid w:val="006B4F58"/>
    <w:rsid w:val="006B6D64"/>
    <w:rsid w:val="006C38B1"/>
    <w:rsid w:val="006C43EE"/>
    <w:rsid w:val="006C71AF"/>
    <w:rsid w:val="006C731F"/>
    <w:rsid w:val="006D2691"/>
    <w:rsid w:val="006D3FE4"/>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5294B"/>
    <w:rsid w:val="00761C1F"/>
    <w:rsid w:val="00767232"/>
    <w:rsid w:val="007720E1"/>
    <w:rsid w:val="0077758A"/>
    <w:rsid w:val="007779E6"/>
    <w:rsid w:val="00782906"/>
    <w:rsid w:val="007A2D9B"/>
    <w:rsid w:val="007C3890"/>
    <w:rsid w:val="007C555A"/>
    <w:rsid w:val="007D1D94"/>
    <w:rsid w:val="007D40C4"/>
    <w:rsid w:val="007D4CAB"/>
    <w:rsid w:val="007E0AF0"/>
    <w:rsid w:val="007F1DC6"/>
    <w:rsid w:val="007F611E"/>
    <w:rsid w:val="00800483"/>
    <w:rsid w:val="00803066"/>
    <w:rsid w:val="00803167"/>
    <w:rsid w:val="00812AEB"/>
    <w:rsid w:val="00813279"/>
    <w:rsid w:val="00815E95"/>
    <w:rsid w:val="00824AD2"/>
    <w:rsid w:val="00825054"/>
    <w:rsid w:val="008260F4"/>
    <w:rsid w:val="00826BD8"/>
    <w:rsid w:val="00830335"/>
    <w:rsid w:val="00830DCF"/>
    <w:rsid w:val="00832CC3"/>
    <w:rsid w:val="00843C18"/>
    <w:rsid w:val="00866D24"/>
    <w:rsid w:val="00870CBA"/>
    <w:rsid w:val="00873160"/>
    <w:rsid w:val="008743DA"/>
    <w:rsid w:val="0087691A"/>
    <w:rsid w:val="00882840"/>
    <w:rsid w:val="00887E22"/>
    <w:rsid w:val="008914F8"/>
    <w:rsid w:val="008968B9"/>
    <w:rsid w:val="008A073D"/>
    <w:rsid w:val="008A533F"/>
    <w:rsid w:val="008A65E6"/>
    <w:rsid w:val="008B206A"/>
    <w:rsid w:val="008B3FDA"/>
    <w:rsid w:val="008B5F31"/>
    <w:rsid w:val="008C2A0A"/>
    <w:rsid w:val="008D40BB"/>
    <w:rsid w:val="008D7F64"/>
    <w:rsid w:val="008E3844"/>
    <w:rsid w:val="008F1304"/>
    <w:rsid w:val="00905675"/>
    <w:rsid w:val="00910A0F"/>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443F"/>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00C4"/>
    <w:rsid w:val="00A42B89"/>
    <w:rsid w:val="00A43A57"/>
    <w:rsid w:val="00A44782"/>
    <w:rsid w:val="00A51724"/>
    <w:rsid w:val="00A56C90"/>
    <w:rsid w:val="00A614FE"/>
    <w:rsid w:val="00A640F1"/>
    <w:rsid w:val="00A7212F"/>
    <w:rsid w:val="00A804C8"/>
    <w:rsid w:val="00A82724"/>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E56F0"/>
    <w:rsid w:val="00AE7A4F"/>
    <w:rsid w:val="00AF0B43"/>
    <w:rsid w:val="00AF2B54"/>
    <w:rsid w:val="00AF32D3"/>
    <w:rsid w:val="00AF37E7"/>
    <w:rsid w:val="00AF5846"/>
    <w:rsid w:val="00AF6AB7"/>
    <w:rsid w:val="00B003D0"/>
    <w:rsid w:val="00B05131"/>
    <w:rsid w:val="00B07A47"/>
    <w:rsid w:val="00B17F3F"/>
    <w:rsid w:val="00B2188A"/>
    <w:rsid w:val="00B21957"/>
    <w:rsid w:val="00B31002"/>
    <w:rsid w:val="00B42F29"/>
    <w:rsid w:val="00B43F04"/>
    <w:rsid w:val="00B46D0B"/>
    <w:rsid w:val="00B55E19"/>
    <w:rsid w:val="00B56005"/>
    <w:rsid w:val="00B569B6"/>
    <w:rsid w:val="00B60182"/>
    <w:rsid w:val="00B61867"/>
    <w:rsid w:val="00B64375"/>
    <w:rsid w:val="00B7055C"/>
    <w:rsid w:val="00B71A9B"/>
    <w:rsid w:val="00B738FA"/>
    <w:rsid w:val="00B74599"/>
    <w:rsid w:val="00B75983"/>
    <w:rsid w:val="00B75A46"/>
    <w:rsid w:val="00B84E40"/>
    <w:rsid w:val="00B8541D"/>
    <w:rsid w:val="00B94986"/>
    <w:rsid w:val="00B97870"/>
    <w:rsid w:val="00BA043E"/>
    <w:rsid w:val="00BA34AC"/>
    <w:rsid w:val="00BB2127"/>
    <w:rsid w:val="00BB3982"/>
    <w:rsid w:val="00BC651B"/>
    <w:rsid w:val="00BE19FA"/>
    <w:rsid w:val="00BE4E94"/>
    <w:rsid w:val="00BE72AC"/>
    <w:rsid w:val="00BF0450"/>
    <w:rsid w:val="00BF25AD"/>
    <w:rsid w:val="00BF4783"/>
    <w:rsid w:val="00C1775F"/>
    <w:rsid w:val="00C2424C"/>
    <w:rsid w:val="00C25088"/>
    <w:rsid w:val="00C30571"/>
    <w:rsid w:val="00C33D3F"/>
    <w:rsid w:val="00C40B77"/>
    <w:rsid w:val="00C40C87"/>
    <w:rsid w:val="00C41FAA"/>
    <w:rsid w:val="00C56373"/>
    <w:rsid w:val="00C57319"/>
    <w:rsid w:val="00C614BF"/>
    <w:rsid w:val="00C633F6"/>
    <w:rsid w:val="00C63989"/>
    <w:rsid w:val="00C66866"/>
    <w:rsid w:val="00C70B2E"/>
    <w:rsid w:val="00C72526"/>
    <w:rsid w:val="00C7440F"/>
    <w:rsid w:val="00C75B32"/>
    <w:rsid w:val="00C7607E"/>
    <w:rsid w:val="00C80B9F"/>
    <w:rsid w:val="00C835B8"/>
    <w:rsid w:val="00C86C0D"/>
    <w:rsid w:val="00C87AC2"/>
    <w:rsid w:val="00C9329E"/>
    <w:rsid w:val="00CA6AF6"/>
    <w:rsid w:val="00CB4987"/>
    <w:rsid w:val="00CB7065"/>
    <w:rsid w:val="00CB7A17"/>
    <w:rsid w:val="00CC1DE3"/>
    <w:rsid w:val="00CC2726"/>
    <w:rsid w:val="00CC309F"/>
    <w:rsid w:val="00CD3B3A"/>
    <w:rsid w:val="00CD7A98"/>
    <w:rsid w:val="00CF1FEF"/>
    <w:rsid w:val="00CF4CDA"/>
    <w:rsid w:val="00D00083"/>
    <w:rsid w:val="00D02922"/>
    <w:rsid w:val="00D0381A"/>
    <w:rsid w:val="00D04B55"/>
    <w:rsid w:val="00D06559"/>
    <w:rsid w:val="00D12181"/>
    <w:rsid w:val="00D14C43"/>
    <w:rsid w:val="00D24E81"/>
    <w:rsid w:val="00D402B7"/>
    <w:rsid w:val="00D43128"/>
    <w:rsid w:val="00D44D8E"/>
    <w:rsid w:val="00D4748B"/>
    <w:rsid w:val="00D47BCA"/>
    <w:rsid w:val="00D50701"/>
    <w:rsid w:val="00D6056F"/>
    <w:rsid w:val="00D66882"/>
    <w:rsid w:val="00D66DCC"/>
    <w:rsid w:val="00D67F48"/>
    <w:rsid w:val="00D70CF7"/>
    <w:rsid w:val="00D84D72"/>
    <w:rsid w:val="00D87C16"/>
    <w:rsid w:val="00D93D2A"/>
    <w:rsid w:val="00DA51DC"/>
    <w:rsid w:val="00DB3A6F"/>
    <w:rsid w:val="00DB3BF9"/>
    <w:rsid w:val="00DB5744"/>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17D"/>
    <w:rsid w:val="00E0655F"/>
    <w:rsid w:val="00E1211B"/>
    <w:rsid w:val="00E1365E"/>
    <w:rsid w:val="00E1542D"/>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A56E5"/>
    <w:rsid w:val="00EB0881"/>
    <w:rsid w:val="00EB6EB2"/>
    <w:rsid w:val="00EC1275"/>
    <w:rsid w:val="00EC5AF0"/>
    <w:rsid w:val="00EC5FE3"/>
    <w:rsid w:val="00ED18FD"/>
    <w:rsid w:val="00ED7B1F"/>
    <w:rsid w:val="00ED7CDB"/>
    <w:rsid w:val="00EE3DD1"/>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56311"/>
    <w:rsid w:val="00F634D8"/>
    <w:rsid w:val="00F65D94"/>
    <w:rsid w:val="00F661AA"/>
    <w:rsid w:val="00F72DAC"/>
    <w:rsid w:val="00F7337D"/>
    <w:rsid w:val="00F9210C"/>
    <w:rsid w:val="00F953F9"/>
    <w:rsid w:val="00F9665D"/>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C25088"/>
    <w:rPr>
      <w:b/>
      <w:bCs/>
    </w:rPr>
  </w:style>
  <w:style w:type="table" w:customStyle="1" w:styleId="Tabelacomgrade4">
    <w:name w:val="Tabela com grade4"/>
    <w:basedOn w:val="Tabelanormal"/>
    <w:next w:val="Tabelacomgrade"/>
    <w:uiPriority w:val="59"/>
    <w:rsid w:val="002F573A"/>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700814729">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alto.gov.br/ccivil_03/_Ato2011-2014/2013/Lei/L12846.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as.tcu.gov.br/ords/f?p=INABILITADO:CERTIDA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9017</Words>
  <Characters>48696</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PMI615</cp:lastModifiedBy>
  <cp:revision>9</cp:revision>
  <cp:lastPrinted>2025-03-13T18:07:00Z</cp:lastPrinted>
  <dcterms:created xsi:type="dcterms:W3CDTF">2025-03-14T19:13:00Z</dcterms:created>
  <dcterms:modified xsi:type="dcterms:W3CDTF">2025-03-18T17:17:00Z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